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016E8632"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7516C2">
        <w:rPr>
          <w:rFonts w:ascii="Times New Roman" w:eastAsia="SimSun" w:hAnsi="Times New Roman" w:cs="Times New Roman"/>
          <w:sz w:val="24"/>
          <w:szCs w:val="24"/>
        </w:rPr>
        <w:t xml:space="preserve">April </w:t>
      </w:r>
      <w:r w:rsidR="00514941">
        <w:rPr>
          <w:rFonts w:ascii="Times New Roman" w:eastAsia="SimSun" w:hAnsi="Times New Roman" w:cs="Times New Roman"/>
          <w:sz w:val="24"/>
          <w:szCs w:val="24"/>
        </w:rPr>
        <w:t>25</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565E8F82" w14:textId="081EE1BE" w:rsidR="007A16D8" w:rsidRPr="007A16D8" w:rsidRDefault="007A16D8" w:rsidP="00C6203D">
      <w:pPr>
        <w:widowControl w:val="0"/>
        <w:spacing w:line="360" w:lineRule="auto"/>
        <w:ind w:left="120"/>
        <w:outlineLvl w:val="0"/>
        <w:rPr>
          <w:rFonts w:ascii="Calibri" w:eastAsia="Calibri" w:hAnsi="Calibri" w:cs="Times New Roman"/>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04B44EE3" w14:textId="2CD3EC23"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w:t>
      </w:r>
      <w:r w:rsidR="003E0FD2" w:rsidRPr="007A16D8">
        <w:rPr>
          <w:rFonts w:ascii="Times New Roman" w:eastAsia="Calibri" w:hAnsi="Times New Roman" w:cs="Times New Roman"/>
          <w:sz w:val="24"/>
          <w:szCs w:val="24"/>
        </w:rPr>
        <w:t>use of an address and phone number updating service prior to outreach</w:t>
      </w:r>
      <w:r w:rsidR="003E0FD2" w:rsidRPr="007A16D8">
        <w:rPr>
          <w:rFonts w:ascii="Times New Roman" w:eastAsia="Calibri" w:hAnsi="Times New Roman" w:cs="Times New Roman"/>
          <w:sz w:val="24"/>
          <w:szCs w:val="24"/>
        </w:rPr>
        <w:t xml:space="preserve"> </w:t>
      </w:r>
      <w:r w:rsidR="003E0FD2">
        <w:rPr>
          <w:rFonts w:ascii="Times New Roman" w:eastAsia="Calibri" w:hAnsi="Times New Roman" w:cs="Times New Roman"/>
          <w:sz w:val="24"/>
          <w:szCs w:val="24"/>
        </w:rPr>
        <w:t xml:space="preserve">as well as </w:t>
      </w:r>
      <w:r w:rsidRPr="007A16D8">
        <w:rPr>
          <w:rFonts w:ascii="Times New Roman" w:eastAsia="Calibri" w:hAnsi="Times New Roman" w:cs="Times New Roman"/>
          <w:sz w:val="24"/>
          <w:szCs w:val="24"/>
        </w:rPr>
        <w:t xml:space="preserve">the modality of outreach, content of the outreach, </w:t>
      </w:r>
      <w:r w:rsidR="003E0FD2">
        <w:rPr>
          <w:rFonts w:ascii="Times New Roman" w:eastAsia="Calibri" w:hAnsi="Times New Roman" w:cs="Times New Roman"/>
          <w:sz w:val="24"/>
          <w:szCs w:val="24"/>
        </w:rPr>
        <w:t xml:space="preserve">and </w:t>
      </w:r>
      <w:r w:rsidRPr="007A16D8">
        <w:rPr>
          <w:rFonts w:ascii="Times New Roman" w:eastAsia="Calibri" w:hAnsi="Times New Roman" w:cs="Times New Roman"/>
          <w:sz w:val="24"/>
          <w:szCs w:val="24"/>
        </w:rPr>
        <w:t xml:space="preserve">number of outreach messages.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6D4C5345" w14:textId="5916D873"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 xml:space="preserve">main </w:t>
      </w:r>
      <w:r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1475BA28" w14:textId="77777777" w:rsidR="00537B47" w:rsidRPr="007A16D8" w:rsidRDefault="00537B47" w:rsidP="00537B47">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7E18C4A8" w14:textId="77777777" w:rsidR="00537B47" w:rsidRDefault="00537B47" w:rsidP="00C6203D">
      <w:pPr>
        <w:spacing w:line="360" w:lineRule="auto"/>
        <w:ind w:left="720"/>
        <w:contextualSpacing/>
        <w:rPr>
          <w:rFonts w:ascii="Times New Roman" w:eastAsia="SimSun" w:hAnsi="Times New Roman" w:cs="Times New Roman"/>
          <w:bCs/>
          <w:sz w:val="24"/>
          <w:szCs w:val="24"/>
        </w:rPr>
      </w:pPr>
    </w:p>
    <w:p w14:paraId="2619D11A" w14:textId="71C06CBF"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w:t>
      </w:r>
      <w:proofErr w:type="gramStart"/>
      <w:r w:rsidRPr="007A16D8">
        <w:rPr>
          <w:rFonts w:ascii="Times New Roman" w:eastAsia="SimSun" w:hAnsi="Times New Roman" w:cs="Times New Roman"/>
          <w:bCs/>
          <w:sz w:val="24"/>
          <w:szCs w:val="24"/>
        </w:rPr>
        <w:t>modality</w:t>
      </w:r>
      <w:proofErr w:type="gramEnd"/>
      <w:r w:rsidRPr="007A16D8">
        <w:rPr>
          <w:rFonts w:ascii="Times New Roman" w:eastAsia="SimSun" w:hAnsi="Times New Roman" w:cs="Times New Roman"/>
          <w:bCs/>
          <w:sz w:val="24"/>
          <w:szCs w:val="24"/>
        </w:rPr>
        <w:t xml:space="preserve"> of assistance offered (connecting with a chatbot via text vs. speaking with an </w:t>
      </w:r>
      <w:proofErr w:type="spellStart"/>
      <w:r w:rsidR="009F1D40">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40A41127" w14:textId="65EDC8AE" w:rsidR="007A16D8" w:rsidRPr="007A16D8" w:rsidRDefault="007A16D8" w:rsidP="00C6203D">
      <w:pPr>
        <w:numPr>
          <w:ilvl w:val="0"/>
          <w:numId w:val="2"/>
        </w:numPr>
        <w:spacing w:line="360" w:lineRule="auto"/>
        <w:contextualSpacing/>
        <w:rPr>
          <w:rFonts w:ascii="Times New Roman" w:eastAsia="SimSun" w:hAnsi="Times New Roman" w:cs="Times New Roman"/>
          <w:i/>
          <w:i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While the goal of this requirement is to restrict benefit receipt to those who are eligible, the associated time and hassle costs mean many eligible 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 xml:space="preserve">Data from Illinois suggest that 80% of people </w:t>
      </w:r>
      <w:r w:rsidRPr="007A16D8">
        <w:rPr>
          <w:rFonts w:ascii="Times New Roman" w:eastAsia="Calibri" w:hAnsi="Times New Roman" w:cs="Times New Roman"/>
          <w:sz w:val="24"/>
          <w:szCs w:val="24"/>
        </w:rPr>
        <w:lastRenderedPageBreak/>
        <w:t>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3C25EE00" w14:textId="198876F6" w:rsidR="006F7886"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w:t>
      </w:r>
      <w:r w:rsidR="005A7A10">
        <w:rPr>
          <w:rFonts w:ascii="Times New Roman" w:eastAsia="Times New Roman" w:hAnsi="Times New Roman" w:cs="Times New Roman"/>
          <w:sz w:val="24"/>
          <w:szCs w:val="24"/>
        </w:rPr>
        <w:t xml:space="preserve"> with a mailing address. Those who prefer</w:t>
      </w:r>
      <w:r w:rsidRPr="007A16D8">
        <w:rPr>
          <w:rFonts w:ascii="Times New Roman" w:eastAsia="Times New Roman" w:hAnsi="Times New Roman" w:cs="Times New Roman"/>
          <w:sz w:val="24"/>
          <w:szCs w:val="24"/>
        </w:rPr>
        <w:t xml:space="preserve"> English or Spanish</w:t>
      </w:r>
      <w:r w:rsidR="005A7A10">
        <w:rPr>
          <w:rFonts w:ascii="Times New Roman" w:eastAsia="Times New Roman" w:hAnsi="Times New Roman" w:cs="Times New Roman"/>
          <w:sz w:val="24"/>
          <w:szCs w:val="24"/>
        </w:rPr>
        <w:t xml:space="preserve"> and do not lack a phone number</w:t>
      </w:r>
      <w:bookmarkStart w:id="17" w:name="_Toc49523919"/>
      <w:r w:rsidR="005A7A10">
        <w:rPr>
          <w:rFonts w:ascii="Times New Roman" w:eastAsia="Times New Roman" w:hAnsi="Times New Roman" w:cs="Times New Roman"/>
          <w:sz w:val="24"/>
          <w:szCs w:val="24"/>
        </w:rPr>
        <w:t xml:space="preserve"> will enter the randomization to potentially receive a text message or outbound call rather than outreach by mail</w:t>
      </w:r>
      <w:r w:rsidR="006F7886">
        <w:rPr>
          <w:rFonts w:ascii="Times New Roman" w:eastAsia="Times New Roman" w:hAnsi="Times New Roman" w:cs="Times New Roman"/>
          <w:sz w:val="24"/>
          <w:szCs w:val="24"/>
        </w:rPr>
        <w:t xml:space="preserve">.  </w:t>
      </w:r>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w:t>
      </w:r>
    </w:p>
    <w:p w14:paraId="5C6D1FF3" w14:textId="69C5251D" w:rsidR="007A16D8" w:rsidRPr="00C6203D" w:rsidRDefault="007A16D8" w:rsidP="007A16D8">
      <w:pPr>
        <w:spacing w:line="360" w:lineRule="auto"/>
        <w:rPr>
          <w:rFonts w:ascii="Times New Roman" w:eastAsia="Times New Roman" w:hAnsi="Times New Roman" w:cs="Times New Roman"/>
          <w:strike/>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postcard as arm A. </w:t>
      </w:r>
      <w:bookmarkStart w:id="21" w:name="_Hlk132986129"/>
      <w:r w:rsidRPr="007A16D8">
        <w:rPr>
          <w:rFonts w:ascii="Times New Roman" w:eastAsia="Times New Roman" w:hAnsi="Times New Roman" w:cs="Times New Roman"/>
          <w:sz w:val="24"/>
          <w:szCs w:val="24"/>
        </w:rPr>
        <w:t>They will also</w:t>
      </w:r>
      <w:r w:rsidR="005A7A10">
        <w:rPr>
          <w:rFonts w:ascii="Times New Roman" w:eastAsia="Times New Roman" w:hAnsi="Times New Roman" w:cs="Times New Roman"/>
          <w:sz w:val="24"/>
          <w:szCs w:val="24"/>
        </w:rPr>
        <w:t xml:space="preserve"> be sent</w:t>
      </w:r>
      <w:commentRangeStart w:id="22"/>
      <w:commentRangeStart w:id="23"/>
      <w:r w:rsidR="006D28A4">
        <w:rPr>
          <w:rFonts w:ascii="Times New Roman" w:eastAsia="Times New Roman" w:hAnsi="Times New Roman" w:cs="Times New Roman"/>
          <w:sz w:val="24"/>
          <w:szCs w:val="24"/>
        </w:rPr>
        <w:t xml:space="preserve"> </w:t>
      </w:r>
      <w:commentRangeEnd w:id="22"/>
      <w:r w:rsidR="009C13A5">
        <w:rPr>
          <w:rStyle w:val="CommentReference"/>
          <w:rFonts w:ascii="Calibri" w:eastAsia="SimSun" w:hAnsi="Calibri" w:cs="Times New Roman"/>
        </w:rPr>
        <w:commentReference w:id="22"/>
      </w:r>
      <w:commentRangeEnd w:id="23"/>
      <w:r w:rsidR="005A7A10">
        <w:rPr>
          <w:rStyle w:val="CommentReference"/>
          <w:rFonts w:ascii="Calibri" w:eastAsia="SimSun" w:hAnsi="Calibri" w:cs="Times New Roman"/>
        </w:rPr>
        <w:commentReference w:id="23"/>
      </w:r>
      <w:r w:rsidR="006D28A4">
        <w:rPr>
          <w:rFonts w:ascii="Times New Roman" w:eastAsia="Times New Roman" w:hAnsi="Times New Roman" w:cs="Times New Roman"/>
          <w:sz w:val="24"/>
          <w:szCs w:val="24"/>
        </w:rPr>
        <w:t>an outbound call in the form of a recorded voice message one week after the initial message</w:t>
      </w:r>
      <w:r w:rsidR="005A7A10">
        <w:rPr>
          <w:rFonts w:ascii="Times New Roman" w:eastAsia="Times New Roman" w:hAnsi="Times New Roman" w:cs="Times New Roman"/>
          <w:sz w:val="24"/>
          <w:szCs w:val="24"/>
        </w:rPr>
        <w:t>.</w:t>
      </w:r>
      <w:bookmarkEnd w:id="21"/>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249E2B10" w14:textId="0C8B6AE5" w:rsidR="00084B0D"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w:t>
      </w:r>
      <w:r w:rsidR="006D28A4" w:rsidRPr="006D28A4">
        <w:rPr>
          <w:rFonts w:ascii="Times New Roman" w:eastAsia="Times New Roman" w:hAnsi="Times New Roman" w:cs="Times New Roman"/>
          <w:sz w:val="24"/>
          <w:szCs w:val="24"/>
        </w:rPr>
        <w:t xml:space="preserve">They will also </w:t>
      </w:r>
      <w:r w:rsidR="00084B0D">
        <w:rPr>
          <w:rFonts w:ascii="Times New Roman" w:eastAsia="Times New Roman" w:hAnsi="Times New Roman" w:cs="Times New Roman"/>
          <w:sz w:val="24"/>
          <w:szCs w:val="24"/>
        </w:rPr>
        <w:t>be sent</w:t>
      </w:r>
      <w:r w:rsidR="006D28A4" w:rsidRPr="006D28A4">
        <w:rPr>
          <w:rFonts w:ascii="Times New Roman" w:eastAsia="Times New Roman" w:hAnsi="Times New Roman" w:cs="Times New Roman"/>
          <w:sz w:val="24"/>
          <w:szCs w:val="24"/>
        </w:rPr>
        <w:t xml:space="preserve"> an outbound call in the form of a recorded voice message one week after the initial message</w:t>
      </w:r>
      <w:r w:rsidR="00084B0D">
        <w:rPr>
          <w:rFonts w:ascii="Times New Roman" w:eastAsia="Times New Roman" w:hAnsi="Times New Roman" w:cs="Times New Roman"/>
          <w:sz w:val="24"/>
          <w:szCs w:val="24"/>
        </w:rPr>
        <w:t>.</w:t>
      </w:r>
      <w:r w:rsidR="006D28A4" w:rsidRPr="006D28A4" w:rsidDel="006D28A4">
        <w:rPr>
          <w:rFonts w:ascii="Times New Roman" w:eastAsia="Times New Roman" w:hAnsi="Times New Roman" w:cs="Times New Roman"/>
          <w:sz w:val="24"/>
          <w:szCs w:val="24"/>
        </w:rPr>
        <w:t xml:space="preserve"> </w:t>
      </w:r>
    </w:p>
    <w:p w14:paraId="01995C2D" w14:textId="7EBB5823"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w:t>
      </w:r>
      <w:r w:rsidR="00191CC1">
        <w:rPr>
          <w:rFonts w:ascii="Times New Roman" w:eastAsia="Times New Roman" w:hAnsi="Times New Roman" w:cs="Times New Roman"/>
          <w:sz w:val="24"/>
          <w:szCs w:val="24"/>
        </w:rPr>
        <w:t>be sent</w:t>
      </w:r>
      <w:r w:rsidRPr="007A16D8">
        <w:rPr>
          <w:rFonts w:ascii="Times New Roman" w:eastAsia="Times New Roman" w:hAnsi="Times New Roman" w:cs="Times New Roman"/>
          <w:sz w:val="24"/>
          <w:szCs w:val="24"/>
        </w:rPr>
        <w:t xml:space="preserve"> an outbound call</w:t>
      </w:r>
      <w:r w:rsidR="006D28A4">
        <w:rPr>
          <w:rFonts w:ascii="Times New Roman" w:eastAsia="Times New Roman" w:hAnsi="Times New Roman" w:cs="Times New Roman"/>
          <w:sz w:val="24"/>
          <w:szCs w:val="24"/>
        </w:rPr>
        <w:t xml:space="preserve"> one week after the initial message</w:t>
      </w:r>
      <w:r w:rsidR="00191CC1">
        <w:rPr>
          <w:rFonts w:ascii="Times New Roman" w:eastAsia="Times New Roman" w:hAnsi="Times New Roman" w:cs="Times New Roman"/>
          <w:sz w:val="24"/>
          <w:szCs w:val="24"/>
        </w:rPr>
        <w:t xml:space="preserve"> and</w:t>
      </w:r>
      <w:r w:rsidRPr="007A16D8">
        <w:rPr>
          <w:rFonts w:ascii="Times New Roman" w:eastAsia="Times New Roman" w:hAnsi="Times New Roman" w:cs="Times New Roman"/>
          <w:sz w:val="24"/>
          <w:szCs w:val="24"/>
        </w:rPr>
        <w:t xml:space="preserve"> a reminder </w:t>
      </w:r>
      <w:r w:rsidR="00191CC1">
        <w:rPr>
          <w:rFonts w:ascii="Times New Roman" w:eastAsia="Times New Roman" w:hAnsi="Times New Roman" w:cs="Times New Roman"/>
          <w:sz w:val="24"/>
          <w:szCs w:val="24"/>
        </w:rPr>
        <w:t>text</w:t>
      </w:r>
      <w:r w:rsidR="00191CC1" w:rsidRPr="007A16D8">
        <w:rPr>
          <w:rFonts w:ascii="Times New Roman" w:eastAsia="Times New Roman" w:hAnsi="Times New Roman" w:cs="Times New Roman"/>
          <w:sz w:val="24"/>
          <w:szCs w:val="24"/>
        </w:rPr>
        <w:t xml:space="preserve"> </w:t>
      </w:r>
      <w:r w:rsidRPr="007A16D8">
        <w:rPr>
          <w:rFonts w:ascii="Times New Roman" w:eastAsia="Times New Roman" w:hAnsi="Times New Roman" w:cs="Times New Roman"/>
          <w:sz w:val="24"/>
          <w:szCs w:val="24"/>
        </w:rPr>
        <w:t>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C6203D">
        <w:rPr>
          <w:rFonts w:ascii="Times New Roman" w:eastAsia="Times New Roman" w:hAnsi="Times New Roman" w:cs="Times New Roman"/>
          <w:i/>
          <w:i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431327E"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text message as in arm G. They will also receive an outbound call</w:t>
      </w:r>
      <w:r w:rsidR="006905B0">
        <w:rPr>
          <w:rFonts w:ascii="Times New Roman" w:eastAsia="Times New Roman" w:hAnsi="Times New Roman" w:cs="Times New Roman"/>
          <w:sz w:val="24"/>
          <w:szCs w:val="24"/>
        </w:rPr>
        <w:t xml:space="preserve"> one week after the first message</w:t>
      </w:r>
      <w:r w:rsidRPr="007A16D8">
        <w:rPr>
          <w:rFonts w:ascii="Times New Roman" w:eastAsia="Times New Roman" w:hAnsi="Times New Roman" w:cs="Times New Roman"/>
          <w:sz w:val="24"/>
          <w:szCs w:val="24"/>
        </w:rPr>
        <w:t xml:space="preserve">. </w:t>
      </w:r>
    </w:p>
    <w:p w14:paraId="3A12E877" w14:textId="1E6B0EAD"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receive an outbound call.</w:t>
      </w:r>
    </w:p>
    <w:p w14:paraId="026CEE3B" w14:textId="6E42C424"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An address updating service will be used to refresh address and phone numbers for 50% of the</w:t>
      </w:r>
      <w:r w:rsidR="00234B34">
        <w:rPr>
          <w:rFonts w:ascii="Times New Roman" w:eastAsia="SimSun" w:hAnsi="Times New Roman" w:cs="Times New Roman"/>
          <w:bCs/>
          <w:sz w:val="24"/>
          <w:szCs w:val="24"/>
        </w:rPr>
        <w:t xml:space="preserve"> full</w:t>
      </w:r>
      <w:r w:rsidRPr="007A16D8">
        <w:rPr>
          <w:rFonts w:ascii="Times New Roman" w:eastAsia="SimSun" w:hAnsi="Times New Roman" w:cs="Times New Roman"/>
          <w:bCs/>
          <w:sz w:val="24"/>
          <w:szCs w:val="24"/>
        </w:rPr>
        <w:t xml:space="preserve"> study sample. </w:t>
      </w:r>
    </w:p>
    <w:p w14:paraId="27FC0E79" w14:textId="0BAF78AD"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w:t>
      </w:r>
      <w:bookmarkStart w:id="24"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4"/>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monthly renewals will be clustered by case (e.g., members of a household who applied for Medicaid together) to address potential spillovers. </w:t>
      </w:r>
    </w:p>
    <w:p w14:paraId="79FD3E06" w14:textId="65B54549"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5" w:name="_Hlk119417353"/>
      <w:r w:rsidRPr="007A16D8">
        <w:rPr>
          <w:rFonts w:ascii="Times New Roman" w:eastAsia="Calibri" w:hAnsi="Times New Roman" w:cs="Times New Roman"/>
          <w:sz w:val="24"/>
          <w:szCs w:val="24"/>
        </w:rPr>
        <w:lastRenderedPageBreak/>
        <w:t xml:space="preserve">40% of cases will be assigned to be sent a postcard, and the remaining 60% of cases will be assigned to the text message arms, with 30% receiving a message with a text message call to action and 30% receiving a message with a hotline call to action. In addition, </w:t>
      </w:r>
      <w:r w:rsidR="000F7883">
        <w:rPr>
          <w:rFonts w:ascii="Times New Roman" w:eastAsia="Calibri" w:hAnsi="Times New Roman" w:cs="Times New Roman"/>
          <w:sz w:val="24"/>
          <w:szCs w:val="24"/>
        </w:rPr>
        <w:t>half</w:t>
      </w:r>
      <w:r w:rsidRPr="007A16D8">
        <w:rPr>
          <w:rFonts w:ascii="Times New Roman" w:eastAsia="Calibri" w:hAnsi="Times New Roman" w:cs="Times New Roman"/>
          <w:sz w:val="24"/>
          <w:szCs w:val="24"/>
        </w:rPr>
        <w:t xml:space="preserve"> of the full sample will receive an outbound call</w:t>
      </w:r>
      <w:bookmarkEnd w:id="25"/>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w:t>
      </w:r>
      <w:r w:rsidR="000F7883">
        <w:rPr>
          <w:rFonts w:ascii="Times New Roman" w:eastAsia="SimSun" w:hAnsi="Times New Roman" w:cs="Times New Roman"/>
          <w:bCs/>
          <w:sz w:val="24"/>
          <w:szCs w:val="24"/>
        </w:rPr>
        <w:t>half</w:t>
      </w:r>
      <w:r w:rsidRPr="007A16D8">
        <w:rPr>
          <w:rFonts w:ascii="Times New Roman" w:eastAsia="SimSun" w:hAnsi="Times New Roman" w:cs="Times New Roman"/>
          <w:bCs/>
          <w:sz w:val="24"/>
          <w:szCs w:val="24"/>
        </w:rPr>
        <w:t xml:space="preserve"> of the study sample. </w:t>
      </w:r>
    </w:p>
    <w:p w14:paraId="4B479FF8" w14:textId="60FB0C76" w:rsidR="00CE1B6F"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Calibri" w:hAnsi="Times New Roman" w:cs="Times New Roman"/>
          <w:sz w:val="24"/>
          <w:szCs w:val="24"/>
        </w:rPr>
        <w:t>Randomization will be stratified</w:t>
      </w:r>
      <w:bookmarkStart w:id="26" w:name="_Hlk105464858"/>
      <w:r w:rsidRPr="007A16D8">
        <w:rPr>
          <w:rFonts w:ascii="Times New Roman" w:eastAsia="Calibri" w:hAnsi="Times New Roman" w:cs="Times New Roman"/>
          <w:sz w:val="24"/>
          <w:szCs w:val="24"/>
        </w:rPr>
        <w:t xml:space="preserve"> by </w:t>
      </w:r>
      <w:r w:rsidR="00CE1B6F">
        <w:rPr>
          <w:rFonts w:ascii="Times New Roman" w:eastAsia="Calibri" w:hAnsi="Times New Roman" w:cs="Times New Roman"/>
          <w:sz w:val="24"/>
          <w:szCs w:val="24"/>
        </w:rPr>
        <w:t xml:space="preserve">the following factors: the </w:t>
      </w:r>
      <w:r w:rsidRPr="007A16D8">
        <w:rPr>
          <w:rFonts w:ascii="Times New Roman" w:eastAsia="Calibri" w:hAnsi="Times New Roman" w:cs="Times New Roman"/>
          <w:sz w:val="24"/>
          <w:szCs w:val="24"/>
        </w:rPr>
        <w:t xml:space="preserve">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Medicaid eligibi</w:t>
      </w:r>
      <w:r w:rsidRPr="0029266C">
        <w:rPr>
          <w:rFonts w:ascii="Times New Roman" w:eastAsia="Calibri" w:hAnsi="Times New Roman" w:cs="Times New Roman"/>
          <w:sz w:val="24"/>
          <w:szCs w:val="24"/>
        </w:rPr>
        <w:t xml:space="preserve">lity categories </w:t>
      </w:r>
      <w:r w:rsidR="005411CF" w:rsidRPr="0029266C">
        <w:rPr>
          <w:rFonts w:ascii="Times New Roman" w:eastAsia="Calibri" w:hAnsi="Times New Roman" w:cs="Times New Roman"/>
          <w:sz w:val="24"/>
          <w:szCs w:val="24"/>
        </w:rPr>
        <w:t xml:space="preserve">particularly relevant to ease of renewal, </w:t>
      </w:r>
      <w:r w:rsidRPr="0029266C">
        <w:rPr>
          <w:rFonts w:ascii="Times New Roman" w:eastAsia="Calibri" w:hAnsi="Times New Roman" w:cs="Times New Roman"/>
          <w:sz w:val="24"/>
          <w:szCs w:val="24"/>
        </w:rPr>
        <w:t>defined at the case level at baseline</w:t>
      </w:r>
      <w:r w:rsidR="005411CF" w:rsidRPr="0029266C">
        <w:rPr>
          <w:rFonts w:ascii="Times New Roman" w:eastAsia="Calibri" w:hAnsi="Times New Roman" w:cs="Times New Roman"/>
          <w:sz w:val="24"/>
          <w:szCs w:val="24"/>
        </w:rPr>
        <w:t xml:space="preserve"> (being </w:t>
      </w:r>
      <w:r w:rsidR="005411CF" w:rsidRPr="0029266C">
        <w:rPr>
          <w:rFonts w:ascii="Times New Roman" w:hAnsi="Times New Roman" w:cs="Times New Roman"/>
          <w:sz w:val="24"/>
          <w:szCs w:val="24"/>
        </w:rPr>
        <w:t xml:space="preserve">aged or disabled, </w:t>
      </w:r>
      <w:r w:rsidR="00BC25F5" w:rsidRPr="0029266C">
        <w:rPr>
          <w:rFonts w:ascii="Times New Roman" w:hAnsi="Times New Roman" w:cs="Times New Roman"/>
          <w:sz w:val="24"/>
          <w:szCs w:val="24"/>
        </w:rPr>
        <w:t>being part of the  “transitional medical assistance” population, or having eligibility due to pregnancy</w:t>
      </w:r>
      <w:r w:rsidR="005411CF" w:rsidRPr="0029266C">
        <w:rPr>
          <w:rFonts w:ascii="Times New Roman" w:hAnsi="Times New Roman" w:cs="Times New Roman"/>
          <w:sz w:val="24"/>
          <w:szCs w:val="24"/>
        </w:rPr>
        <w:t>)</w:t>
      </w:r>
      <w:r w:rsidRPr="0029266C">
        <w:rPr>
          <w:rFonts w:ascii="Times New Roman" w:hAnsi="Times New Roman" w:cs="Times New Roman"/>
          <w:sz w:val="24"/>
          <w:szCs w:val="24"/>
        </w:rPr>
        <w:t>,</w:t>
      </w:r>
      <w:r w:rsidRPr="0029266C">
        <w:rPr>
          <w:rFonts w:ascii="Times New Roman" w:hAnsi="Times New Roman" w:cs="Times New Roman"/>
          <w:sz w:val="24"/>
          <w:szCs w:val="24"/>
          <w:vertAlign w:val="superscript"/>
        </w:rPr>
        <w:footnoteReference w:id="1"/>
      </w:r>
      <w:r w:rsidRPr="0029266C">
        <w:rPr>
          <w:rFonts w:ascii="Times New Roman" w:hAnsi="Times New Roman" w:cs="Times New Roman"/>
          <w:sz w:val="24"/>
          <w:szCs w:val="24"/>
        </w:rPr>
        <w:t xml:space="preserve"> whether there are enrolled children in the case at baseline,</w:t>
      </w:r>
      <w:r w:rsidR="00234B34" w:rsidRPr="00234B34">
        <w:rPr>
          <w:rFonts w:ascii="Times New Roman" w:hAnsi="Times New Roman" w:cs="Times New Roman"/>
          <w:sz w:val="24"/>
          <w:szCs w:val="24"/>
        </w:rPr>
        <w:t xml:space="preserve"> </w:t>
      </w:r>
      <w:r w:rsidR="00234B34" w:rsidRPr="0029266C">
        <w:rPr>
          <w:rFonts w:ascii="Times New Roman" w:hAnsi="Times New Roman" w:cs="Times New Roman"/>
          <w:sz w:val="24"/>
          <w:szCs w:val="24"/>
        </w:rPr>
        <w:t xml:space="preserve">whether there are enrolled </w:t>
      </w:r>
      <w:r w:rsidR="00234B34">
        <w:rPr>
          <w:rFonts w:ascii="Times New Roman" w:hAnsi="Times New Roman" w:cs="Times New Roman"/>
          <w:sz w:val="24"/>
          <w:szCs w:val="24"/>
        </w:rPr>
        <w:t>people over age 50</w:t>
      </w:r>
      <w:r w:rsidR="00234B34" w:rsidRPr="0029266C">
        <w:rPr>
          <w:rFonts w:ascii="Times New Roman" w:hAnsi="Times New Roman" w:cs="Times New Roman"/>
          <w:sz w:val="24"/>
          <w:szCs w:val="24"/>
        </w:rPr>
        <w:t xml:space="preserve"> in the case at baseline,</w:t>
      </w:r>
      <w:r w:rsidRPr="0029266C">
        <w:rPr>
          <w:rFonts w:ascii="Times New Roman" w:hAnsi="Times New Roman" w:cs="Times New Roman"/>
          <w:sz w:val="24"/>
          <w:szCs w:val="24"/>
        </w:rPr>
        <w:t xml:space="preserve"> rural/urban residency of the primary person on the case,</w:t>
      </w:r>
      <w:r w:rsidRPr="0029266C">
        <w:rPr>
          <w:rFonts w:ascii="Times New Roman" w:hAnsi="Times New Roman" w:cs="Times New Roman"/>
          <w:sz w:val="24"/>
          <w:szCs w:val="24"/>
          <w:vertAlign w:val="superscript"/>
        </w:rPr>
        <w:footnoteReference w:id="2"/>
      </w:r>
      <w:r w:rsidRPr="0029266C">
        <w:rPr>
          <w:rFonts w:ascii="Times New Roman" w:hAnsi="Times New Roman" w:cs="Times New Roman"/>
          <w:sz w:val="24"/>
          <w:szCs w:val="24"/>
        </w:rPr>
        <w:t xml:space="preserve"> </w:t>
      </w:r>
      <w:r w:rsidR="005411CF" w:rsidRPr="0029266C">
        <w:rPr>
          <w:rFonts w:ascii="Times New Roman" w:hAnsi="Times New Roman" w:cs="Times New Roman"/>
          <w:sz w:val="24"/>
          <w:szCs w:val="24"/>
        </w:rPr>
        <w:t>Black race</w:t>
      </w:r>
      <w:r w:rsidRPr="0029266C">
        <w:rPr>
          <w:rFonts w:ascii="Times New Roman" w:hAnsi="Times New Roman" w:cs="Times New Roman"/>
          <w:sz w:val="24"/>
          <w:szCs w:val="24"/>
        </w:rPr>
        <w:t xml:space="preserve"> and tribal members</w:t>
      </w:r>
      <w:bookmarkEnd w:id="26"/>
      <w:r w:rsidRPr="0029266C">
        <w:rPr>
          <w:rFonts w:ascii="Times New Roman" w:hAnsi="Times New Roman" w:cs="Times New Roman"/>
          <w:sz w:val="24"/>
          <w:szCs w:val="24"/>
        </w:rPr>
        <w:t>hip of the primary person on the case</w:t>
      </w:r>
      <w:r w:rsidR="008E7C2F">
        <w:rPr>
          <w:rFonts w:ascii="Times New Roman" w:hAnsi="Times New Roman" w:cs="Times New Roman"/>
          <w:sz w:val="24"/>
          <w:szCs w:val="24"/>
        </w:rPr>
        <w:t>.</w:t>
      </w:r>
      <w:r w:rsidR="008E7C2F" w:rsidRPr="0029266C">
        <w:rPr>
          <w:rFonts w:ascii="Times New Roman" w:hAnsi="Times New Roman" w:cs="Times New Roman"/>
          <w:sz w:val="24"/>
          <w:szCs w:val="24"/>
        </w:rPr>
        <w:t xml:space="preserve"> </w:t>
      </w:r>
      <w:r w:rsidR="008E7C2F">
        <w:rPr>
          <w:rFonts w:ascii="Times New Roman" w:hAnsi="Times New Roman" w:cs="Times New Roman"/>
          <w:sz w:val="24"/>
          <w:szCs w:val="24"/>
        </w:rPr>
        <w:t>F</w:t>
      </w:r>
      <w:r w:rsidR="008E7C2F" w:rsidRPr="0029266C">
        <w:rPr>
          <w:rFonts w:ascii="Times New Roman" w:hAnsi="Times New Roman" w:cs="Times New Roman"/>
          <w:sz w:val="24"/>
          <w:szCs w:val="24"/>
        </w:rPr>
        <w:t xml:space="preserve">or </w:t>
      </w:r>
      <w:r w:rsidRPr="0029266C">
        <w:rPr>
          <w:rFonts w:ascii="Times New Roman" w:hAnsi="Times New Roman" w:cs="Times New Roman"/>
          <w:sz w:val="24"/>
          <w:szCs w:val="24"/>
        </w:rPr>
        <w:t xml:space="preserve">each stratification variable, missing data will </w:t>
      </w:r>
      <w:proofErr w:type="gramStart"/>
      <w:r w:rsidRPr="0029266C">
        <w:rPr>
          <w:rFonts w:ascii="Times New Roman" w:hAnsi="Times New Roman" w:cs="Times New Roman"/>
          <w:sz w:val="24"/>
          <w:szCs w:val="24"/>
        </w:rPr>
        <w:t>be</w:t>
      </w:r>
      <w:proofErr w:type="gramEnd"/>
      <w:r w:rsidRPr="0029266C">
        <w:rPr>
          <w:rFonts w:ascii="Times New Roman" w:hAnsi="Times New Roman" w:cs="Times New Roman"/>
          <w:sz w:val="24"/>
          <w:szCs w:val="24"/>
        </w:rPr>
        <w:t xml:space="preserve"> its own stratification category. The co</w:t>
      </w:r>
      <w:r w:rsidRPr="0029266C">
        <w:rPr>
          <w:rFonts w:ascii="Times New Roman" w:eastAsia="SimSun" w:hAnsi="Times New Roman" w:cs="Times New Roman"/>
          <w:bCs/>
          <w:sz w:val="24"/>
          <w:szCs w:val="24"/>
        </w:rPr>
        <w:t xml:space="preserve">nsumers to receive address updating will be selected using stratified randomization, with additional stratification by outreach arm. </w:t>
      </w:r>
    </w:p>
    <w:p w14:paraId="03417527" w14:textId="73418D8E"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29266C">
        <w:rPr>
          <w:rFonts w:ascii="Times New Roman" w:eastAsia="Calibri" w:hAnsi="Times New Roman" w:cs="Times New Roman"/>
          <w:sz w:val="24"/>
          <w:szCs w:val="24"/>
        </w:rPr>
        <w:t>Outreach messages will be sent to the primary individual on ea</w:t>
      </w:r>
      <w:r w:rsidRPr="007A16D8">
        <w:rPr>
          <w:rFonts w:ascii="Times New Roman" w:eastAsia="Calibri" w:hAnsi="Times New Roman" w:cs="Times New Roman"/>
          <w:sz w:val="24"/>
          <w:szCs w:val="24"/>
        </w:rPr>
        <w:t>ch case</w:t>
      </w:r>
      <w:r w:rsidR="00F730D9">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 xml:space="preserve">If no primary individual is noted on the record, we chose the oldest individual aged between 18 and 75; if there </w:t>
      </w:r>
      <w:r w:rsidR="00CE1B6F">
        <w:rPr>
          <w:rFonts w:ascii="Times New Roman" w:eastAsia="Calibri" w:hAnsi="Times New Roman" w:cs="Times New Roman"/>
          <w:sz w:val="24"/>
          <w:szCs w:val="24"/>
        </w:rPr>
        <w:t>are</w:t>
      </w:r>
      <w:r w:rsidR="00CE1B6F" w:rsidRPr="00814BB7">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 xml:space="preserve">multiple people of the same age who were the oldest in the household, we </w:t>
      </w:r>
      <w:r w:rsidR="00CE1B6F">
        <w:rPr>
          <w:rFonts w:ascii="Times New Roman" w:eastAsia="Calibri" w:hAnsi="Times New Roman" w:cs="Times New Roman"/>
          <w:sz w:val="24"/>
          <w:szCs w:val="24"/>
        </w:rPr>
        <w:t>will then</w:t>
      </w:r>
      <w:r w:rsidR="00CE1B6F" w:rsidRPr="00814BB7">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cho</w:t>
      </w:r>
      <w:r w:rsidR="00CE1B6F">
        <w:rPr>
          <w:rFonts w:ascii="Times New Roman" w:eastAsia="Calibri" w:hAnsi="Times New Roman" w:cs="Times New Roman"/>
          <w:sz w:val="24"/>
          <w:szCs w:val="24"/>
        </w:rPr>
        <w:t>o</w:t>
      </w:r>
      <w:r w:rsidR="00814BB7" w:rsidRPr="00814BB7">
        <w:rPr>
          <w:rFonts w:ascii="Times New Roman" w:eastAsia="Calibri" w:hAnsi="Times New Roman" w:cs="Times New Roman"/>
          <w:sz w:val="24"/>
          <w:szCs w:val="24"/>
        </w:rPr>
        <w:t>se the person with more complete contact information, and then chose randomly to break any remaining ties.</w:t>
      </w:r>
      <w:r w:rsidR="00CE1B6F">
        <w:rPr>
          <w:rFonts w:ascii="Times New Roman" w:eastAsia="Calibri" w:hAnsi="Times New Roman" w:cs="Times New Roman"/>
          <w:sz w:val="24"/>
          <w:szCs w:val="24"/>
        </w:rPr>
        <w:t xml:space="preserve"> </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CE1B6F" w:rsidRPr="007A16D8" w14:paraId="7414DE53" w14:textId="77777777" w:rsidTr="004050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1178"/>
        </w:trPr>
        <w:tc>
          <w:tcPr>
            <w:tcW w:w="3144" w:type="dxa"/>
            <w:vMerge w:val="restart"/>
            <w:tcBorders>
              <w:top w:val="single" w:sz="8" w:space="0" w:color="000000"/>
              <w:left w:val="single" w:sz="8" w:space="0" w:color="000000"/>
              <w:bottom w:val="nil"/>
              <w:right w:val="single" w:sz="8" w:space="0" w:color="000000"/>
            </w:tcBorders>
            <w:shd w:val="clear" w:color="auto" w:fill="auto"/>
            <w:tcMar>
              <w:top w:w="28" w:type="dxa"/>
              <w:left w:w="28" w:type="dxa"/>
              <w:bottom w:w="28" w:type="dxa"/>
              <w:right w:w="28" w:type="dxa"/>
            </w:tcMar>
            <w:vAlign w:val="center"/>
            <w:hideMark/>
          </w:tcPr>
          <w:p w14:paraId="52FA15D5" w14:textId="34E070C1"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p>
          <w:p w14:paraId="5C38FBFF" w14:textId="215272CF"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w:t>
            </w:r>
          </w:p>
        </w:tc>
        <w:tc>
          <w:tcPr>
            <w:tcW w:w="324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0E26EE0C"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No </w:t>
            </w:r>
            <w:r w:rsidRPr="007A16D8">
              <w:rPr>
                <w:rFonts w:ascii="Times New Roman" w:eastAsia="SimSun" w:hAnsi="Times New Roman" w:cs="Times New Roman"/>
                <w:sz w:val="24"/>
                <w:szCs w:val="24"/>
              </w:rPr>
              <w:t xml:space="preserve">Outbound Call </w:t>
            </w:r>
          </w:p>
        </w:tc>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043B5147"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Outbound Call </w:t>
            </w:r>
          </w:p>
        </w:tc>
      </w:tr>
      <w:tr w:rsidR="00CE1B6F" w:rsidRPr="007A16D8" w14:paraId="3D61C876" w14:textId="77777777" w:rsidTr="004050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left w:val="single" w:sz="8" w:space="0" w:color="000000"/>
              <w:bottom w:val="single" w:sz="8" w:space="0" w:color="000000"/>
              <w:right w:val="single" w:sz="8" w:space="0" w:color="000000"/>
            </w:tcBorders>
            <w:shd w:val="clear" w:color="auto" w:fill="auto"/>
            <w:vAlign w:val="center"/>
            <w:hideMark/>
          </w:tcPr>
          <w:p w14:paraId="48BB8798" w14:textId="77777777"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CE1B6F" w:rsidRPr="007A16D8" w:rsidRDefault="00CE1B6F"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51C30F06"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6C391D10" w14:textId="43242E0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5E05812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w:t>
            </w:r>
            <w:r w:rsidR="00B86969">
              <w:rPr>
                <w:rFonts w:ascii="Times New Roman" w:eastAsia="SimSun" w:hAnsi="Times New Roman" w:cs="Times New Roman"/>
                <w:sz w:val="24"/>
                <w:szCs w:val="24"/>
              </w:rPr>
              <w:t>0</w:t>
            </w:r>
            <w:r w:rsidRPr="009230B0">
              <w:rPr>
                <w:rFonts w:ascii="Times New Roman" w:eastAsia="SimSun" w:hAnsi="Times New Roman" w:cs="Times New Roman"/>
                <w:sz w:val="24"/>
                <w:szCs w:val="24"/>
              </w:rPr>
              <w:t>%)</w:t>
            </w:r>
          </w:p>
          <w:p w14:paraId="7E15E944" w14:textId="59E4251C"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20709B0F"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63FB395F" w14:textId="1AF959E8"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6AFAC962"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7E3E772D" w14:textId="320CA5F8"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2A47EE3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sidR="00B86969">
              <w:rPr>
                <w:rFonts w:ascii="Times New Roman" w:eastAsia="SimSun" w:hAnsi="Times New Roman" w:cs="Times New Roman"/>
                <w:sz w:val="24"/>
                <w:szCs w:val="24"/>
              </w:rPr>
              <w:t>(3.75%)</w:t>
            </w:r>
          </w:p>
          <w:p w14:paraId="633DD11F" w14:textId="24899223"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4CB8155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sidR="00B86969">
              <w:rPr>
                <w:rFonts w:ascii="Times New Roman" w:eastAsia="SimSun" w:hAnsi="Times New Roman" w:cs="Times New Roman"/>
                <w:sz w:val="24"/>
                <w:szCs w:val="24"/>
              </w:rPr>
              <w:t>(3.75%)</w:t>
            </w:r>
          </w:p>
          <w:p w14:paraId="0ACDA893" w14:textId="4D188A05"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4173B79C"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sidR="00B86969">
              <w:rPr>
                <w:rFonts w:ascii="Times New Roman" w:eastAsia="SimSun" w:hAnsi="Times New Roman" w:cs="Times New Roman"/>
                <w:sz w:val="24"/>
                <w:szCs w:val="24"/>
              </w:rPr>
              <w:t>(3.75%)</w:t>
            </w:r>
          </w:p>
          <w:p w14:paraId="44E0BAD1" w14:textId="0F57B4B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32BB95AF"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sidR="00B86969">
              <w:rPr>
                <w:rFonts w:ascii="Times New Roman" w:eastAsia="SimSun" w:hAnsi="Times New Roman" w:cs="Times New Roman"/>
                <w:sz w:val="24"/>
                <w:szCs w:val="24"/>
              </w:rPr>
              <w:t>(3.75%)</w:t>
            </w:r>
          </w:p>
          <w:p w14:paraId="4ED71D4B" w14:textId="616A3AE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4363ACE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B86969">
              <w:rPr>
                <w:rFonts w:ascii="Times New Roman" w:eastAsia="SimSun" w:hAnsi="Times New Roman" w:cs="Times New Roman"/>
                <w:sz w:val="24"/>
                <w:szCs w:val="24"/>
              </w:rPr>
              <w:t>(3.75%)</w:t>
            </w:r>
          </w:p>
          <w:p w14:paraId="34A6494A" w14:textId="61EDF296"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0080535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B86969">
              <w:rPr>
                <w:rFonts w:ascii="Times New Roman" w:eastAsia="SimSun" w:hAnsi="Times New Roman" w:cs="Times New Roman"/>
                <w:sz w:val="24"/>
                <w:szCs w:val="24"/>
              </w:rPr>
              <w:t>(3.75%)</w:t>
            </w:r>
          </w:p>
          <w:p w14:paraId="0EB61100" w14:textId="5608F05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2FF9100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sidR="00B86969">
              <w:rPr>
                <w:rFonts w:ascii="Times New Roman" w:eastAsia="SimSun" w:hAnsi="Times New Roman" w:cs="Times New Roman"/>
                <w:sz w:val="24"/>
                <w:szCs w:val="24"/>
              </w:rPr>
              <w:t>(3.75%)</w:t>
            </w:r>
          </w:p>
          <w:p w14:paraId="76C32604" w14:textId="00E79F8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50DEC0A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sidR="00B86969">
              <w:rPr>
                <w:rFonts w:ascii="Times New Roman" w:eastAsia="SimSun" w:hAnsi="Times New Roman" w:cs="Times New Roman"/>
                <w:sz w:val="24"/>
                <w:szCs w:val="24"/>
              </w:rPr>
              <w:t>(3.75%)</w:t>
            </w:r>
          </w:p>
          <w:p w14:paraId="1FF6AB13" w14:textId="0C908CC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8022C3" w:rsidRPr="007A16D8" w14:paraId="68DED4EF"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20755449"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sidR="00B86969">
              <w:rPr>
                <w:rFonts w:ascii="Times New Roman" w:eastAsia="SimSun" w:hAnsi="Times New Roman" w:cs="Times New Roman"/>
                <w:sz w:val="24"/>
                <w:szCs w:val="24"/>
              </w:rPr>
              <w:t>(3.75%)</w:t>
            </w:r>
          </w:p>
          <w:p w14:paraId="12D341E4" w14:textId="502F2B84"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9A3058" w14:textId="3CA54D3B"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sidR="00B86969">
              <w:rPr>
                <w:rFonts w:ascii="Times New Roman" w:eastAsia="SimSun" w:hAnsi="Times New Roman" w:cs="Times New Roman"/>
                <w:sz w:val="24"/>
                <w:szCs w:val="24"/>
              </w:rPr>
              <w:t>(3.75%)</w:t>
            </w:r>
          </w:p>
          <w:p w14:paraId="4D937B9A" w14:textId="2C90A7F4"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4487F51C"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sidR="00B86969">
              <w:rPr>
                <w:rFonts w:ascii="Times New Roman" w:eastAsia="SimSun" w:hAnsi="Times New Roman" w:cs="Times New Roman"/>
                <w:sz w:val="24"/>
                <w:szCs w:val="24"/>
              </w:rPr>
              <w:t>(3.75%)</w:t>
            </w:r>
          </w:p>
          <w:p w14:paraId="2DF9B07E" w14:textId="2ED3193A"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4FD3C7" w14:textId="737B88AE"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sidR="00B86969">
              <w:rPr>
                <w:rFonts w:ascii="Times New Roman" w:eastAsia="SimSun" w:hAnsi="Times New Roman" w:cs="Times New Roman"/>
                <w:sz w:val="24"/>
                <w:szCs w:val="24"/>
              </w:rPr>
              <w:t>(3.75%)</w:t>
            </w:r>
          </w:p>
          <w:p w14:paraId="5EF49AAD" w14:textId="6537676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r>
      <w:tr w:rsidR="008022C3"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1986E5B6"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sidR="00B86969">
              <w:rPr>
                <w:rFonts w:ascii="Times New Roman" w:eastAsia="SimSun" w:hAnsi="Times New Roman" w:cs="Times New Roman"/>
                <w:sz w:val="24"/>
                <w:szCs w:val="24"/>
              </w:rPr>
              <w:t>(3.75%)</w:t>
            </w:r>
          </w:p>
          <w:p w14:paraId="168B85D8" w14:textId="6873CE8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3DC716B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sidR="00B86969">
              <w:rPr>
                <w:rFonts w:ascii="Times New Roman" w:eastAsia="SimSun" w:hAnsi="Times New Roman" w:cs="Times New Roman"/>
                <w:sz w:val="24"/>
                <w:szCs w:val="24"/>
              </w:rPr>
              <w:t>(3.75%)</w:t>
            </w:r>
          </w:p>
          <w:p w14:paraId="1BBB851D" w14:textId="19BF461F"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59F1CC5B"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sidR="00B86969">
              <w:rPr>
                <w:rFonts w:ascii="Times New Roman" w:eastAsia="SimSun" w:hAnsi="Times New Roman" w:cs="Times New Roman"/>
                <w:sz w:val="24"/>
                <w:szCs w:val="24"/>
              </w:rPr>
              <w:t>(3.75%)</w:t>
            </w:r>
          </w:p>
          <w:p w14:paraId="6C19A640" w14:textId="2C39A8A2"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3B072612"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sidR="00B86969">
              <w:rPr>
                <w:rFonts w:ascii="Times New Roman" w:eastAsia="SimSun" w:hAnsi="Times New Roman" w:cs="Times New Roman"/>
                <w:sz w:val="24"/>
                <w:szCs w:val="24"/>
              </w:rPr>
              <w:t>(3.75%)</w:t>
            </w:r>
          </w:p>
          <w:p w14:paraId="7402F0B8" w14:textId="1C4C448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72A9C7B6"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765F96C9"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4C289F05"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t>
                  </w:r>
                  <w:r w:rsidR="00B86969">
                    <w:rPr>
                      <w:rFonts w:ascii="Times New Roman" w:eastAsia="SimSun" w:hAnsi="Times New Roman" w:cs="Times New Roman"/>
                      <w:sz w:val="24"/>
                      <w:szCs w:val="24"/>
                    </w:rPr>
                    <w:t>3</w:t>
                  </w:r>
                  <w:r w:rsidRPr="007A16D8">
                    <w:rPr>
                      <w:rFonts w:ascii="Times New Roman" w:eastAsia="SimSun" w:hAnsi="Times New Roman" w:cs="Times New Roman"/>
                      <w:sz w:val="24"/>
                      <w:szCs w:val="24"/>
                    </w:rPr>
                    <w:t>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4D696259"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t>
                  </w:r>
                  <w:r w:rsidR="00B86969">
                    <w:rPr>
                      <w:rFonts w:ascii="Times New Roman" w:eastAsia="SimSun" w:hAnsi="Times New Roman" w:cs="Times New Roman"/>
                      <w:sz w:val="24"/>
                      <w:szCs w:val="24"/>
                    </w:rPr>
                    <w:t>3</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0D35C479"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w:t>
      </w:r>
      <w:r w:rsidR="00CE1B6F">
        <w:rPr>
          <w:rFonts w:ascii="Times New Roman" w:eastAsia="SimSun" w:hAnsi="Times New Roman" w:cs="Times New Roman"/>
          <w:sz w:val="24"/>
          <w:szCs w:val="24"/>
        </w:rPr>
        <w:t xml:space="preserve">and </w:t>
      </w:r>
      <w:r w:rsidRPr="007A16D8">
        <w:rPr>
          <w:rFonts w:ascii="Times New Roman" w:eastAsia="SimSun" w:hAnsi="Times New Roman" w:cs="Times New Roman"/>
          <w:sz w:val="24"/>
          <w:szCs w:val="24"/>
        </w:rPr>
        <w:t>content</w:t>
      </w:r>
      <w:r w:rsidRPr="007A16D8">
        <w:rPr>
          <w:rFonts w:ascii="Times New Roman" w:eastAsia="Calibri" w:hAnsi="Times New Roman" w:cs="Times New Roman"/>
          <w:sz w:val="24"/>
          <w:szCs w:val="24"/>
        </w:rPr>
        <w:t xml:space="preserve"> </w:t>
      </w:r>
      <w:r w:rsidRPr="007A16D8">
        <w:rPr>
          <w:rFonts w:ascii="Times New Roman" w:eastAsia="SimSun" w:hAnsi="Times New Roman" w:cs="Times New Roman"/>
          <w:sz w:val="24"/>
          <w:szCs w:val="24"/>
        </w:rPr>
        <w:t xml:space="preserve">using the same allocation process described above. </w:t>
      </w:r>
    </w:p>
    <w:p w14:paraId="48965A88" w14:textId="58607BE6"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w:t>
      </w:r>
      <w:r w:rsidR="008251CE">
        <w:rPr>
          <w:rFonts w:ascii="Times New Roman" w:eastAsia="SimSun" w:hAnsi="Times New Roman" w:cs="Times New Roman"/>
          <w:sz w:val="24"/>
          <w:szCs w:val="24"/>
        </w:rPr>
        <w:t>First</w:t>
      </w:r>
      <w:r w:rsidRPr="007A16D8">
        <w:rPr>
          <w:rFonts w:ascii="Times New Roman" w:eastAsia="SimSun" w:hAnsi="Times New Roman" w:cs="Times New Roman"/>
          <w:sz w:val="24"/>
          <w:szCs w:val="24"/>
        </w:rPr>
        <w:t xml:space="preserve">, people in the postcard arm may not receive a postcard because the address is </w:t>
      </w:r>
      <w:proofErr w:type="gramStart"/>
      <w:r w:rsidRPr="007A16D8">
        <w:rPr>
          <w:rFonts w:ascii="Times New Roman" w:eastAsia="SimSun" w:hAnsi="Times New Roman" w:cs="Times New Roman"/>
          <w:sz w:val="24"/>
          <w:szCs w:val="24"/>
        </w:rPr>
        <w:t>invalid</w:t>
      </w:r>
      <w:proofErr w:type="gramEnd"/>
      <w:r w:rsidRPr="007A16D8">
        <w:rPr>
          <w:rFonts w:ascii="Times New Roman" w:eastAsia="SimSun" w:hAnsi="Times New Roman" w:cs="Times New Roman"/>
          <w:sz w:val="24"/>
          <w:szCs w:val="24"/>
        </w:rPr>
        <w:t xml:space="preserve">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proofErr w:type="spellStart"/>
      <w:r w:rsidR="00A428B7">
        <w:rPr>
          <w:rFonts w:ascii="Times New Roman" w:eastAsia="SimSun" w:hAnsi="Times New Roman" w:cs="Times New Roman"/>
          <w:sz w:val="24"/>
          <w:szCs w:val="24"/>
        </w:rPr>
        <w:t>bouncebacks</w:t>
      </w:r>
      <w:proofErr w:type="spellEnd"/>
      <w:r w:rsidR="00A428B7">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receive their postcard or text message. In the statistical analysis described below, we will plan to analyze not only the impact of randomization to specific treatment arms (intent to </w:t>
      </w:r>
      <w:r w:rsidRPr="007A16D8">
        <w:rPr>
          <w:rFonts w:ascii="Times New Roman" w:eastAsia="SimSun" w:hAnsi="Times New Roman" w:cs="Times New Roman"/>
          <w:sz w:val="24"/>
          <w:szCs w:val="24"/>
        </w:rPr>
        <w:lastRenderedPageBreak/>
        <w:t>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7" w:name="_Toc49523922"/>
      <w:bookmarkStart w:id="28" w:name="_Toc115436501"/>
      <w:bookmarkStart w:id="29" w:name="_Toc120022290"/>
      <w:r w:rsidRPr="007A16D8">
        <w:rPr>
          <w:rFonts w:ascii="Times New Roman" w:eastAsia="SimSun" w:hAnsi="Times New Roman" w:cs="Times New Roman"/>
          <w:b/>
          <w:bCs/>
          <w:sz w:val="24"/>
          <w:szCs w:val="24"/>
        </w:rPr>
        <w:t>2.5 Power and Effect Size</w:t>
      </w:r>
      <w:bookmarkEnd w:id="27"/>
      <w:bookmarkEnd w:id="28"/>
      <w:bookmarkEnd w:id="29"/>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30"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30"/>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The study has 80% power to detect a 0.69 percentage point change in enrollment rates, a 0.59 percentage point change in the proportion of enrollees preferring Spanish and a 0.68 percentage point change in the health care needs of enrollees due to variation in the content, modality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7A16D8">
        <w:rPr>
          <w:rFonts w:ascii="Times New Roman" w:eastAsia="SimSun" w:hAnsi="Times New Roman" w:cs="Times New Roman"/>
          <w:sz w:val="24"/>
          <w:szCs w:val="24"/>
        </w:rPr>
        <w:t>e.g.</w:t>
      </w:r>
      <w:proofErr w:type="gramEnd"/>
      <w:r w:rsidRPr="007A16D8">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 xml:space="preserve">exceeds the cost of implementing the </w:t>
      </w:r>
      <w:r w:rsidRPr="007A16D8">
        <w:rPr>
          <w:rFonts w:ascii="Times New Roman" w:eastAsia="SimSun" w:hAnsi="Times New Roman" w:cs="Times New Roman"/>
          <w:sz w:val="24"/>
        </w:rPr>
        <w:lastRenderedPageBreak/>
        <w:t>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31" w:name="_Toc49523926"/>
      <w:bookmarkStart w:id="32" w:name="_Toc115436502"/>
      <w:bookmarkStart w:id="33" w:name="_Toc120022291"/>
      <w:r w:rsidRPr="007A16D8">
        <w:rPr>
          <w:rFonts w:ascii="Times New Roman" w:eastAsia="Arial" w:hAnsi="Times New Roman" w:cs="Times New Roman"/>
          <w:b/>
          <w:bCs/>
          <w:sz w:val="24"/>
          <w:szCs w:val="24"/>
        </w:rPr>
        <w:t xml:space="preserve">3. Data and Key </w:t>
      </w:r>
      <w:bookmarkEnd w:id="31"/>
      <w:r w:rsidRPr="007A16D8">
        <w:rPr>
          <w:rFonts w:ascii="Times New Roman" w:eastAsia="Arial" w:hAnsi="Times New Roman" w:cs="Times New Roman"/>
          <w:b/>
          <w:bCs/>
          <w:sz w:val="24"/>
          <w:szCs w:val="24"/>
        </w:rPr>
        <w:t>Variables</w:t>
      </w:r>
      <w:bookmarkEnd w:id="32"/>
      <w:bookmarkEnd w:id="33"/>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4" w:name="_Toc49523927"/>
      <w:bookmarkStart w:id="35" w:name="_Toc115436503"/>
      <w:bookmarkStart w:id="36" w:name="_Toc120022292"/>
      <w:r w:rsidRPr="007A16D8">
        <w:rPr>
          <w:rFonts w:ascii="Times New Roman" w:eastAsia="SimSun" w:hAnsi="Times New Roman" w:cs="Times New Roman"/>
          <w:b/>
          <w:bCs/>
          <w:sz w:val="24"/>
          <w:szCs w:val="24"/>
        </w:rPr>
        <w:t>3.1 Data Sources</w:t>
      </w:r>
      <w:bookmarkEnd w:id="34"/>
      <w:bookmarkEnd w:id="35"/>
      <w:bookmarkEnd w:id="36"/>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7" w:name="_Toc49523928"/>
      <w:bookmarkStart w:id="38" w:name="_Toc115436504"/>
      <w:bookmarkStart w:id="39" w:name="_Toc120022293"/>
      <w:r w:rsidRPr="007A16D8">
        <w:rPr>
          <w:rFonts w:ascii="Times New Roman" w:eastAsia="SimSun" w:hAnsi="Times New Roman" w:cs="Times New Roman"/>
          <w:b/>
          <w:bCs/>
          <w:i/>
          <w:iCs/>
          <w:sz w:val="24"/>
          <w:szCs w:val="24"/>
        </w:rPr>
        <w:t>Data File 1: Medicaid claims and CARES enrollment file</w:t>
      </w:r>
      <w:bookmarkEnd w:id="37"/>
      <w:r w:rsidRPr="007A16D8">
        <w:rPr>
          <w:rFonts w:ascii="Times New Roman" w:eastAsia="SimSun" w:hAnsi="Times New Roman" w:cs="Times New Roman"/>
          <w:b/>
          <w:bCs/>
          <w:i/>
          <w:iCs/>
          <w:sz w:val="24"/>
          <w:szCs w:val="24"/>
        </w:rPr>
        <w:t>s</w:t>
      </w:r>
      <w:bookmarkEnd w:id="38"/>
      <w:bookmarkEnd w:id="39"/>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0399404C" w14:textId="1312FFF5"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Health care costs paid by Medicaid during the continuous coverage </w:t>
      </w:r>
      <w:proofErr w:type="gramStart"/>
      <w:r w:rsidRPr="007A16D8">
        <w:rPr>
          <w:rFonts w:ascii="Times New Roman" w:eastAsia="Arial" w:hAnsi="Times New Roman" w:cs="Times New Roman"/>
          <w:spacing w:val="-1"/>
          <w:sz w:val="24"/>
          <w:szCs w:val="24"/>
        </w:rPr>
        <w:t>period</w:t>
      </w:r>
      <w:proofErr w:type="gramEnd"/>
      <w:r w:rsidRPr="007A16D8">
        <w:rPr>
          <w:rFonts w:ascii="Times New Roman" w:eastAsia="Arial" w:hAnsi="Times New Roman" w:cs="Times New Roman"/>
          <w:spacing w:val="-1"/>
          <w:sz w:val="24"/>
          <w:szCs w:val="24"/>
        </w:rPr>
        <w:t xml:space="preserve"> </w:t>
      </w:r>
    </w:p>
    <w:p w14:paraId="29444F5F" w14:textId="5AF204DD"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w:t>
      </w:r>
    </w:p>
    <w:p w14:paraId="3CA5A5FC" w14:textId="16464796"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w:t>
      </w:r>
      <w:r w:rsidR="00132C7D">
        <w:rPr>
          <w:rFonts w:ascii="Times New Roman" w:eastAsia="Arial" w:hAnsi="Times New Roman" w:cs="Times New Roman"/>
          <w:spacing w:val="-1"/>
          <w:sz w:val="24"/>
          <w:szCs w:val="24"/>
        </w:rPr>
        <w:t xml:space="preserve"> during the continuous coverage period</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40" w:name="_Hlk115269774"/>
      <w:r w:rsidRPr="007A16D8">
        <w:rPr>
          <w:rFonts w:ascii="Times New Roman" w:eastAsia="Times New Roman" w:hAnsi="Times New Roman" w:cs="Times New Roman"/>
          <w:sz w:val="24"/>
          <w:szCs w:val="24"/>
        </w:rPr>
        <w:t xml:space="preserve">One record for each person with </w:t>
      </w:r>
      <w:bookmarkEnd w:id="40"/>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29"/>
      <w:bookmarkStart w:id="42" w:name="_Toc115436505"/>
      <w:bookmarkStart w:id="43" w:name="_Toc120022294"/>
      <w:r w:rsidRPr="007A16D8">
        <w:rPr>
          <w:rFonts w:ascii="Times New Roman" w:eastAsia="SimSun" w:hAnsi="Times New Roman" w:cs="Times New Roman"/>
          <w:b/>
          <w:bCs/>
          <w:i/>
          <w:iCs/>
          <w:sz w:val="24"/>
          <w:szCs w:val="24"/>
        </w:rPr>
        <w:lastRenderedPageBreak/>
        <w:t xml:space="preserve">Data File 2: </w:t>
      </w:r>
      <w:bookmarkEnd w:id="41"/>
      <w:r w:rsidRPr="007A16D8">
        <w:rPr>
          <w:rFonts w:ascii="Times New Roman" w:eastAsia="SimSun" w:hAnsi="Times New Roman" w:cs="Times New Roman"/>
          <w:b/>
          <w:bCs/>
          <w:i/>
          <w:iCs/>
          <w:sz w:val="24"/>
          <w:szCs w:val="24"/>
        </w:rPr>
        <w:t>Access Tables</w:t>
      </w:r>
      <w:bookmarkEnd w:id="42"/>
      <w:bookmarkEnd w:id="43"/>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Application date to redetermine/renew </w:t>
      </w:r>
      <w:proofErr w:type="gramStart"/>
      <w:r w:rsidRPr="007A16D8">
        <w:rPr>
          <w:rFonts w:ascii="Times New Roman" w:eastAsia="Times New Roman" w:hAnsi="Times New Roman" w:cs="Times New Roman"/>
          <w:sz w:val="24"/>
          <w:szCs w:val="24"/>
        </w:rPr>
        <w:t>coverage</w:t>
      </w:r>
      <w:proofErr w:type="gramEnd"/>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4" w:name="_Toc49523930"/>
      <w:bookmarkStart w:id="45" w:name="_Toc115436506"/>
      <w:bookmarkStart w:id="46" w:name="_Toc120022295"/>
      <w:r w:rsidRPr="007A16D8">
        <w:rPr>
          <w:rFonts w:ascii="Times New Roman" w:eastAsia="SimSun" w:hAnsi="Times New Roman" w:cs="Times New Roman"/>
          <w:b/>
          <w:bCs/>
          <w:i/>
          <w:iCs/>
          <w:sz w:val="24"/>
          <w:szCs w:val="24"/>
        </w:rPr>
        <w:t xml:space="preserve">Data File 3: </w:t>
      </w:r>
      <w:bookmarkEnd w:id="44"/>
      <w:r w:rsidRPr="007A16D8">
        <w:rPr>
          <w:rFonts w:ascii="Times New Roman" w:eastAsia="SimSun" w:hAnsi="Times New Roman" w:cs="Times New Roman"/>
          <w:b/>
          <w:bCs/>
          <w:i/>
          <w:iCs/>
          <w:sz w:val="24"/>
          <w:szCs w:val="24"/>
        </w:rPr>
        <w:t>DHS reports to Covering Wisconsin</w:t>
      </w:r>
      <w:bookmarkEnd w:id="45"/>
      <w:bookmarkEnd w:id="46"/>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63D6A064" w:rsidR="007A16D8" w:rsidRPr="007A16D8" w:rsidRDefault="00F26B4B" w:rsidP="007A16D8">
      <w:pPr>
        <w:numPr>
          <w:ilvl w:val="0"/>
          <w:numId w:val="5"/>
        </w:numPr>
        <w:spacing w:line="360" w:lineRule="auto"/>
        <w:contextualSpacing/>
        <w:rPr>
          <w:rFonts w:ascii="Times New Roman" w:eastAsia="Times New Roman" w:hAnsi="Times New Roman" w:cs="Times New Roman"/>
          <w:sz w:val="24"/>
          <w:szCs w:val="24"/>
        </w:rPr>
      </w:pPr>
      <w:r>
        <w:rPr>
          <w:rFonts w:ascii="Times New Roman" w:eastAsia="SimSun" w:hAnsi="Times New Roman" w:cs="Times New Roman"/>
          <w:sz w:val="24"/>
          <w:szCs w:val="24"/>
        </w:rPr>
        <w:t xml:space="preserve">Phone numbers for </w:t>
      </w:r>
      <w:proofErr w:type="gramStart"/>
      <w:r>
        <w:rPr>
          <w:rFonts w:ascii="Times New Roman" w:eastAsia="SimSun" w:hAnsi="Times New Roman" w:cs="Times New Roman"/>
          <w:sz w:val="24"/>
          <w:szCs w:val="24"/>
        </w:rPr>
        <w:t>each individual</w:t>
      </w:r>
      <w:proofErr w:type="gramEnd"/>
      <w:r>
        <w:rPr>
          <w:rFonts w:ascii="Times New Roman" w:eastAsia="SimSun" w:hAnsi="Times New Roman" w:cs="Times New Roman"/>
          <w:sz w:val="24"/>
          <w:szCs w:val="24"/>
        </w:rPr>
        <w:t xml:space="preserve"> on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Age of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Tribal membership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 xml:space="preserve">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Which individual is considered the primary individual on the </w:t>
      </w:r>
      <w:proofErr w:type="gramStart"/>
      <w:r w:rsidRPr="007A16D8">
        <w:rPr>
          <w:rFonts w:ascii="Times New Roman" w:eastAsia="SimSun" w:hAnsi="Times New Roman" w:cs="Times New Roman"/>
          <w:sz w:val="24"/>
          <w:szCs w:val="24"/>
        </w:rPr>
        <w:t>case</w:t>
      </w:r>
      <w:proofErr w:type="gramEnd"/>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7"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Employed vs. unemployed at baseline and throughout the study </w:t>
      </w:r>
      <w:proofErr w:type="gramStart"/>
      <w:r w:rsidRPr="007A16D8">
        <w:rPr>
          <w:rFonts w:ascii="Times New Roman" w:eastAsia="Times New Roman" w:hAnsi="Times New Roman" w:cs="Times New Roman"/>
          <w:sz w:val="24"/>
          <w:szCs w:val="24"/>
        </w:rPr>
        <w:t>period</w:t>
      </w:r>
      <w:proofErr w:type="gramEnd"/>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Log of quarterly wages (+$1, to avoid dropping people with no wages) at </w:t>
      </w:r>
      <w:proofErr w:type="gramStart"/>
      <w:r w:rsidRPr="007A16D8">
        <w:rPr>
          <w:rFonts w:ascii="Times New Roman" w:eastAsia="Times New Roman" w:hAnsi="Times New Roman" w:cs="Times New Roman"/>
          <w:sz w:val="24"/>
          <w:szCs w:val="24"/>
        </w:rPr>
        <w:t>baseline</w:t>
      </w:r>
      <w:proofErr w:type="gramEnd"/>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7"/>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3BD3F558"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2E5EA045" w14:textId="5A6253BE"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w:t>
      </w:r>
      <w:r w:rsidR="00F26B4B">
        <w:rPr>
          <w:rFonts w:ascii="Times New Roman" w:eastAsia="Times New Roman" w:hAnsi="Times New Roman" w:cs="Times New Roman"/>
          <w:sz w:val="24"/>
          <w:szCs w:val="24"/>
        </w:rPr>
        <w:t xml:space="preserve">assigned to </w:t>
      </w:r>
      <w:r w:rsidR="008251CE">
        <w:rPr>
          <w:rFonts w:ascii="Times New Roman" w:eastAsia="Times New Roman" w:hAnsi="Times New Roman" w:cs="Times New Roman"/>
          <w:sz w:val="24"/>
          <w:szCs w:val="24"/>
        </w:rPr>
        <w:t>receive an</w:t>
      </w:r>
      <w:r w:rsidRPr="007A16D8">
        <w:rPr>
          <w:rFonts w:ascii="Times New Roman" w:eastAsia="Times New Roman" w:hAnsi="Times New Roman" w:cs="Times New Roman"/>
          <w:sz w:val="24"/>
          <w:szCs w:val="24"/>
        </w:rPr>
        <w:t xml:space="preserve"> outbound call.</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Bounced text </w:t>
      </w:r>
      <w:proofErr w:type="gramStart"/>
      <w:r w:rsidRPr="007A16D8">
        <w:rPr>
          <w:rFonts w:ascii="Times New Roman" w:eastAsia="Times New Roman" w:hAnsi="Times New Roman" w:cs="Times New Roman"/>
          <w:sz w:val="24"/>
          <w:szCs w:val="24"/>
        </w:rPr>
        <w:t>message</w:t>
      </w:r>
      <w:proofErr w:type="gramEnd"/>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lastRenderedPageBreak/>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8" w:name="_Toc49523935"/>
      <w:bookmarkStart w:id="49" w:name="_Toc115436507"/>
      <w:bookmarkStart w:id="50" w:name="_Toc120022296"/>
      <w:r w:rsidRPr="007A16D8">
        <w:rPr>
          <w:rFonts w:ascii="Times New Roman" w:eastAsia="SimSun" w:hAnsi="Times New Roman" w:cs="Times New Roman"/>
          <w:b/>
          <w:bCs/>
          <w:sz w:val="24"/>
          <w:szCs w:val="24"/>
        </w:rPr>
        <w:t>3.2 Key Variables</w:t>
      </w:r>
      <w:bookmarkStart w:id="51" w:name="_Toc49523936"/>
      <w:bookmarkEnd w:id="48"/>
      <w:bookmarkEnd w:id="49"/>
      <w:bookmarkEnd w:id="50"/>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51"/>
      <w:r w:rsidRPr="007A16D8">
        <w:rPr>
          <w:rFonts w:ascii="Times New Roman" w:eastAsia="Calibri" w:hAnsi="Times New Roman" w:cs="Times New Roman"/>
          <w:i/>
          <w:iCs/>
          <w:sz w:val="24"/>
          <w:szCs w:val="24"/>
        </w:rPr>
        <w:t xml:space="preserve">. </w:t>
      </w:r>
      <w:bookmarkStart w:id="52" w:name="OLE_LINK15"/>
      <w:bookmarkStart w:id="53"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4"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52"/>
      <w:bookmarkEnd w:id="53"/>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4"/>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5"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w:t>
      </w:r>
      <w:proofErr w:type="gramStart"/>
      <w:r>
        <w:rPr>
          <w:rFonts w:ascii="Times New Roman" w:eastAsia="Calibri" w:hAnsi="Times New Roman"/>
          <w:sz w:val="24"/>
          <w:szCs w:val="24"/>
        </w:rPr>
        <w:t>This responses</w:t>
      </w:r>
      <w:proofErr w:type="gramEnd"/>
      <w:r>
        <w:rPr>
          <w:rFonts w:ascii="Times New Roman" w:eastAsia="Calibri" w:hAnsi="Times New Roman"/>
          <w:sz w:val="24"/>
          <w:szCs w:val="24"/>
        </w:rPr>
        <w:t xml:space="preserve">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lastRenderedPageBreak/>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w:t>
      </w:r>
      <w:proofErr w:type="spellStart"/>
      <w:r w:rsidRPr="007A16D8">
        <w:rPr>
          <w:rFonts w:ascii="Times New Roman" w:eastAsia="SimSun" w:hAnsi="Times New Roman" w:cs="Times New Roman"/>
          <w:sz w:val="24"/>
          <w:szCs w:val="24"/>
        </w:rPr>
        <w:t>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roofErr w:type="spellEnd"/>
      <w:r w:rsidRPr="007A16D8">
        <w:rPr>
          <w:rFonts w:ascii="Times New Roman" w:eastAsia="SimSun" w:hAnsi="Times New Roman" w:cs="Times New Roman"/>
          <w:sz w:val="24"/>
          <w:szCs w:val="24"/>
        </w:rPr>
        <w:t>.</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5"/>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6"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 xml:space="preserve">People whose preferred language is </w:t>
      </w:r>
      <w:proofErr w:type="gramStart"/>
      <w:r w:rsidRPr="00AA51F0">
        <w:rPr>
          <w:rFonts w:ascii="Times New Roman" w:eastAsia="SimSun" w:hAnsi="Times New Roman" w:cs="Times New Roman"/>
          <w:sz w:val="24"/>
          <w:szCs w:val="24"/>
        </w:rPr>
        <w:t>Spanish</w:t>
      </w:r>
      <w:proofErr w:type="gramEnd"/>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AA51F0">
        <w:rPr>
          <w:rFonts w:ascii="Times New Roman" w:eastAsia="Arial" w:hAnsi="Times New Roman" w:cs="Times New Roman"/>
          <w:spacing w:val="-1"/>
          <w:sz w:val="24"/>
          <w:szCs w:val="24"/>
        </w:rPr>
        <w:t>other</w:t>
      </w:r>
      <w:proofErr w:type="gramEnd"/>
      <w:r w:rsidRPr="00AA51F0">
        <w:rPr>
          <w:rFonts w:ascii="Times New Roman" w:eastAsia="Arial" w:hAnsi="Times New Roman" w:cs="Times New Roman"/>
          <w:spacing w:val="-1"/>
          <w:sz w:val="24"/>
          <w:szCs w:val="24"/>
        </w:rPr>
        <w:t xml:space="preserve">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Employed vs. unemployed</w:t>
      </w:r>
      <w:r w:rsidRPr="007A16D8">
        <w:rPr>
          <w:rFonts w:ascii="Times New Roman" w:eastAsia="SimSun" w:hAnsi="Times New Roman" w:cs="Times New Roman"/>
          <w:sz w:val="24"/>
          <w:szCs w:val="24"/>
        </w:rPr>
        <w:t xml:space="preserve"> at </w:t>
      </w:r>
      <w:proofErr w:type="gramStart"/>
      <w:r w:rsidRPr="007A16D8">
        <w:rPr>
          <w:rFonts w:ascii="Times New Roman" w:eastAsia="SimSun" w:hAnsi="Times New Roman" w:cs="Times New Roman"/>
          <w:sz w:val="24"/>
          <w:szCs w:val="24"/>
        </w:rPr>
        <w:t>baseline</w:t>
      </w:r>
      <w:proofErr w:type="gramEnd"/>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Other household characteristics: number of enrolled childless adults with baseline household income over 50% of FPL; number of enrolled children with baseline household income over 200% of FPL; whether or not there were children in the case at baseline; average baseline household income of enrollees, for the composition </w:t>
      </w:r>
      <w:proofErr w:type="gramStart"/>
      <w:r w:rsidRPr="007A16D8">
        <w:rPr>
          <w:rFonts w:ascii="Times New Roman" w:eastAsia="SimSun" w:hAnsi="Times New Roman" w:cs="Times New Roman"/>
          <w:sz w:val="24"/>
          <w:szCs w:val="24"/>
        </w:rPr>
        <w:t>analysis</w:t>
      </w:r>
      <w:proofErr w:type="gramEnd"/>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7" w:name="_Toc49523938"/>
      <w:bookmarkEnd w:id="56"/>
      <w:r w:rsidRPr="007A16D8">
        <w:rPr>
          <w:rFonts w:ascii="Times New Roman" w:eastAsia="SimSun" w:hAnsi="Times New Roman" w:cs="Times New Roman"/>
          <w:sz w:val="24"/>
          <w:szCs w:val="24"/>
        </w:rPr>
        <w:t xml:space="preserve">; average baseline health care costs (raw and logged), for the composition </w:t>
      </w:r>
      <w:proofErr w:type="gramStart"/>
      <w:r w:rsidRPr="007A16D8">
        <w:rPr>
          <w:rFonts w:ascii="Times New Roman" w:eastAsia="SimSun" w:hAnsi="Times New Roman" w:cs="Times New Roman"/>
          <w:sz w:val="24"/>
          <w:szCs w:val="24"/>
        </w:rPr>
        <w:t>analysis</w:t>
      </w:r>
      <w:proofErr w:type="gramEnd"/>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398B1E63" w:rsidR="007A16D8" w:rsidRPr="00C6203D"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 xml:space="preserve">People with chronic conditions, measured using the Chronic Conditions Warehouse algorithm using their claims during the public health emergency </w:t>
      </w:r>
      <w:proofErr w:type="gramStart"/>
      <w:r w:rsidRPr="007A16D8">
        <w:rPr>
          <w:rFonts w:ascii="Times New Roman" w:eastAsia="Arial" w:hAnsi="Times New Roman" w:cs="Times New Roman"/>
          <w:spacing w:val="-1"/>
          <w:sz w:val="24"/>
          <w:szCs w:val="24"/>
        </w:rPr>
        <w:t>period</w:t>
      </w:r>
      <w:proofErr w:type="gramEnd"/>
    </w:p>
    <w:p w14:paraId="29198326" w14:textId="14D56082" w:rsidR="007B3DA8" w:rsidRPr="00C6203D" w:rsidRDefault="007B3DA8" w:rsidP="007A16D8">
      <w:pPr>
        <w:numPr>
          <w:ilvl w:val="0"/>
          <w:numId w:val="3"/>
        </w:numPr>
        <w:spacing w:line="360" w:lineRule="auto"/>
        <w:contextualSpacing/>
        <w:rPr>
          <w:rFonts w:ascii="Times New Roman" w:eastAsia="SimSun" w:hAnsi="Times New Roman" w:cs="Times New Roman"/>
          <w:sz w:val="24"/>
          <w:szCs w:val="24"/>
        </w:rPr>
      </w:pPr>
      <w:r>
        <w:rPr>
          <w:rFonts w:ascii="Times New Roman" w:eastAsia="Arial" w:hAnsi="Times New Roman" w:cs="Times New Roman"/>
          <w:spacing w:val="-1"/>
          <w:sz w:val="24"/>
          <w:szCs w:val="24"/>
        </w:rPr>
        <w:t xml:space="preserve">People lacking a phone </w:t>
      </w:r>
      <w:proofErr w:type="gramStart"/>
      <w:r>
        <w:rPr>
          <w:rFonts w:ascii="Times New Roman" w:eastAsia="Arial" w:hAnsi="Times New Roman" w:cs="Times New Roman"/>
          <w:spacing w:val="-1"/>
          <w:sz w:val="24"/>
          <w:szCs w:val="24"/>
        </w:rPr>
        <w:t>number</w:t>
      </w:r>
      <w:proofErr w:type="gramEnd"/>
    </w:p>
    <w:p w14:paraId="58E40A48" w14:textId="5B405127" w:rsidR="007B3DA8" w:rsidRPr="007A16D8" w:rsidRDefault="007B3DA8" w:rsidP="007A16D8">
      <w:pPr>
        <w:numPr>
          <w:ilvl w:val="0"/>
          <w:numId w:val="3"/>
        </w:numPr>
        <w:spacing w:line="360" w:lineRule="auto"/>
        <w:contextualSpacing/>
        <w:rPr>
          <w:rFonts w:ascii="Times New Roman" w:eastAsia="SimSun" w:hAnsi="Times New Roman" w:cs="Times New Roman"/>
          <w:sz w:val="24"/>
          <w:szCs w:val="24"/>
        </w:rPr>
      </w:pPr>
      <w:r>
        <w:rPr>
          <w:rFonts w:ascii="Times New Roman" w:eastAsia="Arial" w:hAnsi="Times New Roman" w:cs="Times New Roman"/>
          <w:spacing w:val="-1"/>
          <w:sz w:val="24"/>
          <w:szCs w:val="24"/>
        </w:rPr>
        <w:t xml:space="preserve">People </w:t>
      </w:r>
      <w:r w:rsidR="006F7886">
        <w:rPr>
          <w:rFonts w:ascii="Times New Roman" w:eastAsia="Arial" w:hAnsi="Times New Roman" w:cs="Times New Roman"/>
          <w:spacing w:val="-1"/>
          <w:sz w:val="24"/>
          <w:szCs w:val="24"/>
        </w:rPr>
        <w:t>who</w:t>
      </w:r>
      <w:r>
        <w:rPr>
          <w:rFonts w:ascii="Times New Roman" w:eastAsia="Arial" w:hAnsi="Times New Roman" w:cs="Times New Roman"/>
          <w:spacing w:val="-1"/>
          <w:sz w:val="24"/>
          <w:szCs w:val="24"/>
        </w:rPr>
        <w:t xml:space="preserve"> prefer </w:t>
      </w:r>
      <w:r w:rsidR="006F7886">
        <w:rPr>
          <w:rFonts w:ascii="Times New Roman" w:eastAsia="Arial" w:hAnsi="Times New Roman" w:cs="Times New Roman"/>
          <w:spacing w:val="-1"/>
          <w:sz w:val="24"/>
          <w:szCs w:val="24"/>
        </w:rPr>
        <w:t>a</w:t>
      </w:r>
      <w:r>
        <w:rPr>
          <w:rFonts w:ascii="Times New Roman" w:eastAsia="Arial" w:hAnsi="Times New Roman" w:cs="Times New Roman"/>
          <w:spacing w:val="-1"/>
          <w:sz w:val="24"/>
          <w:szCs w:val="24"/>
        </w:rPr>
        <w:t xml:space="preserve"> language other than English or Spanish</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6B65EF6B" w:rsidR="007A16D8" w:rsidRPr="007A16D8" w:rsidRDefault="007A16D8" w:rsidP="009D79E4">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8" w:name="OLE_LINK25"/>
      <w:bookmarkStart w:id="59" w:name="OLE_LINK26"/>
      <w:r w:rsidRPr="007A16D8">
        <w:rPr>
          <w:rFonts w:ascii="Times New Roman" w:eastAsia="Calibri" w:hAnsi="Times New Roman" w:cs="Times New Roman"/>
          <w:sz w:val="24"/>
          <w:szCs w:val="24"/>
        </w:rPr>
        <w:t xml:space="preserve">location (county of residence) fixed effects, eligibility category at baseline, </w:t>
      </w:r>
      <w:r w:rsidR="00652BF1">
        <w:rPr>
          <w:rFonts w:ascii="Times New Roman" w:eastAsia="Calibri" w:hAnsi="Times New Roman" w:cs="Times New Roman"/>
          <w:sz w:val="24"/>
          <w:szCs w:val="24"/>
        </w:rPr>
        <w:t xml:space="preserve">gender of the primary person on the case, </w:t>
      </w:r>
      <w:r w:rsidRPr="007A16D8">
        <w:rPr>
          <w:rFonts w:ascii="Times New Roman" w:eastAsia="Calibri" w:hAnsi="Times New Roman" w:cs="Times New Roman"/>
          <w:sz w:val="24"/>
          <w:szCs w:val="24"/>
        </w:rPr>
        <w:t xml:space="preserve">language preference (English, Spanish, </w:t>
      </w:r>
      <w:r w:rsidR="00652BF1">
        <w:rPr>
          <w:rFonts w:ascii="Times New Roman" w:eastAsia="Calibri" w:hAnsi="Times New Roman" w:cs="Times New Roman"/>
          <w:sz w:val="24"/>
          <w:szCs w:val="24"/>
        </w:rPr>
        <w:t>undetermined but outreach was sent in English, other</w:t>
      </w:r>
      <w:r w:rsidRPr="007A16D8">
        <w:rPr>
          <w:rFonts w:ascii="Times New Roman" w:eastAsia="Calibri" w:hAnsi="Times New Roman" w:cs="Times New Roman"/>
          <w:sz w:val="24"/>
          <w:szCs w:val="24"/>
        </w:rPr>
        <w:t xml:space="preserve">), income at baseline (under 50% FPL, 50-100% FPL, 100-200% FPL, over 200% FPL, missing), SNAP enrollment at baseline (enrolled, not enrolled, missing), whether or not there were </w:t>
      </w:r>
      <w:r w:rsidR="00652BF1">
        <w:rPr>
          <w:rFonts w:ascii="Times New Roman" w:eastAsia="Calibri" w:hAnsi="Times New Roman" w:cs="Times New Roman"/>
          <w:sz w:val="24"/>
          <w:szCs w:val="24"/>
        </w:rPr>
        <w:t xml:space="preserve">any </w:t>
      </w:r>
      <w:r w:rsidRPr="007A16D8">
        <w:rPr>
          <w:rFonts w:ascii="Times New Roman" w:eastAsia="Calibri" w:hAnsi="Times New Roman" w:cs="Times New Roman"/>
          <w:sz w:val="24"/>
          <w:szCs w:val="24"/>
        </w:rPr>
        <w:t>children</w:t>
      </w:r>
      <w:r w:rsidR="00652BF1">
        <w:rPr>
          <w:rFonts w:ascii="Times New Roman" w:eastAsia="Calibri" w:hAnsi="Times New Roman" w:cs="Times New Roman"/>
          <w:sz w:val="24"/>
          <w:szCs w:val="24"/>
        </w:rPr>
        <w:t xml:space="preserve"> or any adults age 50 or older</w:t>
      </w:r>
      <w:r w:rsidRPr="007A16D8">
        <w:rPr>
          <w:rFonts w:ascii="Times New Roman" w:eastAsia="Calibri" w:hAnsi="Times New Roman" w:cs="Times New Roman"/>
          <w:sz w:val="24"/>
          <w:szCs w:val="24"/>
        </w:rPr>
        <w:t xml:space="preserve"> in the case at baseline, </w:t>
      </w:r>
      <w:r w:rsidR="00652BF1">
        <w:rPr>
          <w:rFonts w:ascii="Times New Roman" w:eastAsia="Calibri" w:hAnsi="Times New Roman" w:cs="Times New Roman"/>
          <w:sz w:val="24"/>
          <w:szCs w:val="24"/>
        </w:rPr>
        <w:t xml:space="preserve">tribal membership of the primary person on the case, </w:t>
      </w:r>
      <w:r w:rsidRPr="007A16D8">
        <w:rPr>
          <w:rFonts w:ascii="Times New Roman" w:eastAsia="Calibri" w:hAnsi="Times New Roman" w:cs="Times New Roman"/>
          <w:sz w:val="24"/>
          <w:szCs w:val="24"/>
        </w:rPr>
        <w:t>whether or not members of the case had been in Medicaid long enough at baseline to have been required to a prior redetermination, and age</w:t>
      </w:r>
      <w:bookmarkEnd w:id="58"/>
      <w:bookmarkEnd w:id="59"/>
      <w:r w:rsidRPr="007A16D8">
        <w:rPr>
          <w:rFonts w:ascii="Times New Roman" w:eastAsia="Calibri" w:hAnsi="Times New Roman" w:cs="Times New Roman"/>
          <w:sz w:val="24"/>
          <w:szCs w:val="24"/>
        </w:rPr>
        <w:t xml:space="preserve"> of the</w:t>
      </w:r>
      <w:r w:rsidR="00652BF1">
        <w:rPr>
          <w:rFonts w:ascii="Times New Roman" w:eastAsia="Calibri" w:hAnsi="Times New Roman" w:cs="Times New Roman"/>
          <w:sz w:val="24"/>
          <w:szCs w:val="24"/>
        </w:rPr>
        <w:t xml:space="preserve"> primary</w:t>
      </w:r>
      <w:r w:rsidRPr="007A16D8">
        <w:rPr>
          <w:rFonts w:ascii="Times New Roman" w:eastAsia="Calibri" w:hAnsi="Times New Roman" w:cs="Times New Roman"/>
          <w:sz w:val="24"/>
          <w:szCs w:val="24"/>
        </w:rPr>
        <w:t xml:space="preserve"> individual </w:t>
      </w:r>
      <w:r w:rsidR="00652BF1">
        <w:rPr>
          <w:rFonts w:ascii="Times New Roman" w:eastAsia="Calibri" w:hAnsi="Times New Roman" w:cs="Times New Roman"/>
          <w:sz w:val="24"/>
          <w:szCs w:val="24"/>
        </w:rPr>
        <w:t xml:space="preserve">on the case </w:t>
      </w:r>
      <w:r w:rsidRPr="007A16D8">
        <w:rPr>
          <w:rFonts w:ascii="Times New Roman" w:eastAsia="Calibri" w:hAnsi="Times New Roman" w:cs="Times New Roman"/>
          <w:sz w:val="24"/>
          <w:szCs w:val="24"/>
        </w:rPr>
        <w:t>at baseline</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&lt;18</w:t>
      </w:r>
      <w:r w:rsidR="009D79E4">
        <w:rPr>
          <w:rFonts w:ascii="Times New Roman" w:eastAsia="Calibri" w:hAnsi="Times New Roman" w:cs="Times New Roman"/>
          <w:sz w:val="24"/>
          <w:szCs w:val="24"/>
        </w:rPr>
        <w:t>,</w:t>
      </w:r>
      <w:r w:rsidR="009D79E4" w:rsidRPr="009D79E4">
        <w:rPr>
          <w:rFonts w:ascii="Times New Roman" w:eastAsia="Calibri" w:hAnsi="Times New Roman" w:cs="Times New Roman"/>
          <w:sz w:val="24"/>
          <w:szCs w:val="24"/>
        </w:rPr>
        <w:t xml:space="preserve"> 18-25</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26-49</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50-64</w:t>
      </w:r>
      <w:r w:rsidR="009D79E4">
        <w:rPr>
          <w:rFonts w:ascii="Times New Roman" w:eastAsia="Calibri" w:hAnsi="Times New Roman" w:cs="Times New Roman"/>
          <w:sz w:val="24"/>
          <w:szCs w:val="24"/>
        </w:rPr>
        <w:t xml:space="preserve">, </w:t>
      </w:r>
      <w:r w:rsidR="009D79E4" w:rsidRPr="009D79E4">
        <w:rPr>
          <w:rFonts w:ascii="Times New Roman" w:eastAsia="Calibri" w:hAnsi="Times New Roman" w:cs="Times New Roman"/>
          <w:sz w:val="24"/>
          <w:szCs w:val="24"/>
        </w:rPr>
        <w:t>65+</w:t>
      </w:r>
      <w:r w:rsidR="00DA433F">
        <w:rPr>
          <w:rFonts w:ascii="Times New Roman" w:eastAsia="Calibri" w:hAnsi="Times New Roman" w:cs="Times New Roman"/>
          <w:sz w:val="24"/>
          <w:szCs w:val="24"/>
        </w:rPr>
        <w:t>, missing</w:t>
      </w:r>
      <w:r w:rsidR="009D79E4">
        <w:rPr>
          <w:rFonts w:ascii="Times New Roman" w:eastAsia="Calibri" w:hAnsi="Times New Roman" w:cs="Times New Roman"/>
          <w:sz w:val="24"/>
          <w:szCs w:val="24"/>
        </w:rPr>
        <w:t>)</w:t>
      </w:r>
      <w:r w:rsidRPr="007A16D8">
        <w:rPr>
          <w:rFonts w:ascii="Times New Roman" w:eastAsia="Calibri" w:hAnsi="Times New Roman" w:cs="Times New Roman"/>
          <w:sz w:val="24"/>
          <w:szCs w:val="24"/>
        </w:rPr>
        <w:t xml:space="preserv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60" w:name="_Toc49523941"/>
      <w:bookmarkStart w:id="61" w:name="_Toc115436508"/>
      <w:bookmarkStart w:id="62" w:name="_Toc120022297"/>
      <w:r w:rsidRPr="007A16D8">
        <w:rPr>
          <w:rFonts w:ascii="Times New Roman" w:eastAsia="SimSun" w:hAnsi="Times New Roman" w:cs="Times New Roman"/>
          <w:b/>
          <w:bCs/>
          <w:sz w:val="24"/>
          <w:szCs w:val="24"/>
        </w:rPr>
        <w:t>3.3 Treatment of Missing Data</w:t>
      </w:r>
      <w:bookmarkEnd w:id="60"/>
      <w:bookmarkEnd w:id="61"/>
      <w:bookmarkEnd w:id="62"/>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3" w:name="_Toc49523942"/>
      <w:bookmarkStart w:id="64" w:name="_Toc115436509"/>
      <w:bookmarkStart w:id="65" w:name="_Toc120022298"/>
      <w:r w:rsidRPr="007A16D8">
        <w:rPr>
          <w:rFonts w:ascii="Times New Roman" w:eastAsia="Arial" w:hAnsi="Times New Roman" w:cs="Times New Roman"/>
          <w:b/>
          <w:bCs/>
          <w:sz w:val="24"/>
          <w:szCs w:val="24"/>
        </w:rPr>
        <w:t xml:space="preserve">4. </w:t>
      </w:r>
      <w:bookmarkEnd w:id="63"/>
      <w:r w:rsidRPr="007A16D8">
        <w:rPr>
          <w:rFonts w:ascii="Times New Roman" w:eastAsia="Arial" w:hAnsi="Times New Roman" w:cs="Times New Roman"/>
          <w:b/>
          <w:bCs/>
          <w:sz w:val="24"/>
          <w:szCs w:val="24"/>
        </w:rPr>
        <w:t>Balance Checks</w:t>
      </w:r>
      <w:bookmarkEnd w:id="64"/>
      <w:bookmarkEnd w:id="65"/>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6" w:name="OLE_LINK6"/>
      <w:bookmarkStart w:id="67"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5"/>
      <w:bookmarkStart w:id="69" w:name="_Toc115436510"/>
      <w:bookmarkStart w:id="70" w:name="_Toc120022299"/>
      <w:r w:rsidRPr="007A16D8">
        <w:rPr>
          <w:rFonts w:ascii="Times New Roman" w:eastAsia="Arial" w:hAnsi="Times New Roman" w:cs="Times New Roman"/>
          <w:b/>
          <w:bCs/>
          <w:sz w:val="24"/>
          <w:szCs w:val="24"/>
        </w:rPr>
        <w:t xml:space="preserve">5. </w:t>
      </w:r>
      <w:bookmarkEnd w:id="68"/>
      <w:r w:rsidRPr="007A16D8">
        <w:rPr>
          <w:rFonts w:ascii="Times New Roman" w:eastAsia="Arial" w:hAnsi="Times New Roman" w:cs="Times New Roman"/>
          <w:b/>
          <w:bCs/>
          <w:sz w:val="24"/>
          <w:szCs w:val="24"/>
        </w:rPr>
        <w:t>Risks and Mitigation</w:t>
      </w:r>
      <w:bookmarkEnd w:id="69"/>
      <w:bookmarkEnd w:id="70"/>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6"/>
      <w:bookmarkEnd w:id="67"/>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71" w:name="_Toc49523946"/>
      <w:bookmarkStart w:id="72" w:name="_Toc115436511"/>
      <w:bookmarkStart w:id="73" w:name="_Toc120022300"/>
      <w:bookmarkStart w:id="74" w:name="OLE_LINK10"/>
      <w:bookmarkStart w:id="75" w:name="OLE_LINK12"/>
      <w:r w:rsidRPr="007A16D8">
        <w:rPr>
          <w:rFonts w:ascii="Times New Roman" w:eastAsia="Arial" w:hAnsi="Times New Roman" w:cs="Times New Roman"/>
          <w:b/>
          <w:bCs/>
          <w:sz w:val="24"/>
          <w:szCs w:val="24"/>
        </w:rPr>
        <w:t>6. Statistical Models &amp; Hypothesis Tests</w:t>
      </w:r>
      <w:bookmarkEnd w:id="71"/>
      <w:bookmarkEnd w:id="72"/>
      <w:bookmarkEnd w:id="73"/>
    </w:p>
    <w:bookmarkEnd w:id="74"/>
    <w:bookmarkEnd w:id="75"/>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244EC2AB"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6"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m:t>
                  </m:r>
                </m:e>
              </m:d>
            </m:e>
            <m:sub>
              <m:r>
                <w:rPr>
                  <w:rFonts w:ascii="Cambria Math" w:eastAsia="SimSun" w:hAnsi="Cambria Math" w:cs="Times New Roman"/>
                  <w:sz w:val="24"/>
                  <w:szCs w:val="24"/>
                </w:rPr>
                <m:t>i</m:t>
              </m:r>
            </m:sub>
          </m:sSub>
          <w:bookmarkEnd w:id="76"/>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7"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roofErr w:type="gramStart"/>
      <w:r w:rsidR="007A16D8" w:rsidRPr="007A16D8">
        <w:rPr>
          <w:rFonts w:ascii="Times New Roman" w:eastAsia="SimSun" w:hAnsi="Times New Roman" w:cs="Times New Roman"/>
          <w:sz w:val="24"/>
          <w:szCs w:val="24"/>
        </w:rPr>
        <w:t>);</w:t>
      </w:r>
      <w:proofErr w:type="gramEnd"/>
    </w:p>
    <w:bookmarkEnd w:id="77"/>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w:t>
      </w:r>
      <w:proofErr w:type="gramStart"/>
      <w:r w:rsidR="007A16D8" w:rsidRPr="007A16D8">
        <w:rPr>
          <w:rFonts w:ascii="Times New Roman" w:eastAsia="SimSun" w:hAnsi="Times New Roman" w:cs="Times New Roman"/>
          <w:sz w:val="24"/>
          <w:szCs w:val="24"/>
        </w:rPr>
        <w:t>outreach;</w:t>
      </w:r>
      <w:proofErr w:type="gramEnd"/>
    </w:p>
    <w:bookmarkStart w:id="78" w:name="_Hlk132991434"/>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w:t>
      </w:r>
      <w:proofErr w:type="gramStart"/>
      <w:r w:rsidR="007A16D8" w:rsidRPr="007A16D8">
        <w:rPr>
          <w:rFonts w:ascii="Times New Roman" w:eastAsia="SimSun" w:hAnsi="Times New Roman" w:cs="Times New Roman"/>
          <w:sz w:val="24"/>
          <w:szCs w:val="24"/>
        </w:rPr>
        <w:t>3.2;</w:t>
      </w:r>
      <w:bookmarkEnd w:id="78"/>
      <w:proofErr w:type="gramEnd"/>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sent any text </w:t>
      </w:r>
      <w:proofErr w:type="gramStart"/>
      <w:r w:rsidR="007A16D8" w:rsidRPr="007A16D8">
        <w:rPr>
          <w:rFonts w:ascii="Times New Roman" w:eastAsia="SimSun" w:hAnsi="Times New Roman" w:cs="Times New Roman"/>
          <w:sz w:val="24"/>
          <w:szCs w:val="24"/>
        </w:rPr>
        <w:t>messages;</w:t>
      </w:r>
      <w:proofErr w:type="gramEnd"/>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roofErr w:type="gramStart"/>
      <w:r w:rsidR="007A16D8" w:rsidRPr="007A16D8">
        <w:rPr>
          <w:rFonts w:ascii="Times New Roman" w:eastAsia="SimSun" w:hAnsi="Times New Roman" w:cs="Times New Roman"/>
          <w:sz w:val="24"/>
          <w:szCs w:val="24"/>
        </w:rPr>
        <w:t>);</w:t>
      </w:r>
      <w:proofErr w:type="gramEnd"/>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w:t>
      </w:r>
      <w:proofErr w:type="gramStart"/>
      <w:r w:rsidR="007A16D8" w:rsidRPr="007A16D8">
        <w:rPr>
          <w:rFonts w:ascii="Times New Roman" w:eastAsia="SimSun" w:hAnsi="Times New Roman" w:cs="Times New Roman"/>
          <w:sz w:val="24"/>
          <w:szCs w:val="24"/>
        </w:rPr>
        <w:t>first;</w:t>
      </w:r>
      <w:proofErr w:type="gramEnd"/>
      <w:r w:rsidR="007A16D8" w:rsidRPr="007A16D8">
        <w:rPr>
          <w:rFonts w:ascii="Times New Roman" w:eastAsia="SimSun" w:hAnsi="Times New Roman" w:cs="Times New Roman"/>
          <w:sz w:val="24"/>
          <w:szCs w:val="24"/>
        </w:rPr>
        <w:t xml:space="preserve"> </w:t>
      </w:r>
    </w:p>
    <w:bookmarkStart w:id="79" w:name="_Hlk117849930"/>
    <w:p w14:paraId="600AFC39" w14:textId="65DBECF6"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receive</w:t>
      </w:r>
      <w:r w:rsidR="009C13A5">
        <w:rPr>
          <w:rFonts w:ascii="Times New Roman" w:eastAsia="SimSun" w:hAnsi="Times New Roman" w:cs="Times New Roman"/>
          <w:sz w:val="24"/>
          <w:szCs w:val="24"/>
        </w:rPr>
        <w:t>s</w:t>
      </w:r>
      <w:r w:rsidR="007A16D8" w:rsidRPr="007A16D8">
        <w:rPr>
          <w:rFonts w:ascii="Times New Roman" w:eastAsia="SimSun" w:hAnsi="Times New Roman" w:cs="Times New Roman"/>
          <w:sz w:val="24"/>
          <w:szCs w:val="24"/>
        </w:rPr>
        <w:t xml:space="preserve"> an outbound </w:t>
      </w:r>
      <w:proofErr w:type="gramStart"/>
      <w:r w:rsidR="007A16D8" w:rsidRPr="007A16D8">
        <w:rPr>
          <w:rFonts w:ascii="Times New Roman" w:eastAsia="SimSun" w:hAnsi="Times New Roman" w:cs="Times New Roman"/>
          <w:sz w:val="24"/>
          <w:szCs w:val="24"/>
        </w:rPr>
        <w:t>call</w:t>
      </w:r>
      <w:bookmarkEnd w:id="79"/>
      <w:r w:rsidR="007A16D8" w:rsidRPr="007A16D8">
        <w:rPr>
          <w:rFonts w:ascii="Times New Roman" w:eastAsia="SimSun" w:hAnsi="Times New Roman" w:cs="Times New Roman"/>
          <w:sz w:val="24"/>
          <w:szCs w:val="24"/>
        </w:rPr>
        <w:t>;</w:t>
      </w:r>
      <w:proofErr w:type="gramEnd"/>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80"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2F21172B"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To test the null hypothesis that receiv</w:t>
      </w:r>
      <w:r w:rsidR="009C13A5">
        <w:rPr>
          <w:rFonts w:ascii="Times New Roman" w:eastAsia="SimSun" w:hAnsi="Times New Roman" w:cs="Times New Roman"/>
          <w:bCs/>
          <w:sz w:val="24"/>
          <w:szCs w:val="24"/>
        </w:rPr>
        <w:t>ing</w:t>
      </w:r>
      <w:r w:rsidRPr="007A16D8">
        <w:rPr>
          <w:rFonts w:ascii="Times New Roman" w:eastAsia="SimSun" w:hAnsi="Times New Roman" w:cs="Times New Roman"/>
          <w:bCs/>
          <w:sz w:val="24"/>
          <w:szCs w:val="24"/>
        </w:rPr>
        <w:t xml:space="preser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80"/>
    <w:p w14:paraId="1B706CD9" w14:textId="37A7D610" w:rsidR="007A16D8" w:rsidRDefault="007A16D8" w:rsidP="007A16D8">
      <w:pPr>
        <w:spacing w:before="240" w:after="0" w:line="360" w:lineRule="auto"/>
        <w:contextualSpacing/>
        <w:rPr>
          <w:rFonts w:ascii="Times New Roman" w:eastAsia="SimSun" w:hAnsi="Times New Roman" w:cs="Times New Roman"/>
          <w:sz w:val="24"/>
          <w:szCs w:val="24"/>
        </w:rPr>
      </w:pPr>
    </w:p>
    <w:p w14:paraId="6BA9AFB1" w14:textId="41BF1CF2" w:rsidR="00652BF1" w:rsidRPr="007A16D8" w:rsidRDefault="00652BF1" w:rsidP="00C6203D">
      <w:pPr>
        <w:spacing w:before="240" w:after="0"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We will also conduct an analysis that examines the impact of randomization to contact information updating only. As noted above, the analysis of the impact of contact information updating could use a broader sample, including those who could not be randomized across contact information arms because they </w:t>
      </w:r>
      <w:r w:rsidR="00776948">
        <w:rPr>
          <w:rFonts w:ascii="Times New Roman" w:eastAsia="SimSun" w:hAnsi="Times New Roman" w:cs="Times New Roman"/>
          <w:sz w:val="24"/>
          <w:szCs w:val="24"/>
        </w:rPr>
        <w:t xml:space="preserve">prefer a language other than Spanish or English (the languages supported by the chatbot) or </w:t>
      </w:r>
      <w:r>
        <w:rPr>
          <w:rFonts w:ascii="Times New Roman" w:eastAsia="SimSun" w:hAnsi="Times New Roman" w:cs="Times New Roman"/>
          <w:sz w:val="24"/>
          <w:szCs w:val="24"/>
        </w:rPr>
        <w:t>lacked a phone number.</w:t>
      </w:r>
      <w:r w:rsidR="00776948">
        <w:rPr>
          <w:rFonts w:ascii="Times New Roman" w:eastAsia="SimSun" w:hAnsi="Times New Roman" w:cs="Times New Roman"/>
          <w:sz w:val="24"/>
          <w:szCs w:val="24"/>
        </w:rPr>
        <w:t xml:space="preserve"> In this case, the estimating equation would be as follows:</w:t>
      </w:r>
    </w:p>
    <w:p w14:paraId="67C60DF6" w14:textId="79EF9F0B" w:rsidR="00652BF1" w:rsidRPr="007A16D8" w:rsidRDefault="00652BF1" w:rsidP="00652BF1">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μ</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μ</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w:rPr>
              <w:rFonts w:ascii="Cambria Math" w:eastAsia="SimSun" w:hAnsi="Cambria Math" w:cs="Times New Roman"/>
              <w:sz w:val="24"/>
              <w:szCs w:val="24"/>
            </w:rPr>
            <m:t>μ</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u</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r>
            <w:rPr>
              <w:rFonts w:ascii="Cambria Math" w:eastAsia="SimSun" w:hAnsi="Cambria Math" w:cs="Times New Roman"/>
              <w:sz w:val="24"/>
              <w:szCs w:val="24"/>
            </w:rPr>
            <m:t>2</m:t>
          </m:r>
          <m:r>
            <w:rPr>
              <w:rFonts w:ascii="Cambria Math" w:eastAsia="SimSun" w:hAnsi="Cambria Math" w:cs="Times New Roman"/>
              <w:sz w:val="24"/>
              <w:szCs w:val="24"/>
            </w:rPr>
            <m:t>)</m:t>
          </m:r>
        </m:oMath>
      </m:oMathPara>
    </w:p>
    <w:p w14:paraId="23BC7C96" w14:textId="2F284F31" w:rsidR="00652BF1" w:rsidRDefault="00776948" w:rsidP="00C6203D">
      <w:p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μ</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187A6083" w14:textId="77777777" w:rsidR="00652BF1" w:rsidRPr="007A16D8" w:rsidRDefault="00652BF1"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5E9AE72F"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t>
      </w:r>
      <w:proofErr w:type="gramStart"/>
      <w:r w:rsidR="006B35B1">
        <w:rPr>
          <w:rFonts w:ascii="Times New Roman" w:eastAsia="SimSun" w:hAnsi="Times New Roman" w:cs="Times New Roman"/>
          <w:sz w:val="24"/>
          <w:szCs w:val="24"/>
        </w:rPr>
        <w:t>went</w:t>
      </w:r>
      <w:proofErr w:type="gramEnd"/>
      <w:r w:rsidR="006B35B1">
        <w:rPr>
          <w:rFonts w:ascii="Times New Roman" w:eastAsia="SimSun" w:hAnsi="Times New Roman" w:cs="Times New Roman"/>
          <w:sz w:val="24"/>
          <w:szCs w:val="24"/>
        </w:rPr>
        <w:t xml:space="preserve">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A3E02B"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r>
            <w:rPr>
              <w:rFonts w:ascii="Cambria Math" w:eastAsia="SimSun" w:hAnsi="Cambria Math" w:cs="Times New Roman"/>
              <w:sz w:val="24"/>
              <w:szCs w:val="24"/>
            </w:rPr>
            <m:t>3</m:t>
          </m:r>
          <m:r>
            <w:rPr>
              <w:rFonts w:ascii="Cambria Math" w:eastAsia="SimSun" w:hAnsi="Cambria Math" w:cs="Times New Roman"/>
              <w:sz w:val="24"/>
              <w:szCs w:val="24"/>
            </w:rPr>
            <m:t>)</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81" w:name="_Hlk118372911"/>
    <w:p w14:paraId="4B270F54" w14:textId="64DBD99D"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81"/>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r>
            <w:rPr>
              <w:rFonts w:ascii="Cambria Math" w:eastAsia="SimSun" w:hAnsi="Cambria Math" w:cs="Times New Roman"/>
              <w:sz w:val="24"/>
              <w:szCs w:val="24"/>
            </w:rPr>
            <m:t>4</m:t>
          </m:r>
          <m:r>
            <w:rPr>
              <w:rFonts w:ascii="Cambria Math" w:eastAsia="SimSun" w:hAnsi="Cambria Math" w:cs="Times New Roman"/>
              <w:sz w:val="24"/>
              <w:szCs w:val="24"/>
            </w:rPr>
            <m:t>)</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w:t>
      </w:r>
      <w:proofErr w:type="gramStart"/>
      <w:r w:rsidR="007A16D8" w:rsidRPr="007A16D8">
        <w:rPr>
          <w:rFonts w:ascii="Times New Roman" w:eastAsia="SimSun" w:hAnsi="Times New Roman" w:cs="Times New Roman"/>
          <w:sz w:val="24"/>
          <w:szCs w:val="24"/>
        </w:rPr>
        <w:t>interest</w:t>
      </w:r>
      <w:proofErr w:type="gramEnd"/>
      <w:r w:rsidR="007A16D8" w:rsidRPr="007A16D8">
        <w:rPr>
          <w:rFonts w:ascii="Times New Roman" w:eastAsia="SimSun" w:hAnsi="Times New Roman" w:cs="Times New Roman"/>
          <w:sz w:val="24"/>
          <w:szCs w:val="24"/>
        </w:rPr>
        <w:t xml:space="preserve">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19CC9625" w14:textId="485FF70B" w:rsidR="00085599" w:rsidRDefault="00000000" w:rsidP="00C6203D">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5269EF8A" w14:textId="26558354" w:rsidR="00085599" w:rsidRPr="007A16D8" w:rsidRDefault="00085599" w:rsidP="00085599">
      <w:pPr>
        <w:spacing w:before="240" w:after="0" w:line="360" w:lineRule="auto"/>
        <w:contextualSpacing/>
        <w:rPr>
          <w:rFonts w:ascii="Times New Roman" w:eastAsia="SimSun" w:hAnsi="Times New Roman" w:cs="Times New Roman"/>
          <w:sz w:val="24"/>
          <w:szCs w:val="24"/>
        </w:rPr>
      </w:pPr>
      <w:r>
        <w:rPr>
          <w:rFonts w:ascii="Times New Roman" w:eastAsia="SimSun" w:hAnsi="Times New Roman" w:cs="Times New Roman"/>
          <w:sz w:val="24"/>
          <w:szCs w:val="24"/>
        </w:rPr>
        <w:t>As in the intent to treat analysis, w</w:t>
      </w:r>
      <w:r>
        <w:rPr>
          <w:rFonts w:ascii="Times New Roman" w:eastAsia="SimSun" w:hAnsi="Times New Roman" w:cs="Times New Roman"/>
          <w:sz w:val="24"/>
          <w:szCs w:val="24"/>
        </w:rPr>
        <w:t>e will also conduct an analysis that examines the impact of randomization to contact information updating only</w:t>
      </w:r>
      <w:r>
        <w:rPr>
          <w:rFonts w:ascii="Times New Roman" w:eastAsia="SimSun" w:hAnsi="Times New Roman" w:cs="Times New Roman"/>
          <w:sz w:val="24"/>
          <w:szCs w:val="24"/>
        </w:rPr>
        <w:t xml:space="preserve"> using a </w:t>
      </w:r>
      <w:r>
        <w:rPr>
          <w:rFonts w:ascii="Times New Roman" w:eastAsia="SimSun" w:hAnsi="Times New Roman" w:cs="Times New Roman"/>
          <w:sz w:val="24"/>
          <w:szCs w:val="24"/>
        </w:rPr>
        <w:t>broader sample</w:t>
      </w:r>
      <w:r>
        <w:rPr>
          <w:rFonts w:ascii="Times New Roman" w:eastAsia="SimSun" w:hAnsi="Times New Roman" w:cs="Times New Roman"/>
          <w:sz w:val="24"/>
          <w:szCs w:val="24"/>
        </w:rPr>
        <w:t xml:space="preserve"> that includes people</w:t>
      </w:r>
      <w:r>
        <w:rPr>
          <w:rFonts w:ascii="Times New Roman" w:eastAsia="SimSun" w:hAnsi="Times New Roman" w:cs="Times New Roman"/>
          <w:sz w:val="24"/>
          <w:szCs w:val="24"/>
        </w:rPr>
        <w:t xml:space="preserve"> who could not be randomized across contact information arms because they prefer a language other than Spanish or English or lacked a phone number.</w:t>
      </w:r>
    </w:p>
    <w:p w14:paraId="4DCFA3CD" w14:textId="77777777" w:rsidR="00085599" w:rsidRPr="007A16D8" w:rsidRDefault="00085599" w:rsidP="007A16D8">
      <w:pPr>
        <w:spacing w:after="0" w:line="360" w:lineRule="auto"/>
        <w:contextualSpacing/>
        <w:rPr>
          <w:rFonts w:ascii="Times New Roman" w:eastAsia="SimSun" w:hAnsi="Times New Roman" w:cs="Times New Roman"/>
          <w:sz w:val="24"/>
          <w:szCs w:val="24"/>
        </w:rPr>
      </w:pPr>
    </w:p>
    <w:p w14:paraId="5C5C84A0" w14:textId="77777777" w:rsidR="00C65FF6" w:rsidRPr="00C6203D" w:rsidRDefault="00C65FF6" w:rsidP="00C6203D">
      <w:pPr>
        <w:pStyle w:val="ListParagraph"/>
        <w:spacing w:line="360" w:lineRule="auto"/>
        <w:rPr>
          <w:rFonts w:ascii="Times New Roman" w:hAnsi="Times New Roman"/>
          <w:sz w:val="24"/>
          <w:szCs w:val="24"/>
        </w:rPr>
      </w:pPr>
    </w:p>
    <w:p w14:paraId="35248E9C" w14:textId="1026D8F9" w:rsidR="007A16D8" w:rsidRPr="007A16D8" w:rsidRDefault="002318F2" w:rsidP="007A16D8">
      <w:pPr>
        <w:spacing w:after="0" w:line="360" w:lineRule="auto"/>
        <w:contextualSpacing/>
        <w:rPr>
          <w:rFonts w:ascii="Times New Roman" w:eastAsia="SimSun" w:hAnsi="Times New Roman" w:cs="Times New Roman"/>
          <w:b/>
          <w:bCs/>
          <w:sz w:val="24"/>
          <w:szCs w:val="24"/>
        </w:rPr>
      </w:pPr>
      <w:r>
        <w:rPr>
          <w:rFonts w:ascii="Times New Roman" w:eastAsia="SimSun" w:hAnsi="Times New Roman" w:cs="Times New Roman"/>
          <w:b/>
          <w:bCs/>
          <w:sz w:val="24"/>
          <w:szCs w:val="24"/>
        </w:rPr>
        <w:t>c</w:t>
      </w:r>
      <w:r w:rsidR="007A16D8" w:rsidRPr="007A16D8">
        <w:rPr>
          <w:rFonts w:ascii="Times New Roman" w:eastAsia="SimSun" w:hAnsi="Times New Roman" w:cs="Times New Roman"/>
          <w:b/>
          <w:bCs/>
          <w:sz w:val="24"/>
          <w:szCs w:val="24"/>
        </w:rPr>
        <w:t xml:space="preserve">. Robustness Checks </w:t>
      </w:r>
    </w:p>
    <w:p w14:paraId="567FB83C" w14:textId="70182B3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In robustness checks, we will use logit or probit models to model binary outcomes. We will not perform any corrections for multiple hypothesis tests, and we will use two-tailed tests with p-values &lt;.05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04121B5E" w:rsidR="007A16D8" w:rsidRPr="007A16D8" w:rsidRDefault="002318F2" w:rsidP="007A16D8">
      <w:pPr>
        <w:autoSpaceDE w:val="0"/>
        <w:autoSpaceDN w:val="0"/>
        <w:adjustRightInd w:val="0"/>
        <w:spacing w:line="360" w:lineRule="auto"/>
        <w:rPr>
          <w:rFonts w:ascii="Times New Roman" w:eastAsia="Calibri" w:hAnsi="Times New Roman" w:cs="Times New Roman"/>
          <w:b/>
          <w:bCs/>
          <w:color w:val="000000"/>
          <w:sz w:val="24"/>
          <w:szCs w:val="24"/>
        </w:rPr>
      </w:pPr>
      <w:r>
        <w:rPr>
          <w:rFonts w:ascii="Times New Roman" w:eastAsia="Calibri" w:hAnsi="Times New Roman" w:cs="Times New Roman"/>
          <w:b/>
          <w:bCs/>
          <w:sz w:val="24"/>
          <w:szCs w:val="24"/>
        </w:rPr>
        <w:t>d</w:t>
      </w:r>
      <w:r w:rsidR="007A16D8" w:rsidRPr="007A16D8">
        <w:rPr>
          <w:rFonts w:ascii="Times New Roman" w:eastAsia="Calibri" w:hAnsi="Times New Roman" w:cs="Times New Roman"/>
          <w:b/>
          <w:bCs/>
          <w:sz w:val="24"/>
          <w:szCs w:val="24"/>
        </w:rPr>
        <w:t>.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82"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20CDFB77" w:rsidR="007A16D8" w:rsidRPr="007A16D8" w:rsidRDefault="002318F2" w:rsidP="007A16D8">
      <w:pPr>
        <w:autoSpaceDE w:val="0"/>
        <w:autoSpaceDN w:val="0"/>
        <w:adjustRightInd w:val="0"/>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e</w:t>
      </w:r>
      <w:r w:rsidR="007A16D8" w:rsidRPr="007A16D8">
        <w:rPr>
          <w:rFonts w:ascii="Times New Roman" w:eastAsia="Calibri" w:hAnsi="Times New Roman" w:cs="Times New Roman"/>
          <w:b/>
          <w:bCs/>
          <w:sz w:val="24"/>
          <w:szCs w:val="24"/>
        </w:rPr>
        <w:t>.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lastRenderedPageBreak/>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83" w:name="_Toc115436512"/>
      <w:bookmarkStart w:id="84" w:name="_Toc120022301"/>
      <w:r w:rsidRPr="007A16D8">
        <w:rPr>
          <w:rFonts w:ascii="Times New Roman" w:eastAsia="Arial" w:hAnsi="Times New Roman" w:cs="Times New Roman"/>
          <w:b/>
          <w:bCs/>
          <w:sz w:val="24"/>
          <w:szCs w:val="24"/>
        </w:rPr>
        <w:t>References</w:t>
      </w:r>
      <w:bookmarkEnd w:id="82"/>
      <w:bookmarkEnd w:id="83"/>
      <w:bookmarkEnd w:id="84"/>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5"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12"/>
          <w:pgSz w:w="12240" w:h="15840"/>
          <w:pgMar w:top="1440" w:right="1440" w:bottom="1440" w:left="1440" w:header="720" w:footer="720" w:gutter="0"/>
          <w:cols w:space="720"/>
          <w:docGrid w:linePitch="360"/>
        </w:sectPr>
      </w:pPr>
      <w:bookmarkStart w:id="86" w:name="_Toc51832002"/>
      <w:bookmarkStart w:id="87"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8"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6"/>
      <w:bookmarkEnd w:id="87"/>
      <w:bookmarkEnd w:id="88"/>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9" w:name="_Toc50844125"/>
      <w:bookmarkStart w:id="90" w:name="_Toc51832004"/>
      <w:bookmarkStart w:id="91" w:name="_Toc115436514"/>
      <w:bookmarkStart w:id="92" w:name="_Toc120022303"/>
      <w:r w:rsidRPr="007A16D8">
        <w:rPr>
          <w:rFonts w:ascii="Times New Roman" w:eastAsia="SimSun" w:hAnsi="Times New Roman" w:cs="Times New Roman"/>
          <w:b/>
          <w:bCs/>
          <w:sz w:val="24"/>
          <w:szCs w:val="24"/>
        </w:rPr>
        <w:t>Appendix Table 1: Balance Tests</w:t>
      </w:r>
      <w:bookmarkEnd w:id="89"/>
      <w:bookmarkEnd w:id="90"/>
      <w:bookmarkEnd w:id="91"/>
      <w:r w:rsidRPr="007A16D8">
        <w:rPr>
          <w:rFonts w:ascii="Times New Roman" w:eastAsia="SimSun" w:hAnsi="Times New Roman" w:cs="Times New Roman"/>
          <w:b/>
          <w:bCs/>
          <w:sz w:val="24"/>
          <w:szCs w:val="24"/>
        </w:rPr>
        <w:t xml:space="preserve"> Across All Treatment Arms</w:t>
      </w:r>
      <w:bookmarkEnd w:id="92"/>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93"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w:t>
            </w:r>
            <w:bookmarkStart w:id="94" w:name="_Hlk133319741"/>
            <w:r w:rsidRPr="007A16D8">
              <w:rPr>
                <w:rFonts w:ascii="Times New Roman" w:eastAsia="SimSun" w:hAnsi="Times New Roman" w:cs="Times New Roman"/>
                <w:sz w:val="20"/>
                <w:szCs w:val="20"/>
              </w:rPr>
              <w:t>&lt;18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bookmarkEnd w:id="94"/>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w:t>
            </w:r>
            <w:proofErr w:type="gramStart"/>
            <w:r w:rsidRPr="007A16D8">
              <w:rPr>
                <w:rFonts w:ascii="Times New Roman" w:eastAsia="SimSun" w:hAnsi="Times New Roman" w:cs="Times New Roman"/>
                <w:sz w:val="20"/>
                <w:szCs w:val="20"/>
              </w:rPr>
              <w:t>redetermination</w:t>
            </w:r>
            <w:proofErr w:type="gramEnd"/>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enough to have been required to do a prior </w:t>
            </w:r>
            <w:proofErr w:type="gramStart"/>
            <w:r w:rsidRPr="007A16D8">
              <w:rPr>
                <w:rFonts w:ascii="Times New Roman" w:eastAsia="SimSun" w:hAnsi="Times New Roman" w:cs="Times New Roman"/>
                <w:sz w:val="20"/>
                <w:szCs w:val="20"/>
              </w:rPr>
              <w:t>redetermination</w:t>
            </w:r>
            <w:proofErr w:type="gramEnd"/>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 xml:space="preserve">Enrolled childless adults with baseline household income &gt; 50% </w:t>
            </w:r>
            <w:proofErr w:type="gramStart"/>
            <w:r w:rsidRPr="007A16D8">
              <w:rPr>
                <w:rFonts w:ascii="Times New Roman" w:eastAsia="SimSun" w:hAnsi="Times New Roman" w:cs="Times New Roman"/>
                <w:sz w:val="20"/>
                <w:szCs w:val="20"/>
              </w:rPr>
              <w:t>FPL</w:t>
            </w:r>
            <w:proofErr w:type="gramEnd"/>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93"/>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5"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5"/>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1980"/>
        <w:gridCol w:w="1890"/>
        <w:gridCol w:w="1980"/>
        <w:gridCol w:w="1980"/>
        <w:gridCol w:w="1980"/>
      </w:tblGrid>
      <w:tr w:rsidR="007A16D8" w:rsidRPr="007A16D8" w14:paraId="111567D3" w14:textId="77777777" w:rsidTr="00C6203D">
        <w:trPr>
          <w:trHeight w:val="350"/>
        </w:trPr>
        <w:tc>
          <w:tcPr>
            <w:tcW w:w="2408"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10"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C6203D">
        <w:trPr>
          <w:trHeight w:val="566"/>
        </w:trPr>
        <w:tc>
          <w:tcPr>
            <w:tcW w:w="2408"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1980"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1AD7B6DF"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Outbound call vs. </w:t>
            </w:r>
            <w:r w:rsidR="009C13A5">
              <w:rPr>
                <w:rFonts w:ascii="Times New Roman" w:eastAsia="SimSun" w:hAnsi="Times New Roman" w:cs="Times New Roman"/>
                <w:sz w:val="20"/>
                <w:szCs w:val="20"/>
              </w:rPr>
              <w:t>no outbound call</w:t>
            </w:r>
            <w:r w:rsidRPr="007A16D8">
              <w:rPr>
                <w:rFonts w:ascii="Times New Roman" w:eastAsia="SimSun" w:hAnsi="Times New Roman" w:cs="Times New Roman"/>
                <w:sz w:val="20"/>
                <w:szCs w:val="20"/>
              </w:rPr>
              <w:t xml:space="preserve"> </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C6203D">
        <w:trPr>
          <w:trHeight w:val="275"/>
        </w:trPr>
        <w:tc>
          <w:tcPr>
            <w:tcW w:w="2408"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980"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A919FB" w:rsidRPr="007A16D8" w14:paraId="6BC7A129" w14:textId="77777777" w:rsidTr="00C6203D">
        <w:trPr>
          <w:trHeight w:val="230"/>
        </w:trPr>
        <w:tc>
          <w:tcPr>
            <w:tcW w:w="2408" w:type="dxa"/>
            <w:vMerge w:val="restart"/>
            <w:tcBorders>
              <w:top w:val="nil"/>
            </w:tcBorders>
            <w:shd w:val="clear" w:color="auto" w:fill="auto"/>
          </w:tcPr>
          <w:p w14:paraId="1F93269B" w14:textId="77777777" w:rsidR="00A919FB" w:rsidRPr="007A16D8" w:rsidRDefault="00A919FB" w:rsidP="007F7742">
            <w:pPr>
              <w:widowControl w:val="0"/>
              <w:spacing w:after="0" w:line="240" w:lineRule="auto"/>
              <w:ind w:left="107"/>
              <w:rPr>
                <w:rFonts w:ascii="Times New Roman" w:eastAsia="SimSun" w:hAnsi="Times New Roman" w:cs="Times New Roman"/>
                <w:sz w:val="20"/>
                <w:szCs w:val="20"/>
              </w:rPr>
            </w:pPr>
            <w:bookmarkStart w:id="96" w:name="_Hlk133306921"/>
            <w:bookmarkStart w:id="97" w:name="_Hlk119350165"/>
            <w:r w:rsidRPr="007A16D8">
              <w:rPr>
                <w:rFonts w:ascii="Times New Roman" w:eastAsia="SimSun" w:hAnsi="Times New Roman" w:cs="Times New Roman"/>
                <w:sz w:val="20"/>
                <w:szCs w:val="20"/>
              </w:rPr>
              <w:t>Prefer Spanish</w:t>
            </w:r>
          </w:p>
        </w:tc>
        <w:tc>
          <w:tcPr>
            <w:tcW w:w="1980" w:type="dxa"/>
            <w:tcBorders>
              <w:top w:val="single" w:sz="4" w:space="0" w:color="000000"/>
              <w:bottom w:val="nil"/>
            </w:tcBorders>
            <w:shd w:val="clear" w:color="auto" w:fill="auto"/>
          </w:tcPr>
          <w:p w14:paraId="6B3CCCDE"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8C4235"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DD4B1EA"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3BA1C81"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E420B6"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r>
      <w:tr w:rsidR="00A919FB" w:rsidRPr="007A16D8" w14:paraId="534B2B03" w14:textId="77777777" w:rsidTr="00C6203D">
        <w:trPr>
          <w:trHeight w:val="230"/>
        </w:trPr>
        <w:tc>
          <w:tcPr>
            <w:tcW w:w="2408" w:type="dxa"/>
            <w:vMerge/>
            <w:shd w:val="clear" w:color="auto" w:fill="auto"/>
          </w:tcPr>
          <w:p w14:paraId="647E80D4" w14:textId="77777777" w:rsidR="00A919FB" w:rsidRPr="007A16D8" w:rsidRDefault="00A919FB" w:rsidP="007F7742">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nil"/>
            </w:tcBorders>
            <w:shd w:val="clear" w:color="auto" w:fill="auto"/>
          </w:tcPr>
          <w:p w14:paraId="6421243F"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6787FEB"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7D03DF4"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AE57C7A"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0E52F0F"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r>
      <w:tr w:rsidR="00A919FB" w:rsidRPr="007A16D8" w14:paraId="4147FD91" w14:textId="77777777" w:rsidTr="00C6203D">
        <w:trPr>
          <w:trHeight w:val="230"/>
        </w:trPr>
        <w:tc>
          <w:tcPr>
            <w:tcW w:w="2408" w:type="dxa"/>
            <w:vMerge/>
            <w:shd w:val="clear" w:color="auto" w:fill="auto"/>
          </w:tcPr>
          <w:p w14:paraId="05BE06C2" w14:textId="77777777" w:rsidR="00A919FB" w:rsidRPr="007A16D8" w:rsidRDefault="00A919FB" w:rsidP="007F7742">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single" w:sz="4" w:space="0" w:color="000000"/>
            </w:tcBorders>
            <w:shd w:val="clear" w:color="auto" w:fill="auto"/>
          </w:tcPr>
          <w:p w14:paraId="6615ECD5"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22B9598"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16EFD8"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3FBDC41"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03D7897" w14:textId="77777777" w:rsidR="00A919FB" w:rsidRPr="007A16D8" w:rsidRDefault="00A919FB" w:rsidP="007F7742">
            <w:pPr>
              <w:widowControl w:val="0"/>
              <w:spacing w:after="0" w:line="240" w:lineRule="auto"/>
              <w:ind w:right="99"/>
              <w:jc w:val="right"/>
              <w:rPr>
                <w:rFonts w:ascii="Times New Roman" w:eastAsia="SimSun" w:hAnsi="Times New Roman" w:cs="Times New Roman"/>
                <w:i/>
                <w:sz w:val="20"/>
                <w:szCs w:val="20"/>
              </w:rPr>
            </w:pPr>
          </w:p>
        </w:tc>
      </w:tr>
      <w:bookmarkEnd w:id="96"/>
      <w:tr w:rsidR="007A16D8" w:rsidRPr="007A16D8" w14:paraId="0D44445B" w14:textId="77777777" w:rsidTr="00C6203D">
        <w:trPr>
          <w:trHeight w:val="219"/>
        </w:trPr>
        <w:tc>
          <w:tcPr>
            <w:tcW w:w="2408"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980"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C6203D">
        <w:trPr>
          <w:trHeight w:val="204"/>
        </w:trPr>
        <w:tc>
          <w:tcPr>
            <w:tcW w:w="2408"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C6203D">
        <w:trPr>
          <w:trHeight w:val="203"/>
        </w:trPr>
        <w:tc>
          <w:tcPr>
            <w:tcW w:w="2408"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C6203D">
        <w:trPr>
          <w:trHeight w:val="227"/>
        </w:trPr>
        <w:tc>
          <w:tcPr>
            <w:tcW w:w="2408"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C6203D">
        <w:trPr>
          <w:trHeight w:val="227"/>
        </w:trPr>
        <w:tc>
          <w:tcPr>
            <w:tcW w:w="2408"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C6203D">
        <w:trPr>
          <w:trHeight w:val="227"/>
        </w:trPr>
        <w:tc>
          <w:tcPr>
            <w:tcW w:w="2408"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C6203D">
        <w:trPr>
          <w:trHeight w:val="227"/>
        </w:trPr>
        <w:tc>
          <w:tcPr>
            <w:tcW w:w="2408"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C6203D">
        <w:trPr>
          <w:trHeight w:val="227"/>
        </w:trPr>
        <w:tc>
          <w:tcPr>
            <w:tcW w:w="2408"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C6203D">
        <w:trPr>
          <w:trHeight w:val="227"/>
        </w:trPr>
        <w:tc>
          <w:tcPr>
            <w:tcW w:w="2408"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C6203D">
        <w:trPr>
          <w:trHeight w:val="219"/>
        </w:trPr>
        <w:tc>
          <w:tcPr>
            <w:tcW w:w="2408"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C6203D">
        <w:trPr>
          <w:trHeight w:val="204"/>
        </w:trPr>
        <w:tc>
          <w:tcPr>
            <w:tcW w:w="2408"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C6203D">
        <w:trPr>
          <w:trHeight w:val="203"/>
        </w:trPr>
        <w:tc>
          <w:tcPr>
            <w:tcW w:w="2408"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C6203D">
        <w:trPr>
          <w:trHeight w:val="203"/>
        </w:trPr>
        <w:tc>
          <w:tcPr>
            <w:tcW w:w="2408"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C6203D">
        <w:trPr>
          <w:trHeight w:val="203"/>
        </w:trPr>
        <w:tc>
          <w:tcPr>
            <w:tcW w:w="2408"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C6203D">
        <w:trPr>
          <w:trHeight w:val="203"/>
        </w:trPr>
        <w:tc>
          <w:tcPr>
            <w:tcW w:w="2408"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C6203D">
        <w:trPr>
          <w:trHeight w:val="273"/>
        </w:trPr>
        <w:tc>
          <w:tcPr>
            <w:tcW w:w="2408"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980"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C6203D">
        <w:trPr>
          <w:trHeight w:val="230"/>
        </w:trPr>
        <w:tc>
          <w:tcPr>
            <w:tcW w:w="2408"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980"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C6203D">
        <w:trPr>
          <w:trHeight w:val="230"/>
        </w:trPr>
        <w:tc>
          <w:tcPr>
            <w:tcW w:w="2408"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980"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C6203D">
        <w:trPr>
          <w:trHeight w:val="230"/>
        </w:trPr>
        <w:tc>
          <w:tcPr>
            <w:tcW w:w="2408"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980"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C6203D">
        <w:trPr>
          <w:trHeight w:val="230"/>
        </w:trPr>
        <w:tc>
          <w:tcPr>
            <w:tcW w:w="2408"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C6203D">
        <w:trPr>
          <w:trHeight w:val="230"/>
        </w:trPr>
        <w:tc>
          <w:tcPr>
            <w:tcW w:w="2408"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C6203D">
        <w:trPr>
          <w:trHeight w:val="230"/>
        </w:trPr>
        <w:tc>
          <w:tcPr>
            <w:tcW w:w="2408"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980"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C6203D">
        <w:trPr>
          <w:trHeight w:val="230"/>
        </w:trPr>
        <w:tc>
          <w:tcPr>
            <w:tcW w:w="2408"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C6203D">
        <w:trPr>
          <w:trHeight w:val="230"/>
        </w:trPr>
        <w:tc>
          <w:tcPr>
            <w:tcW w:w="2408"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C6203D">
        <w:trPr>
          <w:trHeight w:val="230"/>
        </w:trPr>
        <w:tc>
          <w:tcPr>
            <w:tcW w:w="2408"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980"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C6203D">
        <w:trPr>
          <w:trHeight w:val="230"/>
        </w:trPr>
        <w:tc>
          <w:tcPr>
            <w:tcW w:w="2408"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C6203D">
        <w:trPr>
          <w:trHeight w:val="230"/>
        </w:trPr>
        <w:tc>
          <w:tcPr>
            <w:tcW w:w="2408"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C6203D">
        <w:trPr>
          <w:trHeight w:val="219"/>
        </w:trPr>
        <w:tc>
          <w:tcPr>
            <w:tcW w:w="2408"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980"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C6203D">
        <w:trPr>
          <w:trHeight w:val="204"/>
        </w:trPr>
        <w:tc>
          <w:tcPr>
            <w:tcW w:w="2408"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C6203D">
        <w:trPr>
          <w:trHeight w:val="203"/>
        </w:trPr>
        <w:tc>
          <w:tcPr>
            <w:tcW w:w="2408"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C6203D">
        <w:trPr>
          <w:trHeight w:val="203"/>
        </w:trPr>
        <w:tc>
          <w:tcPr>
            <w:tcW w:w="2408"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C6203D">
        <w:trPr>
          <w:trHeight w:val="203"/>
        </w:trPr>
        <w:tc>
          <w:tcPr>
            <w:tcW w:w="2408"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C6203D">
        <w:trPr>
          <w:trHeight w:val="203"/>
        </w:trPr>
        <w:tc>
          <w:tcPr>
            <w:tcW w:w="2408"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C6203D">
        <w:trPr>
          <w:trHeight w:val="227"/>
        </w:trPr>
        <w:tc>
          <w:tcPr>
            <w:tcW w:w="2408"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C6203D">
        <w:trPr>
          <w:trHeight w:val="227"/>
        </w:trPr>
        <w:tc>
          <w:tcPr>
            <w:tcW w:w="2408"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C6203D">
        <w:trPr>
          <w:trHeight w:val="227"/>
        </w:trPr>
        <w:tc>
          <w:tcPr>
            <w:tcW w:w="2408"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C6203D">
        <w:trPr>
          <w:trHeight w:val="227"/>
        </w:trPr>
        <w:tc>
          <w:tcPr>
            <w:tcW w:w="2408"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C6203D">
        <w:trPr>
          <w:trHeight w:val="227"/>
        </w:trPr>
        <w:tc>
          <w:tcPr>
            <w:tcW w:w="2408"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C6203D">
        <w:trPr>
          <w:trHeight w:val="227"/>
        </w:trPr>
        <w:tc>
          <w:tcPr>
            <w:tcW w:w="2408"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C6203D">
        <w:trPr>
          <w:trHeight w:val="219"/>
        </w:trPr>
        <w:tc>
          <w:tcPr>
            <w:tcW w:w="2408"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C6203D">
        <w:trPr>
          <w:trHeight w:val="204"/>
        </w:trPr>
        <w:tc>
          <w:tcPr>
            <w:tcW w:w="2408"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C6203D">
        <w:trPr>
          <w:trHeight w:val="203"/>
        </w:trPr>
        <w:tc>
          <w:tcPr>
            <w:tcW w:w="2408"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C6203D">
        <w:trPr>
          <w:trHeight w:val="219"/>
        </w:trPr>
        <w:tc>
          <w:tcPr>
            <w:tcW w:w="2408"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980"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7"/>
      <w:tr w:rsidR="007A16D8" w:rsidRPr="007A16D8" w14:paraId="145BCAAC" w14:textId="77777777" w:rsidTr="00C6203D">
        <w:trPr>
          <w:trHeight w:val="204"/>
        </w:trPr>
        <w:tc>
          <w:tcPr>
            <w:tcW w:w="2408"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C6203D">
        <w:trPr>
          <w:trHeight w:val="203"/>
        </w:trPr>
        <w:tc>
          <w:tcPr>
            <w:tcW w:w="2408"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C6203D">
        <w:trPr>
          <w:trHeight w:val="227"/>
        </w:trPr>
        <w:tc>
          <w:tcPr>
            <w:tcW w:w="2408"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C6203D">
        <w:trPr>
          <w:trHeight w:val="227"/>
        </w:trPr>
        <w:tc>
          <w:tcPr>
            <w:tcW w:w="2408"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C6203D">
        <w:trPr>
          <w:trHeight w:val="227"/>
        </w:trPr>
        <w:tc>
          <w:tcPr>
            <w:tcW w:w="2408"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C6203D">
        <w:trPr>
          <w:trHeight w:val="227"/>
        </w:trPr>
        <w:tc>
          <w:tcPr>
            <w:tcW w:w="2408"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C6203D">
        <w:trPr>
          <w:trHeight w:val="227"/>
        </w:trPr>
        <w:tc>
          <w:tcPr>
            <w:tcW w:w="2408"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C6203D">
        <w:trPr>
          <w:trHeight w:val="227"/>
        </w:trPr>
        <w:tc>
          <w:tcPr>
            <w:tcW w:w="2408"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C6203D">
        <w:trPr>
          <w:trHeight w:val="219"/>
        </w:trPr>
        <w:tc>
          <w:tcPr>
            <w:tcW w:w="2408"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C6203D">
        <w:trPr>
          <w:trHeight w:val="204"/>
        </w:trPr>
        <w:tc>
          <w:tcPr>
            <w:tcW w:w="2408"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C6203D">
        <w:trPr>
          <w:trHeight w:val="203"/>
        </w:trPr>
        <w:tc>
          <w:tcPr>
            <w:tcW w:w="2408"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C6203D">
        <w:trPr>
          <w:trHeight w:val="203"/>
        </w:trPr>
        <w:tc>
          <w:tcPr>
            <w:tcW w:w="2408"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C6203D">
        <w:trPr>
          <w:trHeight w:val="203"/>
        </w:trPr>
        <w:tc>
          <w:tcPr>
            <w:tcW w:w="2408"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C6203D">
        <w:trPr>
          <w:trHeight w:val="203"/>
        </w:trPr>
        <w:tc>
          <w:tcPr>
            <w:tcW w:w="2408"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C6203D">
        <w:trPr>
          <w:trHeight w:val="230"/>
        </w:trPr>
        <w:tc>
          <w:tcPr>
            <w:tcW w:w="2408"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C6203D">
        <w:trPr>
          <w:trHeight w:val="230"/>
        </w:trPr>
        <w:tc>
          <w:tcPr>
            <w:tcW w:w="2408"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C6203D">
        <w:trPr>
          <w:trHeight w:val="230"/>
        </w:trPr>
        <w:tc>
          <w:tcPr>
            <w:tcW w:w="2408"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C6203D">
        <w:trPr>
          <w:trHeight w:val="230"/>
        </w:trPr>
        <w:tc>
          <w:tcPr>
            <w:tcW w:w="2408"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C6203D">
        <w:trPr>
          <w:trHeight w:val="230"/>
        </w:trPr>
        <w:tc>
          <w:tcPr>
            <w:tcW w:w="2408"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C6203D">
        <w:trPr>
          <w:trHeight w:val="230"/>
        </w:trPr>
        <w:tc>
          <w:tcPr>
            <w:tcW w:w="2408"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C6203D">
        <w:trPr>
          <w:trHeight w:val="230"/>
        </w:trPr>
        <w:tc>
          <w:tcPr>
            <w:tcW w:w="2408"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C6203D">
        <w:trPr>
          <w:trHeight w:val="230"/>
        </w:trPr>
        <w:tc>
          <w:tcPr>
            <w:tcW w:w="2408"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660245" w:rsidRPr="007A16D8" w14:paraId="02F27989" w14:textId="77777777" w:rsidTr="00C6203D">
        <w:trPr>
          <w:trHeight w:val="710"/>
        </w:trPr>
        <w:tc>
          <w:tcPr>
            <w:tcW w:w="2408" w:type="dxa"/>
            <w:tcBorders>
              <w:top w:val="nil"/>
            </w:tcBorders>
            <w:shd w:val="clear" w:color="auto" w:fill="auto"/>
          </w:tcPr>
          <w:p w14:paraId="3E950694" w14:textId="77777777" w:rsidR="00660245" w:rsidRPr="007A16D8" w:rsidRDefault="00660245" w:rsidP="002A6A2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sz w:val="20"/>
                <w:szCs w:val="20"/>
              </w:rPr>
              <w:t xml:space="preserve">Prefer </w:t>
            </w:r>
            <w:r>
              <w:rPr>
                <w:rFonts w:ascii="Times New Roman" w:eastAsia="SimSun" w:hAnsi="Times New Roman" w:cs="Times New Roman"/>
                <w:sz w:val="20"/>
                <w:szCs w:val="20"/>
              </w:rPr>
              <w:t>language other than English or Spanish</w:t>
            </w:r>
          </w:p>
        </w:tc>
        <w:tc>
          <w:tcPr>
            <w:tcW w:w="1980" w:type="dxa"/>
            <w:tcBorders>
              <w:top w:val="nil"/>
            </w:tcBorders>
            <w:shd w:val="clear" w:color="auto" w:fill="BFBFBF" w:themeFill="background1" w:themeFillShade="BF"/>
          </w:tcPr>
          <w:p w14:paraId="762A2544" w14:textId="77777777" w:rsidR="00660245" w:rsidRPr="00C6203D" w:rsidRDefault="00660245" w:rsidP="002A6A28">
            <w:pPr>
              <w:widowControl w:val="0"/>
              <w:spacing w:after="0" w:line="240" w:lineRule="auto"/>
              <w:ind w:right="99"/>
              <w:rPr>
                <w:rFonts w:ascii="Times New Roman" w:eastAsia="SimSun" w:hAnsi="Times New Roman" w:cs="Times New Roman"/>
                <w:iCs/>
                <w:sz w:val="20"/>
                <w:szCs w:val="20"/>
              </w:rPr>
            </w:pPr>
          </w:p>
        </w:tc>
        <w:tc>
          <w:tcPr>
            <w:tcW w:w="1890" w:type="dxa"/>
            <w:tcBorders>
              <w:top w:val="nil"/>
            </w:tcBorders>
            <w:shd w:val="clear" w:color="auto" w:fill="BFBFBF" w:themeFill="background1" w:themeFillShade="BF"/>
          </w:tcPr>
          <w:p w14:paraId="49E4A92C" w14:textId="77777777" w:rsidR="00660245" w:rsidRPr="00C6203D" w:rsidRDefault="00660245" w:rsidP="002A6A28">
            <w:pPr>
              <w:widowControl w:val="0"/>
              <w:spacing w:after="0" w:line="240" w:lineRule="auto"/>
              <w:ind w:right="99"/>
              <w:rPr>
                <w:rFonts w:ascii="Times New Roman" w:eastAsia="SimSun" w:hAnsi="Times New Roman" w:cs="Times New Roman"/>
                <w:iCs/>
                <w:sz w:val="20"/>
                <w:szCs w:val="20"/>
              </w:rPr>
            </w:pPr>
          </w:p>
        </w:tc>
        <w:tc>
          <w:tcPr>
            <w:tcW w:w="1980" w:type="dxa"/>
            <w:tcBorders>
              <w:top w:val="nil"/>
            </w:tcBorders>
            <w:shd w:val="clear" w:color="auto" w:fill="BFBFBF" w:themeFill="background1" w:themeFillShade="BF"/>
          </w:tcPr>
          <w:p w14:paraId="643AE668" w14:textId="77777777" w:rsidR="00660245" w:rsidRPr="00C6203D" w:rsidRDefault="00660245" w:rsidP="002A6A28">
            <w:pPr>
              <w:widowControl w:val="0"/>
              <w:spacing w:after="0" w:line="240" w:lineRule="auto"/>
              <w:ind w:right="99"/>
              <w:rPr>
                <w:rFonts w:ascii="Times New Roman" w:eastAsia="SimSun" w:hAnsi="Times New Roman" w:cs="Times New Roman"/>
                <w:iCs/>
                <w:sz w:val="20"/>
                <w:szCs w:val="20"/>
              </w:rPr>
            </w:pPr>
          </w:p>
        </w:tc>
        <w:tc>
          <w:tcPr>
            <w:tcW w:w="1980" w:type="dxa"/>
            <w:tcBorders>
              <w:top w:val="nil"/>
            </w:tcBorders>
            <w:shd w:val="clear" w:color="auto" w:fill="BFBFBF" w:themeFill="background1" w:themeFillShade="BF"/>
          </w:tcPr>
          <w:p w14:paraId="2926BAF5" w14:textId="30336421" w:rsidR="00660245" w:rsidRPr="00C6203D" w:rsidRDefault="00660245" w:rsidP="002A6A28">
            <w:pPr>
              <w:widowControl w:val="0"/>
              <w:spacing w:after="0" w:line="240" w:lineRule="auto"/>
              <w:ind w:right="99"/>
              <w:rPr>
                <w:rFonts w:ascii="Times New Roman" w:eastAsia="SimSun" w:hAnsi="Times New Roman" w:cs="Times New Roman"/>
                <w:iCs/>
                <w:sz w:val="20"/>
                <w:szCs w:val="20"/>
              </w:rPr>
            </w:pPr>
          </w:p>
        </w:tc>
        <w:tc>
          <w:tcPr>
            <w:tcW w:w="1980" w:type="dxa"/>
            <w:tcBorders>
              <w:top w:val="single" w:sz="4" w:space="0" w:color="000000"/>
            </w:tcBorders>
            <w:shd w:val="clear" w:color="auto" w:fill="BFBFBF" w:themeFill="background1" w:themeFillShade="BF"/>
          </w:tcPr>
          <w:p w14:paraId="4DDF19ED" w14:textId="77777777" w:rsidR="00660245" w:rsidRPr="007A16D8" w:rsidRDefault="00660245" w:rsidP="002A6A28">
            <w:pPr>
              <w:widowControl w:val="0"/>
              <w:spacing w:after="0" w:line="240" w:lineRule="auto"/>
              <w:ind w:right="99"/>
              <w:rPr>
                <w:rFonts w:ascii="Times New Roman" w:eastAsia="SimSun" w:hAnsi="Times New Roman" w:cs="Times New Roman"/>
                <w:i/>
                <w:sz w:val="20"/>
                <w:szCs w:val="20"/>
              </w:rPr>
            </w:pPr>
          </w:p>
        </w:tc>
      </w:tr>
      <w:tr w:rsidR="00660245" w:rsidRPr="007A16D8" w14:paraId="6CC0A322" w14:textId="77777777" w:rsidTr="00C6203D">
        <w:trPr>
          <w:trHeight w:val="710"/>
        </w:trPr>
        <w:tc>
          <w:tcPr>
            <w:tcW w:w="2408" w:type="dxa"/>
            <w:shd w:val="clear" w:color="auto" w:fill="auto"/>
          </w:tcPr>
          <w:p w14:paraId="273D5176" w14:textId="77777777" w:rsidR="00660245" w:rsidRPr="00660245" w:rsidRDefault="00660245" w:rsidP="002A6A28">
            <w:pPr>
              <w:widowControl w:val="0"/>
              <w:spacing w:after="0" w:line="240" w:lineRule="auto"/>
              <w:ind w:right="99"/>
              <w:rPr>
                <w:rFonts w:ascii="Times New Roman" w:eastAsia="SimSun" w:hAnsi="Times New Roman" w:cs="Times New Roman"/>
                <w:iCs/>
                <w:sz w:val="20"/>
                <w:szCs w:val="20"/>
              </w:rPr>
            </w:pPr>
            <w:r w:rsidRPr="00C6203D">
              <w:rPr>
                <w:rFonts w:ascii="Times New Roman" w:eastAsia="SimSun" w:hAnsi="Times New Roman" w:cs="Times New Roman"/>
                <w:iCs/>
                <w:sz w:val="20"/>
                <w:szCs w:val="20"/>
              </w:rPr>
              <w:t>Lacking phone number</w:t>
            </w:r>
          </w:p>
        </w:tc>
        <w:tc>
          <w:tcPr>
            <w:tcW w:w="1980" w:type="dxa"/>
            <w:shd w:val="clear" w:color="auto" w:fill="BFBFBF" w:themeFill="background1" w:themeFillShade="BF"/>
          </w:tcPr>
          <w:p w14:paraId="766AE884" w14:textId="77777777" w:rsidR="00660245" w:rsidRPr="00D460B3" w:rsidRDefault="00660245" w:rsidP="002A6A28">
            <w:pPr>
              <w:widowControl w:val="0"/>
              <w:spacing w:after="0" w:line="240" w:lineRule="auto"/>
              <w:ind w:right="99"/>
              <w:rPr>
                <w:rFonts w:ascii="Times New Roman" w:eastAsia="SimSun" w:hAnsi="Times New Roman" w:cs="Times New Roman"/>
                <w:iCs/>
                <w:sz w:val="20"/>
                <w:szCs w:val="20"/>
              </w:rPr>
            </w:pPr>
          </w:p>
        </w:tc>
        <w:tc>
          <w:tcPr>
            <w:tcW w:w="1890" w:type="dxa"/>
            <w:shd w:val="clear" w:color="auto" w:fill="BFBFBF" w:themeFill="background1" w:themeFillShade="BF"/>
          </w:tcPr>
          <w:p w14:paraId="7E67092F" w14:textId="77777777" w:rsidR="00660245" w:rsidRPr="00D460B3" w:rsidRDefault="00660245" w:rsidP="002A6A28">
            <w:pPr>
              <w:widowControl w:val="0"/>
              <w:spacing w:after="0" w:line="240" w:lineRule="auto"/>
              <w:ind w:right="99"/>
              <w:rPr>
                <w:rFonts w:ascii="Times New Roman" w:eastAsia="SimSun" w:hAnsi="Times New Roman" w:cs="Times New Roman"/>
                <w:iCs/>
                <w:sz w:val="20"/>
                <w:szCs w:val="20"/>
              </w:rPr>
            </w:pPr>
          </w:p>
        </w:tc>
        <w:tc>
          <w:tcPr>
            <w:tcW w:w="1980" w:type="dxa"/>
            <w:shd w:val="clear" w:color="auto" w:fill="BFBFBF" w:themeFill="background1" w:themeFillShade="BF"/>
          </w:tcPr>
          <w:p w14:paraId="51D84C61" w14:textId="77777777" w:rsidR="00660245" w:rsidRPr="00D460B3" w:rsidRDefault="00660245" w:rsidP="002A6A28">
            <w:pPr>
              <w:widowControl w:val="0"/>
              <w:spacing w:after="0" w:line="240" w:lineRule="auto"/>
              <w:ind w:right="99"/>
              <w:rPr>
                <w:rFonts w:ascii="Times New Roman" w:eastAsia="SimSun" w:hAnsi="Times New Roman" w:cs="Times New Roman"/>
                <w:iCs/>
                <w:sz w:val="20"/>
                <w:szCs w:val="20"/>
              </w:rPr>
            </w:pPr>
          </w:p>
        </w:tc>
        <w:tc>
          <w:tcPr>
            <w:tcW w:w="1980" w:type="dxa"/>
            <w:shd w:val="clear" w:color="auto" w:fill="BFBFBF" w:themeFill="background1" w:themeFillShade="BF"/>
          </w:tcPr>
          <w:p w14:paraId="2B2D277B" w14:textId="7D6BAF9F" w:rsidR="00660245" w:rsidRPr="00C6203D" w:rsidRDefault="00660245" w:rsidP="002A6A28">
            <w:pPr>
              <w:widowControl w:val="0"/>
              <w:spacing w:after="0" w:line="240" w:lineRule="auto"/>
              <w:ind w:right="99"/>
              <w:rPr>
                <w:rFonts w:ascii="Times New Roman" w:eastAsia="SimSun" w:hAnsi="Times New Roman" w:cs="Times New Roman"/>
                <w:iCs/>
                <w:sz w:val="20"/>
                <w:szCs w:val="20"/>
              </w:rPr>
            </w:pPr>
          </w:p>
        </w:tc>
        <w:tc>
          <w:tcPr>
            <w:tcW w:w="1980" w:type="dxa"/>
            <w:tcBorders>
              <w:top w:val="single" w:sz="4" w:space="0" w:color="auto"/>
            </w:tcBorders>
            <w:shd w:val="clear" w:color="auto" w:fill="BFBFBF" w:themeFill="background1" w:themeFillShade="BF"/>
          </w:tcPr>
          <w:p w14:paraId="7E5061B0" w14:textId="77777777" w:rsidR="00660245" w:rsidRPr="007A16D8" w:rsidRDefault="00660245" w:rsidP="002A6A28">
            <w:pPr>
              <w:widowControl w:val="0"/>
              <w:spacing w:after="0" w:line="240" w:lineRule="auto"/>
              <w:ind w:right="99"/>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C6203D">
        <w:trPr>
          <w:trHeight w:val="219"/>
        </w:trPr>
        <w:tc>
          <w:tcPr>
            <w:tcW w:w="2408"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w:t>
            </w:r>
            <w:proofErr w:type="gramStart"/>
            <w:r w:rsidRPr="007A16D8">
              <w:rPr>
                <w:rFonts w:ascii="Times New Roman" w:eastAsia="SimSun" w:hAnsi="Times New Roman" w:cs="Times New Roman"/>
                <w:sz w:val="20"/>
                <w:szCs w:val="20"/>
              </w:rPr>
              <w:t>redetermination</w:t>
            </w:r>
            <w:proofErr w:type="gramEnd"/>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enough to have been required to do a prior </w:t>
            </w:r>
            <w:proofErr w:type="gramStart"/>
            <w:r w:rsidRPr="007A16D8">
              <w:rPr>
                <w:rFonts w:ascii="Times New Roman" w:eastAsia="SimSun" w:hAnsi="Times New Roman" w:cs="Times New Roman"/>
                <w:sz w:val="20"/>
                <w:szCs w:val="20"/>
              </w:rPr>
              <w:t>redetermination</w:t>
            </w:r>
            <w:proofErr w:type="gramEnd"/>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C6203D">
        <w:trPr>
          <w:trHeight w:val="204"/>
        </w:trPr>
        <w:tc>
          <w:tcPr>
            <w:tcW w:w="2408"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C6203D">
        <w:trPr>
          <w:trHeight w:val="203"/>
        </w:trPr>
        <w:tc>
          <w:tcPr>
            <w:tcW w:w="2408"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C6203D">
        <w:trPr>
          <w:trHeight w:val="227"/>
        </w:trPr>
        <w:tc>
          <w:tcPr>
            <w:tcW w:w="2408"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C6203D">
        <w:trPr>
          <w:trHeight w:val="227"/>
        </w:trPr>
        <w:tc>
          <w:tcPr>
            <w:tcW w:w="2408"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C6203D">
        <w:trPr>
          <w:trHeight w:val="227"/>
        </w:trPr>
        <w:tc>
          <w:tcPr>
            <w:tcW w:w="2408"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C6203D">
        <w:trPr>
          <w:trHeight w:val="227"/>
        </w:trPr>
        <w:tc>
          <w:tcPr>
            <w:tcW w:w="2408"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C6203D">
        <w:trPr>
          <w:trHeight w:val="227"/>
        </w:trPr>
        <w:tc>
          <w:tcPr>
            <w:tcW w:w="2408"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C6203D">
        <w:trPr>
          <w:trHeight w:val="227"/>
        </w:trPr>
        <w:tc>
          <w:tcPr>
            <w:tcW w:w="2408"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C6203D">
        <w:trPr>
          <w:trHeight w:val="219"/>
        </w:trPr>
        <w:tc>
          <w:tcPr>
            <w:tcW w:w="2408"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C6203D">
        <w:trPr>
          <w:trHeight w:val="204"/>
        </w:trPr>
        <w:tc>
          <w:tcPr>
            <w:tcW w:w="2408"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C6203D">
        <w:trPr>
          <w:trHeight w:val="203"/>
        </w:trPr>
        <w:tc>
          <w:tcPr>
            <w:tcW w:w="2408"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C6203D">
        <w:trPr>
          <w:trHeight w:val="203"/>
        </w:trPr>
        <w:tc>
          <w:tcPr>
            <w:tcW w:w="2408"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C6203D">
        <w:trPr>
          <w:trHeight w:val="203"/>
        </w:trPr>
        <w:tc>
          <w:tcPr>
            <w:tcW w:w="2408"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C6203D">
        <w:trPr>
          <w:trHeight w:val="203"/>
        </w:trPr>
        <w:tc>
          <w:tcPr>
            <w:tcW w:w="2408"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C6203D">
        <w:trPr>
          <w:trHeight w:val="230"/>
        </w:trPr>
        <w:tc>
          <w:tcPr>
            <w:tcW w:w="2408"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C6203D">
        <w:trPr>
          <w:trHeight w:val="230"/>
        </w:trPr>
        <w:tc>
          <w:tcPr>
            <w:tcW w:w="2408"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C6203D">
        <w:trPr>
          <w:trHeight w:val="230"/>
        </w:trPr>
        <w:tc>
          <w:tcPr>
            <w:tcW w:w="2408"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C6203D">
        <w:trPr>
          <w:trHeight w:val="230"/>
        </w:trPr>
        <w:tc>
          <w:tcPr>
            <w:tcW w:w="2408"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C6203D">
        <w:trPr>
          <w:trHeight w:val="230"/>
        </w:trPr>
        <w:tc>
          <w:tcPr>
            <w:tcW w:w="2408"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C6203D">
        <w:trPr>
          <w:trHeight w:val="230"/>
        </w:trPr>
        <w:tc>
          <w:tcPr>
            <w:tcW w:w="2408"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C6203D">
        <w:trPr>
          <w:trHeight w:val="273"/>
        </w:trPr>
        <w:tc>
          <w:tcPr>
            <w:tcW w:w="2408"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980"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C6203D">
        <w:trPr>
          <w:trHeight w:val="230"/>
        </w:trPr>
        <w:tc>
          <w:tcPr>
            <w:tcW w:w="2408"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980"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C6203D">
        <w:trPr>
          <w:trHeight w:val="230"/>
        </w:trPr>
        <w:tc>
          <w:tcPr>
            <w:tcW w:w="2408"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980"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C6203D">
        <w:trPr>
          <w:trHeight w:val="230"/>
        </w:trPr>
        <w:tc>
          <w:tcPr>
            <w:tcW w:w="2408"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980"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C6203D">
        <w:trPr>
          <w:trHeight w:val="230"/>
        </w:trPr>
        <w:tc>
          <w:tcPr>
            <w:tcW w:w="2408"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980"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C6203D">
        <w:trPr>
          <w:trHeight w:val="230"/>
        </w:trPr>
        <w:tc>
          <w:tcPr>
            <w:tcW w:w="2408"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980"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C6203D">
        <w:trPr>
          <w:trHeight w:val="219"/>
        </w:trPr>
        <w:tc>
          <w:tcPr>
            <w:tcW w:w="2408"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Below median household </w:t>
            </w:r>
            <w:r w:rsidRPr="007A16D8">
              <w:rPr>
                <w:rFonts w:ascii="Times New Roman" w:eastAsia="SimSun" w:hAnsi="Times New Roman" w:cs="Times New Roman"/>
                <w:sz w:val="20"/>
                <w:szCs w:val="20"/>
              </w:rPr>
              <w:lastRenderedPageBreak/>
              <w:t>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Enrolled childless adults with baseline household income &gt; 50% </w:t>
            </w:r>
            <w:proofErr w:type="gramStart"/>
            <w:r w:rsidRPr="007A16D8">
              <w:rPr>
                <w:rFonts w:ascii="Times New Roman" w:eastAsia="SimSun" w:hAnsi="Times New Roman" w:cs="Times New Roman"/>
                <w:sz w:val="20"/>
                <w:szCs w:val="20"/>
              </w:rPr>
              <w:t>FPL</w:t>
            </w:r>
            <w:proofErr w:type="gramEnd"/>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C6203D">
        <w:trPr>
          <w:trHeight w:val="204"/>
        </w:trPr>
        <w:tc>
          <w:tcPr>
            <w:tcW w:w="2408"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C6203D">
        <w:trPr>
          <w:trHeight w:val="413"/>
        </w:trPr>
        <w:tc>
          <w:tcPr>
            <w:tcW w:w="2408"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C6203D">
        <w:trPr>
          <w:trHeight w:val="227"/>
        </w:trPr>
        <w:tc>
          <w:tcPr>
            <w:tcW w:w="2408"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C6203D">
        <w:trPr>
          <w:trHeight w:val="227"/>
        </w:trPr>
        <w:tc>
          <w:tcPr>
            <w:tcW w:w="2408"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C6203D">
        <w:trPr>
          <w:trHeight w:val="683"/>
        </w:trPr>
        <w:tc>
          <w:tcPr>
            <w:tcW w:w="2408"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C6203D">
        <w:trPr>
          <w:trHeight w:val="227"/>
        </w:trPr>
        <w:tc>
          <w:tcPr>
            <w:tcW w:w="2408"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C6203D">
        <w:trPr>
          <w:trHeight w:val="227"/>
        </w:trPr>
        <w:tc>
          <w:tcPr>
            <w:tcW w:w="2408"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C6203D">
        <w:trPr>
          <w:trHeight w:val="854"/>
        </w:trPr>
        <w:tc>
          <w:tcPr>
            <w:tcW w:w="2408"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C6203D">
        <w:trPr>
          <w:trHeight w:val="242"/>
        </w:trPr>
        <w:tc>
          <w:tcPr>
            <w:tcW w:w="2408"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1980"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C6203D">
        <w:trPr>
          <w:trHeight w:val="273"/>
        </w:trPr>
        <w:tc>
          <w:tcPr>
            <w:tcW w:w="2408"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C6203D">
        <w:trPr>
          <w:trHeight w:val="230"/>
        </w:trPr>
        <w:tc>
          <w:tcPr>
            <w:tcW w:w="2408"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980"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C6203D">
        <w:trPr>
          <w:trHeight w:val="230"/>
        </w:trPr>
        <w:tc>
          <w:tcPr>
            <w:tcW w:w="2408"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980"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C6203D">
        <w:trPr>
          <w:trHeight w:val="230"/>
        </w:trPr>
        <w:tc>
          <w:tcPr>
            <w:tcW w:w="2408"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980"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C6203D">
        <w:trPr>
          <w:trHeight w:val="230"/>
        </w:trPr>
        <w:tc>
          <w:tcPr>
            <w:tcW w:w="2408"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980"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C6203D">
        <w:trPr>
          <w:trHeight w:val="219"/>
        </w:trPr>
        <w:tc>
          <w:tcPr>
            <w:tcW w:w="2408"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Psychiatric</w:t>
            </w:r>
          </w:p>
        </w:tc>
        <w:tc>
          <w:tcPr>
            <w:tcW w:w="1980"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C6203D">
        <w:trPr>
          <w:trHeight w:val="204"/>
        </w:trPr>
        <w:tc>
          <w:tcPr>
            <w:tcW w:w="2408"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C6203D">
        <w:trPr>
          <w:trHeight w:val="203"/>
        </w:trPr>
        <w:tc>
          <w:tcPr>
            <w:tcW w:w="2408"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C6203D">
        <w:trPr>
          <w:trHeight w:val="227"/>
        </w:trPr>
        <w:tc>
          <w:tcPr>
            <w:tcW w:w="2408"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C6203D">
        <w:trPr>
          <w:trHeight w:val="227"/>
        </w:trPr>
        <w:tc>
          <w:tcPr>
            <w:tcW w:w="2408"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C6203D">
        <w:trPr>
          <w:trHeight w:val="227"/>
        </w:trPr>
        <w:tc>
          <w:tcPr>
            <w:tcW w:w="2408"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C6203D">
        <w:trPr>
          <w:trHeight w:val="227"/>
        </w:trPr>
        <w:tc>
          <w:tcPr>
            <w:tcW w:w="2408"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C6203D">
        <w:trPr>
          <w:trHeight w:val="227"/>
        </w:trPr>
        <w:tc>
          <w:tcPr>
            <w:tcW w:w="2408"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C6203D">
        <w:trPr>
          <w:trHeight w:val="227"/>
        </w:trPr>
        <w:tc>
          <w:tcPr>
            <w:tcW w:w="2408"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C6203D">
        <w:trPr>
          <w:trHeight w:val="219"/>
        </w:trPr>
        <w:tc>
          <w:tcPr>
            <w:tcW w:w="2408"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C6203D">
        <w:trPr>
          <w:trHeight w:val="204"/>
        </w:trPr>
        <w:tc>
          <w:tcPr>
            <w:tcW w:w="2408"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C6203D">
        <w:trPr>
          <w:trHeight w:val="203"/>
        </w:trPr>
        <w:tc>
          <w:tcPr>
            <w:tcW w:w="2408"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C6203D">
        <w:trPr>
          <w:trHeight w:val="203"/>
        </w:trPr>
        <w:tc>
          <w:tcPr>
            <w:tcW w:w="2408"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C6203D">
        <w:trPr>
          <w:trHeight w:val="203"/>
        </w:trPr>
        <w:tc>
          <w:tcPr>
            <w:tcW w:w="2408"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C6203D">
        <w:trPr>
          <w:trHeight w:val="203"/>
        </w:trPr>
        <w:tc>
          <w:tcPr>
            <w:tcW w:w="2408"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C6203D">
        <w:trPr>
          <w:trHeight w:val="230"/>
        </w:trPr>
        <w:tc>
          <w:tcPr>
            <w:tcW w:w="2408"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C6203D">
        <w:trPr>
          <w:trHeight w:val="230"/>
        </w:trPr>
        <w:tc>
          <w:tcPr>
            <w:tcW w:w="2408"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C6203D">
        <w:trPr>
          <w:trHeight w:val="230"/>
        </w:trPr>
        <w:tc>
          <w:tcPr>
            <w:tcW w:w="2408"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C6203D">
        <w:trPr>
          <w:trHeight w:val="233"/>
        </w:trPr>
        <w:tc>
          <w:tcPr>
            <w:tcW w:w="2408"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C6203D">
        <w:trPr>
          <w:trHeight w:val="224"/>
        </w:trPr>
        <w:tc>
          <w:tcPr>
            <w:tcW w:w="2408"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C6203D">
        <w:trPr>
          <w:trHeight w:val="287"/>
        </w:trPr>
        <w:tc>
          <w:tcPr>
            <w:tcW w:w="2408"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C6203D">
        <w:trPr>
          <w:trHeight w:val="219"/>
        </w:trPr>
        <w:tc>
          <w:tcPr>
            <w:tcW w:w="2408"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980"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C6203D">
        <w:trPr>
          <w:trHeight w:val="204"/>
        </w:trPr>
        <w:tc>
          <w:tcPr>
            <w:tcW w:w="2408"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C6203D">
        <w:trPr>
          <w:trHeight w:val="203"/>
        </w:trPr>
        <w:tc>
          <w:tcPr>
            <w:tcW w:w="2408"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C6203D">
        <w:trPr>
          <w:trHeight w:val="227"/>
        </w:trPr>
        <w:tc>
          <w:tcPr>
            <w:tcW w:w="2408"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C6203D">
        <w:trPr>
          <w:trHeight w:val="227"/>
        </w:trPr>
        <w:tc>
          <w:tcPr>
            <w:tcW w:w="2408"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C6203D">
        <w:trPr>
          <w:trHeight w:val="227"/>
        </w:trPr>
        <w:tc>
          <w:tcPr>
            <w:tcW w:w="2408"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C6203D">
        <w:trPr>
          <w:trHeight w:val="227"/>
        </w:trPr>
        <w:tc>
          <w:tcPr>
            <w:tcW w:w="2408"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C6203D">
        <w:trPr>
          <w:trHeight w:val="227"/>
        </w:trPr>
        <w:tc>
          <w:tcPr>
            <w:tcW w:w="2408"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C6203D">
        <w:trPr>
          <w:trHeight w:val="227"/>
        </w:trPr>
        <w:tc>
          <w:tcPr>
            <w:tcW w:w="2408"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C6203D">
        <w:trPr>
          <w:trHeight w:val="219"/>
        </w:trPr>
        <w:tc>
          <w:tcPr>
            <w:tcW w:w="2408"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C6203D">
        <w:trPr>
          <w:trHeight w:val="204"/>
        </w:trPr>
        <w:tc>
          <w:tcPr>
            <w:tcW w:w="2408"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C6203D">
        <w:trPr>
          <w:trHeight w:val="203"/>
        </w:trPr>
        <w:tc>
          <w:tcPr>
            <w:tcW w:w="2408"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C6203D">
        <w:trPr>
          <w:trHeight w:val="203"/>
        </w:trPr>
        <w:tc>
          <w:tcPr>
            <w:tcW w:w="2408"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C6203D">
        <w:trPr>
          <w:trHeight w:val="203"/>
        </w:trPr>
        <w:tc>
          <w:tcPr>
            <w:tcW w:w="2408"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C6203D">
        <w:trPr>
          <w:trHeight w:val="203"/>
        </w:trPr>
        <w:tc>
          <w:tcPr>
            <w:tcW w:w="2408"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C6203D">
        <w:trPr>
          <w:trHeight w:val="230"/>
        </w:trPr>
        <w:tc>
          <w:tcPr>
            <w:tcW w:w="2408"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C6203D">
        <w:trPr>
          <w:trHeight w:val="230"/>
        </w:trPr>
        <w:tc>
          <w:tcPr>
            <w:tcW w:w="2408"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C6203D">
        <w:trPr>
          <w:trHeight w:val="230"/>
        </w:trPr>
        <w:tc>
          <w:tcPr>
            <w:tcW w:w="2408"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980"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C6203D">
        <w:trPr>
          <w:trHeight w:val="233"/>
        </w:trPr>
        <w:tc>
          <w:tcPr>
            <w:tcW w:w="2408"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980"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C6203D">
        <w:trPr>
          <w:trHeight w:val="224"/>
        </w:trPr>
        <w:tc>
          <w:tcPr>
            <w:tcW w:w="2408"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C6203D">
        <w:trPr>
          <w:trHeight w:val="287"/>
        </w:trPr>
        <w:tc>
          <w:tcPr>
            <w:tcW w:w="2408"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C6203D">
        <w:trPr>
          <w:trHeight w:val="226"/>
        </w:trPr>
        <w:tc>
          <w:tcPr>
            <w:tcW w:w="2408"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980"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C6203D">
        <w:trPr>
          <w:trHeight w:val="226"/>
        </w:trPr>
        <w:tc>
          <w:tcPr>
            <w:tcW w:w="2408"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C6203D">
        <w:trPr>
          <w:trHeight w:val="226"/>
        </w:trPr>
        <w:tc>
          <w:tcPr>
            <w:tcW w:w="2408"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C6203D">
        <w:trPr>
          <w:trHeight w:val="275"/>
        </w:trPr>
        <w:tc>
          <w:tcPr>
            <w:tcW w:w="2408"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980"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C6203D">
        <w:trPr>
          <w:trHeight w:val="230"/>
        </w:trPr>
        <w:tc>
          <w:tcPr>
            <w:tcW w:w="2408"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980"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C6203D">
        <w:trPr>
          <w:trHeight w:val="230"/>
        </w:trPr>
        <w:tc>
          <w:tcPr>
            <w:tcW w:w="2408"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980"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8" w:name="_Toc120022305"/>
      <w:bookmarkStart w:id="99" w:name="_Toc51832005"/>
      <w:bookmarkStart w:id="100" w:name="_Toc50844126"/>
      <w:bookmarkStart w:id="101"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8"/>
      <w:r w:rsidRPr="007A16D8">
        <w:rPr>
          <w:rFonts w:ascii="Times New Roman" w:eastAsia="SimSun" w:hAnsi="Times New Roman" w:cs="Times New Roman"/>
          <w:b/>
          <w:bCs/>
          <w:sz w:val="24"/>
          <w:szCs w:val="24"/>
        </w:rPr>
        <w:t xml:space="preserve"> </w:t>
      </w:r>
      <w:bookmarkEnd w:id="99"/>
      <w:bookmarkEnd w:id="100"/>
      <w:bookmarkEnd w:id="101"/>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02"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03" w:name="_Hlk117178161"/>
            <w:bookmarkStart w:id="104"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 xml:space="preserve">(Randomized to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 xml:space="preserve">(Randomized to Chatbot vs. Hotline </w:t>
            </w:r>
            <w:proofErr w:type="gramStart"/>
            <w:r w:rsidRPr="007A16D8">
              <w:rPr>
                <w:rFonts w:ascii="Times New Roman" w:eastAsia="SimSun" w:hAnsi="Times New Roman" w:cs="Times New Roman"/>
                <w:sz w:val="20"/>
                <w:szCs w:val="20"/>
              </w:rPr>
              <w:t>Text)</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 xml:space="preserve">(Randomized to Additional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103"/>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105"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6" w:name="_Hlk107398003"/>
            <w:bookmarkStart w:id="107" w:name="_Hlk107311180"/>
            <w:bookmarkEnd w:id="105"/>
            <w:r w:rsidRPr="007A16D8">
              <w:rPr>
                <w:rFonts w:ascii="Times New Roman" w:eastAsia="SimSun" w:hAnsi="Times New Roman" w:cs="Times New Roman"/>
                <w:i/>
                <w:sz w:val="20"/>
                <w:szCs w:val="20"/>
              </w:rPr>
              <w:t xml:space="preserve">No application filed by end of redetermination </w:t>
            </w:r>
            <w:proofErr w:type="gramStart"/>
            <w:r w:rsidRPr="007A16D8">
              <w:rPr>
                <w:rFonts w:ascii="Times New Roman" w:eastAsia="SimSun" w:hAnsi="Times New Roman" w:cs="Times New Roman"/>
                <w:i/>
                <w:sz w:val="20"/>
                <w:szCs w:val="20"/>
              </w:rPr>
              <w:t>deadline</w:t>
            </w:r>
            <w:proofErr w:type="gramEnd"/>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8" w:name="_Hlk107398054"/>
            <w:bookmarkEnd w:id="106"/>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9" w:name="_Hlk108684734"/>
            <w:bookmarkEnd w:id="107"/>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9"/>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8"/>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 month after outreach if lost </w:t>
            </w:r>
            <w:proofErr w:type="gramStart"/>
            <w:r w:rsidRPr="007A16D8">
              <w:rPr>
                <w:rFonts w:ascii="Times New Roman" w:eastAsia="SimSun" w:hAnsi="Times New Roman" w:cs="Times New Roman"/>
                <w:i/>
                <w:sz w:val="20"/>
                <w:szCs w:val="20"/>
              </w:rPr>
              <w:t>coverage</w:t>
            </w:r>
            <w:proofErr w:type="gramEnd"/>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2 months after outreach if lost </w:t>
            </w:r>
            <w:proofErr w:type="gramStart"/>
            <w:r w:rsidRPr="007A16D8">
              <w:rPr>
                <w:rFonts w:ascii="Times New Roman" w:eastAsia="SimSun" w:hAnsi="Times New Roman" w:cs="Times New Roman"/>
                <w:i/>
                <w:sz w:val="20"/>
                <w:szCs w:val="20"/>
              </w:rPr>
              <w:t>coverage</w:t>
            </w:r>
            <w:proofErr w:type="gramEnd"/>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3 months after outreach if lost </w:t>
            </w:r>
            <w:proofErr w:type="gramStart"/>
            <w:r w:rsidRPr="007A16D8">
              <w:rPr>
                <w:rFonts w:ascii="Times New Roman" w:eastAsia="SimSun" w:hAnsi="Times New Roman" w:cs="Times New Roman"/>
                <w:i/>
                <w:sz w:val="20"/>
                <w:szCs w:val="20"/>
              </w:rPr>
              <w:t>coverage</w:t>
            </w:r>
            <w:proofErr w:type="gramEnd"/>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6 months after outreach if lost </w:t>
            </w:r>
            <w:proofErr w:type="gramStart"/>
            <w:r w:rsidRPr="007A16D8">
              <w:rPr>
                <w:rFonts w:ascii="Times New Roman" w:eastAsia="SimSun" w:hAnsi="Times New Roman" w:cs="Times New Roman"/>
                <w:i/>
                <w:sz w:val="20"/>
                <w:szCs w:val="20"/>
              </w:rPr>
              <w:t>coverage</w:t>
            </w:r>
            <w:proofErr w:type="gramEnd"/>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outreach if lost </w:t>
            </w:r>
            <w:proofErr w:type="gramStart"/>
            <w:r w:rsidRPr="007A16D8">
              <w:rPr>
                <w:rFonts w:ascii="Times New Roman" w:eastAsia="SimSun" w:hAnsi="Times New Roman" w:cs="Times New Roman"/>
                <w:i/>
                <w:sz w:val="20"/>
                <w:szCs w:val="20"/>
              </w:rPr>
              <w:t>coverage</w:t>
            </w:r>
            <w:proofErr w:type="gramEnd"/>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102"/>
      <w:bookmarkEnd w:id="104"/>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10"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10"/>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11"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11"/>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7B3DA8" w:rsidRPr="007A16D8" w14:paraId="2A94076D" w14:textId="77777777" w:rsidTr="00C6203D">
        <w:tc>
          <w:tcPr>
            <w:tcW w:w="1483" w:type="dxa"/>
          </w:tcPr>
          <w:p w14:paraId="45734AAA" w14:textId="22A763BB" w:rsidR="007B3DA8" w:rsidRPr="007A16D8" w:rsidRDefault="007B3DA8" w:rsidP="007A16D8">
            <w:pPr>
              <w:rPr>
                <w:rFonts w:ascii="Times New Roman" w:hAnsi="Times New Roman"/>
              </w:rPr>
            </w:pPr>
            <w:r w:rsidRPr="007B3DA8">
              <w:rPr>
                <w:rFonts w:ascii="Times New Roman" w:hAnsi="Times New Roman"/>
              </w:rPr>
              <w:t>Not enrolled long enough to have been required to do a prior redetermination</w:t>
            </w:r>
          </w:p>
        </w:tc>
        <w:tc>
          <w:tcPr>
            <w:tcW w:w="1072" w:type="dxa"/>
          </w:tcPr>
          <w:p w14:paraId="73043BAA" w14:textId="77777777" w:rsidR="007B3DA8" w:rsidRPr="007A16D8" w:rsidRDefault="007B3DA8" w:rsidP="007A16D8">
            <w:pPr>
              <w:rPr>
                <w:rFonts w:ascii="Times New Roman" w:hAnsi="Times New Roman"/>
              </w:rPr>
            </w:pPr>
          </w:p>
        </w:tc>
        <w:tc>
          <w:tcPr>
            <w:tcW w:w="1072" w:type="dxa"/>
          </w:tcPr>
          <w:p w14:paraId="0471D5C8" w14:textId="77777777" w:rsidR="007B3DA8" w:rsidRPr="007A16D8" w:rsidRDefault="007B3DA8" w:rsidP="007A16D8">
            <w:pPr>
              <w:rPr>
                <w:rFonts w:ascii="Times New Roman" w:hAnsi="Times New Roman"/>
              </w:rPr>
            </w:pPr>
          </w:p>
        </w:tc>
        <w:tc>
          <w:tcPr>
            <w:tcW w:w="1471" w:type="dxa"/>
            <w:shd w:val="clear" w:color="auto" w:fill="FFFFFF" w:themeFill="background1"/>
          </w:tcPr>
          <w:p w14:paraId="1E231839" w14:textId="77777777" w:rsidR="007B3DA8" w:rsidRPr="007A16D8" w:rsidRDefault="007B3DA8" w:rsidP="007A16D8">
            <w:pPr>
              <w:rPr>
                <w:rFonts w:ascii="Times New Roman" w:hAnsi="Times New Roman"/>
              </w:rPr>
            </w:pPr>
          </w:p>
        </w:tc>
        <w:tc>
          <w:tcPr>
            <w:tcW w:w="1484" w:type="dxa"/>
            <w:shd w:val="clear" w:color="auto" w:fill="FFFFFF" w:themeFill="background1"/>
          </w:tcPr>
          <w:p w14:paraId="43650FE2" w14:textId="77777777" w:rsidR="007B3DA8" w:rsidRPr="007A16D8" w:rsidRDefault="007B3DA8" w:rsidP="007A16D8">
            <w:pPr>
              <w:rPr>
                <w:rFonts w:ascii="Times New Roman" w:hAnsi="Times New Roman"/>
              </w:rPr>
            </w:pPr>
          </w:p>
        </w:tc>
        <w:tc>
          <w:tcPr>
            <w:tcW w:w="1305" w:type="dxa"/>
            <w:shd w:val="clear" w:color="auto" w:fill="FFFFFF" w:themeFill="background1"/>
          </w:tcPr>
          <w:p w14:paraId="171F2E64" w14:textId="77777777" w:rsidR="007B3DA8" w:rsidRPr="007A16D8" w:rsidRDefault="007B3DA8" w:rsidP="007A16D8">
            <w:pPr>
              <w:rPr>
                <w:rFonts w:ascii="Times New Roman" w:hAnsi="Times New Roman"/>
              </w:rPr>
            </w:pPr>
          </w:p>
        </w:tc>
        <w:tc>
          <w:tcPr>
            <w:tcW w:w="1161" w:type="dxa"/>
            <w:shd w:val="clear" w:color="auto" w:fill="FFFFFF" w:themeFill="background1"/>
          </w:tcPr>
          <w:p w14:paraId="22436B47" w14:textId="77777777" w:rsidR="007B3DA8" w:rsidRPr="007A16D8" w:rsidRDefault="007B3DA8" w:rsidP="007A16D8">
            <w:pPr>
              <w:rPr>
                <w:rFonts w:ascii="Times New Roman" w:hAnsi="Times New Roman"/>
              </w:rPr>
            </w:pPr>
          </w:p>
        </w:tc>
        <w:tc>
          <w:tcPr>
            <w:tcW w:w="1072" w:type="dxa"/>
            <w:shd w:val="clear" w:color="auto" w:fill="FFFFFF" w:themeFill="background1"/>
          </w:tcPr>
          <w:p w14:paraId="0F773812" w14:textId="77777777" w:rsidR="007B3DA8" w:rsidRPr="007A16D8" w:rsidRDefault="007B3DA8" w:rsidP="007A16D8">
            <w:pPr>
              <w:rPr>
                <w:rFonts w:ascii="Times New Roman" w:hAnsi="Times New Roman"/>
              </w:rPr>
            </w:pPr>
          </w:p>
        </w:tc>
        <w:tc>
          <w:tcPr>
            <w:tcW w:w="2026" w:type="dxa"/>
            <w:shd w:val="clear" w:color="auto" w:fill="FFFFFF" w:themeFill="background1"/>
          </w:tcPr>
          <w:p w14:paraId="6BAEC3A2" w14:textId="77777777" w:rsidR="007B3DA8" w:rsidRPr="007A16D8" w:rsidRDefault="007B3DA8" w:rsidP="007A16D8">
            <w:pPr>
              <w:rPr>
                <w:rFonts w:ascii="Times New Roman" w:hAnsi="Times New Roman"/>
              </w:rPr>
            </w:pPr>
          </w:p>
        </w:tc>
      </w:tr>
      <w:tr w:rsidR="007B3DA8" w:rsidRPr="007A16D8" w14:paraId="6DBB43CA" w14:textId="77777777" w:rsidTr="00C6203D">
        <w:tc>
          <w:tcPr>
            <w:tcW w:w="1483" w:type="dxa"/>
            <w:tcBorders>
              <w:top w:val="single" w:sz="4" w:space="0" w:color="auto"/>
            </w:tcBorders>
            <w:shd w:val="clear" w:color="auto" w:fill="FFFFFF" w:themeFill="background1"/>
          </w:tcPr>
          <w:p w14:paraId="57EA3C11" w14:textId="700903DC" w:rsidR="007B3DA8" w:rsidRPr="007A16D8" w:rsidRDefault="007B3DA8" w:rsidP="007B3DA8">
            <w:pPr>
              <w:rPr>
                <w:rFonts w:ascii="Times New Roman" w:hAnsi="Times New Roman"/>
              </w:rPr>
            </w:pPr>
            <w:r>
              <w:rPr>
                <w:rFonts w:ascii="Times New Roman" w:hAnsi="Times New Roman"/>
              </w:rPr>
              <w:t>Lacking phone number</w:t>
            </w:r>
          </w:p>
        </w:tc>
        <w:tc>
          <w:tcPr>
            <w:tcW w:w="1072" w:type="dxa"/>
          </w:tcPr>
          <w:p w14:paraId="500F2E45" w14:textId="77777777" w:rsidR="007B3DA8" w:rsidRPr="007A16D8" w:rsidRDefault="007B3DA8" w:rsidP="007B3DA8">
            <w:pPr>
              <w:rPr>
                <w:rFonts w:ascii="Times New Roman" w:hAnsi="Times New Roman"/>
              </w:rPr>
            </w:pPr>
          </w:p>
        </w:tc>
        <w:tc>
          <w:tcPr>
            <w:tcW w:w="1072" w:type="dxa"/>
          </w:tcPr>
          <w:p w14:paraId="716EDB97" w14:textId="77777777" w:rsidR="007B3DA8" w:rsidRPr="007A16D8" w:rsidRDefault="007B3DA8" w:rsidP="007B3DA8">
            <w:pPr>
              <w:rPr>
                <w:rFonts w:ascii="Times New Roman" w:hAnsi="Times New Roman"/>
              </w:rPr>
            </w:pPr>
          </w:p>
        </w:tc>
        <w:tc>
          <w:tcPr>
            <w:tcW w:w="1471" w:type="dxa"/>
            <w:shd w:val="clear" w:color="auto" w:fill="BFBFBF" w:themeFill="background1" w:themeFillShade="BF"/>
          </w:tcPr>
          <w:p w14:paraId="44EB177B" w14:textId="77777777" w:rsidR="007B3DA8" w:rsidRPr="007A16D8" w:rsidRDefault="007B3DA8" w:rsidP="007B3DA8">
            <w:pPr>
              <w:rPr>
                <w:rFonts w:ascii="Times New Roman" w:hAnsi="Times New Roman"/>
              </w:rPr>
            </w:pPr>
          </w:p>
        </w:tc>
        <w:tc>
          <w:tcPr>
            <w:tcW w:w="1484" w:type="dxa"/>
            <w:shd w:val="clear" w:color="auto" w:fill="BFBFBF" w:themeFill="background1" w:themeFillShade="BF"/>
          </w:tcPr>
          <w:p w14:paraId="09F0AB9E" w14:textId="77777777" w:rsidR="007B3DA8" w:rsidRPr="007A16D8" w:rsidRDefault="007B3DA8" w:rsidP="007B3DA8">
            <w:pPr>
              <w:rPr>
                <w:rFonts w:ascii="Times New Roman" w:hAnsi="Times New Roman"/>
              </w:rPr>
            </w:pPr>
          </w:p>
        </w:tc>
        <w:tc>
          <w:tcPr>
            <w:tcW w:w="1305" w:type="dxa"/>
            <w:shd w:val="clear" w:color="auto" w:fill="BFBFBF" w:themeFill="background1" w:themeFillShade="BF"/>
          </w:tcPr>
          <w:p w14:paraId="70F48F62" w14:textId="77777777" w:rsidR="007B3DA8" w:rsidRPr="007A16D8" w:rsidRDefault="007B3DA8" w:rsidP="007B3DA8">
            <w:pPr>
              <w:rPr>
                <w:rFonts w:ascii="Times New Roman" w:hAnsi="Times New Roman"/>
              </w:rPr>
            </w:pPr>
          </w:p>
        </w:tc>
        <w:tc>
          <w:tcPr>
            <w:tcW w:w="1161" w:type="dxa"/>
            <w:shd w:val="clear" w:color="auto" w:fill="BFBFBF" w:themeFill="background1" w:themeFillShade="BF"/>
          </w:tcPr>
          <w:p w14:paraId="712D8B46" w14:textId="77777777" w:rsidR="007B3DA8" w:rsidRPr="007A16D8" w:rsidRDefault="007B3DA8" w:rsidP="007B3DA8">
            <w:pPr>
              <w:rPr>
                <w:rFonts w:ascii="Times New Roman" w:hAnsi="Times New Roman"/>
              </w:rPr>
            </w:pPr>
          </w:p>
        </w:tc>
        <w:tc>
          <w:tcPr>
            <w:tcW w:w="1072" w:type="dxa"/>
            <w:shd w:val="clear" w:color="auto" w:fill="BFBFBF" w:themeFill="background1" w:themeFillShade="BF"/>
          </w:tcPr>
          <w:p w14:paraId="7B44F330" w14:textId="77777777" w:rsidR="007B3DA8" w:rsidRPr="007A16D8" w:rsidRDefault="007B3DA8" w:rsidP="007B3DA8">
            <w:pPr>
              <w:rPr>
                <w:rFonts w:ascii="Times New Roman" w:hAnsi="Times New Roman"/>
              </w:rPr>
            </w:pPr>
          </w:p>
        </w:tc>
        <w:tc>
          <w:tcPr>
            <w:tcW w:w="2026" w:type="dxa"/>
            <w:shd w:val="clear" w:color="auto" w:fill="BFBFBF" w:themeFill="background1" w:themeFillShade="BF"/>
          </w:tcPr>
          <w:p w14:paraId="1F3274E5" w14:textId="77777777" w:rsidR="007B3DA8" w:rsidRPr="007A16D8" w:rsidRDefault="007B3DA8" w:rsidP="007B3DA8">
            <w:pPr>
              <w:rPr>
                <w:rFonts w:ascii="Times New Roman" w:hAnsi="Times New Roman"/>
              </w:rPr>
            </w:pPr>
          </w:p>
        </w:tc>
      </w:tr>
      <w:tr w:rsidR="00893B73" w:rsidRPr="007A16D8" w14:paraId="5CD72F52" w14:textId="77777777" w:rsidTr="007B3DA8">
        <w:tc>
          <w:tcPr>
            <w:tcW w:w="1483" w:type="dxa"/>
            <w:shd w:val="clear" w:color="auto" w:fill="FFFFFF" w:themeFill="background1"/>
          </w:tcPr>
          <w:p w14:paraId="382CCF01" w14:textId="608F458D" w:rsidR="007B3DA8" w:rsidRPr="007A16D8" w:rsidRDefault="007B3DA8" w:rsidP="007B3DA8">
            <w:pPr>
              <w:rPr>
                <w:rFonts w:ascii="Times New Roman" w:hAnsi="Times New Roman"/>
              </w:rPr>
            </w:pPr>
            <w:r>
              <w:rPr>
                <w:rFonts w:ascii="Times New Roman" w:hAnsi="Times New Roman"/>
              </w:rPr>
              <w:t>Prefer language other than English or Spanish</w:t>
            </w:r>
          </w:p>
        </w:tc>
        <w:tc>
          <w:tcPr>
            <w:tcW w:w="1072" w:type="dxa"/>
            <w:tcBorders>
              <w:bottom w:val="single" w:sz="4" w:space="0" w:color="auto"/>
            </w:tcBorders>
          </w:tcPr>
          <w:p w14:paraId="2A0E35E7" w14:textId="77777777" w:rsidR="007B3DA8" w:rsidRPr="007A16D8" w:rsidRDefault="007B3DA8" w:rsidP="007B3DA8">
            <w:pPr>
              <w:rPr>
                <w:rFonts w:ascii="Times New Roman" w:hAnsi="Times New Roman"/>
              </w:rPr>
            </w:pPr>
          </w:p>
        </w:tc>
        <w:tc>
          <w:tcPr>
            <w:tcW w:w="1072" w:type="dxa"/>
            <w:tcBorders>
              <w:bottom w:val="single" w:sz="4" w:space="0" w:color="auto"/>
            </w:tcBorders>
          </w:tcPr>
          <w:p w14:paraId="7E369EE7" w14:textId="77777777" w:rsidR="007B3DA8" w:rsidRPr="007A16D8" w:rsidRDefault="007B3DA8" w:rsidP="007B3DA8">
            <w:pPr>
              <w:rPr>
                <w:rFonts w:ascii="Times New Roman" w:hAnsi="Times New Roman"/>
              </w:rPr>
            </w:pPr>
          </w:p>
        </w:tc>
        <w:tc>
          <w:tcPr>
            <w:tcW w:w="1471" w:type="dxa"/>
            <w:tcBorders>
              <w:bottom w:val="single" w:sz="4" w:space="0" w:color="auto"/>
            </w:tcBorders>
            <w:shd w:val="clear" w:color="auto" w:fill="BFBFBF" w:themeFill="background1" w:themeFillShade="BF"/>
          </w:tcPr>
          <w:p w14:paraId="7BA7314D" w14:textId="77777777" w:rsidR="007B3DA8" w:rsidRPr="007A16D8" w:rsidRDefault="007B3DA8" w:rsidP="007B3DA8">
            <w:pPr>
              <w:rPr>
                <w:rFonts w:ascii="Times New Roman" w:hAnsi="Times New Roman"/>
              </w:rPr>
            </w:pPr>
          </w:p>
        </w:tc>
        <w:tc>
          <w:tcPr>
            <w:tcW w:w="1484" w:type="dxa"/>
            <w:tcBorders>
              <w:bottom w:val="single" w:sz="4" w:space="0" w:color="auto"/>
            </w:tcBorders>
            <w:shd w:val="clear" w:color="auto" w:fill="BFBFBF" w:themeFill="background1" w:themeFillShade="BF"/>
          </w:tcPr>
          <w:p w14:paraId="581B5EAB" w14:textId="77777777" w:rsidR="007B3DA8" w:rsidRPr="007A16D8" w:rsidRDefault="007B3DA8" w:rsidP="007B3DA8">
            <w:pPr>
              <w:rPr>
                <w:rFonts w:ascii="Times New Roman" w:hAnsi="Times New Roman"/>
              </w:rPr>
            </w:pPr>
          </w:p>
        </w:tc>
        <w:tc>
          <w:tcPr>
            <w:tcW w:w="1305" w:type="dxa"/>
            <w:tcBorders>
              <w:bottom w:val="single" w:sz="4" w:space="0" w:color="auto"/>
            </w:tcBorders>
            <w:shd w:val="clear" w:color="auto" w:fill="BFBFBF" w:themeFill="background1" w:themeFillShade="BF"/>
          </w:tcPr>
          <w:p w14:paraId="2D0B9E2A" w14:textId="77777777" w:rsidR="007B3DA8" w:rsidRPr="007A16D8" w:rsidRDefault="007B3DA8" w:rsidP="007B3DA8">
            <w:pPr>
              <w:rPr>
                <w:rFonts w:ascii="Times New Roman" w:hAnsi="Times New Roman"/>
              </w:rPr>
            </w:pPr>
          </w:p>
        </w:tc>
        <w:tc>
          <w:tcPr>
            <w:tcW w:w="1161" w:type="dxa"/>
            <w:tcBorders>
              <w:bottom w:val="single" w:sz="4" w:space="0" w:color="auto"/>
            </w:tcBorders>
            <w:shd w:val="clear" w:color="auto" w:fill="BFBFBF" w:themeFill="background1" w:themeFillShade="BF"/>
          </w:tcPr>
          <w:p w14:paraId="31BF7525" w14:textId="77777777" w:rsidR="007B3DA8" w:rsidRPr="007A16D8" w:rsidRDefault="007B3DA8" w:rsidP="007B3DA8">
            <w:pPr>
              <w:rPr>
                <w:rFonts w:ascii="Times New Roman" w:hAnsi="Times New Roman"/>
              </w:rPr>
            </w:pPr>
          </w:p>
        </w:tc>
        <w:tc>
          <w:tcPr>
            <w:tcW w:w="1072" w:type="dxa"/>
            <w:tcBorders>
              <w:bottom w:val="single" w:sz="4" w:space="0" w:color="auto"/>
            </w:tcBorders>
            <w:shd w:val="clear" w:color="auto" w:fill="BFBFBF" w:themeFill="background1" w:themeFillShade="BF"/>
          </w:tcPr>
          <w:p w14:paraId="5118F07C" w14:textId="77777777" w:rsidR="007B3DA8" w:rsidRPr="007A16D8" w:rsidRDefault="007B3DA8" w:rsidP="007B3DA8">
            <w:pPr>
              <w:rPr>
                <w:rFonts w:ascii="Times New Roman" w:hAnsi="Times New Roman"/>
              </w:rPr>
            </w:pPr>
          </w:p>
        </w:tc>
        <w:tc>
          <w:tcPr>
            <w:tcW w:w="2026" w:type="dxa"/>
            <w:tcBorders>
              <w:bottom w:val="single" w:sz="4" w:space="0" w:color="auto"/>
            </w:tcBorders>
            <w:shd w:val="clear" w:color="auto" w:fill="BFBFBF" w:themeFill="background1" w:themeFillShade="BF"/>
          </w:tcPr>
          <w:p w14:paraId="63B6EF35" w14:textId="77777777" w:rsidR="007B3DA8" w:rsidRPr="007A16D8" w:rsidRDefault="007B3DA8" w:rsidP="007B3DA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736C296E"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w:t>
      </w:r>
      <w:r w:rsidR="006632CA">
        <w:rPr>
          <w:rFonts w:ascii="Times New Roman" w:eastAsia="Calibri" w:hAnsi="Times New Roman" w:cs="Times New Roman"/>
          <w:b/>
          <w:bCs/>
          <w:sz w:val="24"/>
          <w:szCs w:val="24"/>
        </w:rPr>
        <w:t>Contact information updating and r</w:t>
      </w:r>
      <w:r>
        <w:rPr>
          <w:rFonts w:ascii="Times New Roman" w:eastAsia="Calibri" w:hAnsi="Times New Roman" w:cs="Times New Roman"/>
          <w:b/>
          <w:bCs/>
          <w:sz w:val="24"/>
          <w:szCs w:val="24"/>
        </w:rPr>
        <w:t xml:space="preserve">eceipt of </w:t>
      </w:r>
      <w:proofErr w:type="gramStart"/>
      <w:r>
        <w:rPr>
          <w:rFonts w:ascii="Times New Roman" w:eastAsia="Calibri" w:hAnsi="Times New Roman" w:cs="Times New Roman"/>
          <w:b/>
          <w:bCs/>
          <w:sz w:val="24"/>
          <w:szCs w:val="24"/>
        </w:rPr>
        <w:t>outreach</w:t>
      </w:r>
      <w:proofErr w:type="gramEnd"/>
      <w:r>
        <w:rPr>
          <w:rFonts w:ascii="Times New Roman" w:eastAsia="Calibri" w:hAnsi="Times New Roman" w:cs="Times New Roman"/>
          <w:b/>
          <w:bCs/>
          <w:sz w:val="24"/>
          <w:szCs w:val="24"/>
        </w:rPr>
        <w:t xml:space="preserve">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177E60CB"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12" w:name="RANGE!A4"/>
            <w:r w:rsidRPr="001E6314">
              <w:rPr>
                <w:rFonts w:ascii="Times New Roman" w:eastAsia="SimSun" w:hAnsi="Times New Roman" w:cs="Times New Roman"/>
                <w:b/>
                <w:bCs/>
                <w:color w:val="000000"/>
                <w:sz w:val="20"/>
                <w:szCs w:val="20"/>
              </w:rPr>
              <w:t> </w:t>
            </w:r>
            <w:bookmarkEnd w:id="112"/>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6653FAB9" w:rsidR="006004D8" w:rsidRPr="001E6314" w:rsidRDefault="00873A7A">
            <w:pPr>
              <w:rPr>
                <w:rFonts w:ascii="Times New Roman" w:hAnsi="Times New Roman" w:cs="Times New Roman"/>
                <w:color w:val="000000"/>
                <w:sz w:val="20"/>
                <w:szCs w:val="20"/>
              </w:rPr>
            </w:pPr>
            <w:r>
              <w:rPr>
                <w:rFonts w:ascii="Times New Roman" w:eastAsia="SimSun" w:hAnsi="Times New Roman" w:cs="Times New Roman"/>
                <w:color w:val="000000"/>
                <w:sz w:val="20"/>
                <w:szCs w:val="20"/>
              </w:rPr>
              <w:t>Total Sample</w:t>
            </w:r>
            <w:r w:rsidR="006632CA">
              <w:rPr>
                <w:rFonts w:ascii="Times New Roman" w:eastAsia="SimSun" w:hAnsi="Times New Roman" w:cs="Times New Roman"/>
                <w:color w:val="000000"/>
                <w:sz w:val="20"/>
                <w:szCs w:val="20"/>
              </w:rPr>
              <w:t xml:space="preserve"> (N=##)</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632CA" w:rsidRPr="001E6314" w14:paraId="6A624B90"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tcPr>
          <w:p w14:paraId="713FF091" w14:textId="3092D9EF" w:rsidR="006632CA" w:rsidRPr="001E6314" w:rsidDel="009C3C23" w:rsidRDefault="006632CA">
            <w:pP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Subset Randomized to Postcard vs. Text Message (N=##) </w:t>
            </w:r>
          </w:p>
        </w:tc>
        <w:tc>
          <w:tcPr>
            <w:tcW w:w="2113" w:type="dxa"/>
            <w:tcBorders>
              <w:top w:val="nil"/>
              <w:left w:val="nil"/>
              <w:bottom w:val="single" w:sz="8" w:space="0" w:color="auto"/>
              <w:right w:val="single" w:sz="8" w:space="0" w:color="auto"/>
            </w:tcBorders>
            <w:shd w:val="clear" w:color="auto" w:fill="auto"/>
            <w:vAlign w:val="center"/>
          </w:tcPr>
          <w:p w14:paraId="3CFCCC02" w14:textId="77777777" w:rsidR="006632CA" w:rsidRPr="001E6314" w:rsidRDefault="006632CA">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92B40C4" w14:textId="77777777" w:rsidR="006632CA" w:rsidRPr="001E6314" w:rsidRDefault="006632CA">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B608974" w14:textId="7471EE0C" w:rsidR="006632CA" w:rsidRPr="001E6314" w:rsidRDefault="006632CA">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tcPr>
          <w:p w14:paraId="6185F058" w14:textId="5D6B3234" w:rsidR="006632CA" w:rsidRPr="001E6314" w:rsidRDefault="006632CA">
            <w:pPr>
              <w:jc w:val="center"/>
              <w:rPr>
                <w:rFonts w:ascii="Times New Roman" w:hAnsi="Times New Roman" w:cs="Times New Roman"/>
                <w:color w:val="000000"/>
                <w:sz w:val="20"/>
                <w:szCs w:val="20"/>
              </w:rPr>
            </w:pPr>
          </w:p>
        </w:tc>
      </w:tr>
      <w:tr w:rsidR="006632CA" w:rsidRPr="001E6314" w14:paraId="60D821A5"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tcPr>
          <w:p w14:paraId="09F3F714" w14:textId="699DA1BC" w:rsidR="006632CA" w:rsidRDefault="006632CA">
            <w:pPr>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Subset that Could Not Be </w:t>
            </w:r>
            <w:r>
              <w:rPr>
                <w:rFonts w:ascii="Times New Roman" w:eastAsia="SimSun" w:hAnsi="Times New Roman" w:cs="Times New Roman"/>
                <w:color w:val="000000"/>
                <w:sz w:val="20"/>
                <w:szCs w:val="20"/>
              </w:rPr>
              <w:t>Randomize</w:t>
            </w:r>
            <w:r>
              <w:rPr>
                <w:rFonts w:ascii="Times New Roman" w:eastAsia="SimSun" w:hAnsi="Times New Roman" w:cs="Times New Roman"/>
                <w:color w:val="000000"/>
                <w:sz w:val="20"/>
                <w:szCs w:val="20"/>
              </w:rPr>
              <w:t>d</w:t>
            </w:r>
            <w:r>
              <w:rPr>
                <w:rFonts w:ascii="Times New Roman" w:eastAsia="SimSun" w:hAnsi="Times New Roman" w:cs="Times New Roman"/>
                <w:color w:val="000000"/>
                <w:sz w:val="20"/>
                <w:szCs w:val="20"/>
              </w:rPr>
              <w:t xml:space="preserve"> to Postcard vs. Text Message</w:t>
            </w:r>
            <w:r>
              <w:rPr>
                <w:rFonts w:ascii="Times New Roman" w:eastAsia="SimSun" w:hAnsi="Times New Roman" w:cs="Times New Roman"/>
                <w:color w:val="000000"/>
                <w:sz w:val="20"/>
                <w:szCs w:val="20"/>
              </w:rPr>
              <w:t xml:space="preserve"> (N=##) </w:t>
            </w:r>
          </w:p>
        </w:tc>
        <w:tc>
          <w:tcPr>
            <w:tcW w:w="2113" w:type="dxa"/>
            <w:tcBorders>
              <w:top w:val="nil"/>
              <w:left w:val="nil"/>
              <w:bottom w:val="single" w:sz="8" w:space="0" w:color="auto"/>
              <w:right w:val="single" w:sz="8" w:space="0" w:color="auto"/>
            </w:tcBorders>
            <w:shd w:val="clear" w:color="auto" w:fill="auto"/>
            <w:vAlign w:val="center"/>
          </w:tcPr>
          <w:p w14:paraId="6F5A7E39" w14:textId="77777777" w:rsidR="006632CA" w:rsidRPr="001E6314" w:rsidRDefault="006632CA">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7DA9473D" w14:textId="77777777" w:rsidR="006632CA" w:rsidRPr="001E6314" w:rsidRDefault="006632CA">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1EFD26" w14:textId="64BE12D9" w:rsidR="006632CA" w:rsidRDefault="006632CA">
            <w:pPr>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2409" w:type="dxa"/>
            <w:tcBorders>
              <w:top w:val="single" w:sz="8" w:space="0" w:color="auto"/>
              <w:left w:val="nil"/>
              <w:bottom w:val="single" w:sz="8" w:space="0" w:color="auto"/>
              <w:right w:val="single" w:sz="8" w:space="0" w:color="auto"/>
            </w:tcBorders>
            <w:shd w:val="clear" w:color="auto" w:fill="auto"/>
            <w:vAlign w:val="center"/>
          </w:tcPr>
          <w:p w14:paraId="59E27CBC" w14:textId="3D4F0281" w:rsidR="006632CA" w:rsidRDefault="006632CA">
            <w:pPr>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1D0ED3E5" w:rsidR="00016933" w:rsidRPr="00C6203D" w:rsidRDefault="006632CA" w:rsidP="00016933">
      <w:pPr>
        <w:rPr>
          <w:rFonts w:ascii="Times New Roman" w:eastAsia="Calibri" w:hAnsi="Times New Roman" w:cs="Times New Roman"/>
          <w:sz w:val="24"/>
          <w:szCs w:val="24"/>
        </w:rPr>
      </w:pPr>
      <w:r>
        <w:rPr>
          <w:rFonts w:ascii="Times New Roman" w:eastAsia="Calibri" w:hAnsi="Times New Roman" w:cs="Times New Roman"/>
          <w:b/>
          <w:bCs/>
          <w:sz w:val="24"/>
          <w:szCs w:val="24"/>
        </w:rPr>
        <w:t>Note:</w:t>
      </w:r>
      <w:r>
        <w:rPr>
          <w:rFonts w:ascii="Times New Roman" w:eastAsia="Calibri" w:hAnsi="Times New Roman" w:cs="Times New Roman"/>
          <w:sz w:val="24"/>
          <w:szCs w:val="24"/>
        </w:rPr>
        <w:t xml:space="preserve"> The subset of the sample that cannot be randomized to postcard vs. text message includes people who lack a phone number and people who prefer a language other than English or Spanish, the languages supported by the chatbot.</w:t>
      </w: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No application filed by end of redetermination </w:t>
            </w:r>
            <w:proofErr w:type="gramStart"/>
            <w:r w:rsidRPr="007A16D8">
              <w:rPr>
                <w:rFonts w:ascii="Times New Roman" w:eastAsia="SimSun" w:hAnsi="Times New Roman" w:cs="Times New Roman"/>
                <w:i/>
                <w:sz w:val="20"/>
                <w:szCs w:val="20"/>
              </w:rPr>
              <w:t>deadline</w:t>
            </w:r>
            <w:proofErr w:type="gramEnd"/>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 month after outreach if lost </w:t>
            </w:r>
            <w:proofErr w:type="gramStart"/>
            <w:r w:rsidRPr="007A16D8">
              <w:rPr>
                <w:rFonts w:ascii="Times New Roman" w:eastAsia="SimSun" w:hAnsi="Times New Roman" w:cs="Times New Roman"/>
                <w:i/>
                <w:sz w:val="20"/>
                <w:szCs w:val="20"/>
              </w:rPr>
              <w:t>coverage</w:t>
            </w:r>
            <w:proofErr w:type="gramEnd"/>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2 months after </w:t>
            </w:r>
            <w:proofErr w:type="gramStart"/>
            <w:r w:rsidRPr="007A16D8">
              <w:rPr>
                <w:rFonts w:ascii="Times New Roman" w:eastAsia="SimSun" w:hAnsi="Times New Roman" w:cs="Times New Roman"/>
                <w:i/>
                <w:sz w:val="20"/>
                <w:szCs w:val="20"/>
              </w:rPr>
              <w:t>outreach</w:t>
            </w:r>
            <w:proofErr w:type="gramEnd"/>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3 months after outreach if lost </w:t>
            </w:r>
            <w:proofErr w:type="gramStart"/>
            <w:r w:rsidRPr="007A16D8">
              <w:rPr>
                <w:rFonts w:ascii="Times New Roman" w:eastAsia="SimSun" w:hAnsi="Times New Roman" w:cs="Times New Roman"/>
                <w:i/>
                <w:sz w:val="20"/>
                <w:szCs w:val="20"/>
              </w:rPr>
              <w:t>coverage</w:t>
            </w:r>
            <w:proofErr w:type="gramEnd"/>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6 months after outreach if lost </w:t>
            </w:r>
            <w:proofErr w:type="gramStart"/>
            <w:r w:rsidRPr="007A16D8">
              <w:rPr>
                <w:rFonts w:ascii="Times New Roman" w:eastAsia="SimSun" w:hAnsi="Times New Roman" w:cs="Times New Roman"/>
                <w:i/>
                <w:sz w:val="20"/>
                <w:szCs w:val="20"/>
              </w:rPr>
              <w:t>coverage</w:t>
            </w:r>
            <w:proofErr w:type="gramEnd"/>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 xml:space="preserve">outreach if lost </w:t>
            </w:r>
            <w:proofErr w:type="gramStart"/>
            <w:r w:rsidRPr="007A16D8">
              <w:rPr>
                <w:rFonts w:ascii="Times New Roman" w:eastAsia="SimSun" w:hAnsi="Times New Roman" w:cs="Times New Roman"/>
                <w:i/>
                <w:sz w:val="20"/>
                <w:szCs w:val="20"/>
              </w:rPr>
              <w:t>coverage</w:t>
            </w:r>
            <w:proofErr w:type="gramEnd"/>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1 months after </w:t>
            </w:r>
            <w:proofErr w:type="gramStart"/>
            <w:r w:rsidRPr="007A16D8">
              <w:rPr>
                <w:rFonts w:ascii="Times New Roman" w:eastAsia="SimSun" w:hAnsi="Times New Roman" w:cs="Times New Roman"/>
                <w:i/>
                <w:sz w:val="20"/>
                <w:szCs w:val="20"/>
              </w:rPr>
              <w:t>outreach  if</w:t>
            </w:r>
            <w:proofErr w:type="gramEnd"/>
            <w:r w:rsidRPr="007A16D8">
              <w:rPr>
                <w:rFonts w:ascii="Times New Roman" w:eastAsia="SimSun" w:hAnsi="Times New Roman" w:cs="Times New Roman"/>
                <w:i/>
                <w:sz w:val="20"/>
                <w:szCs w:val="20"/>
              </w:rPr>
              <w:t xml:space="preserve">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3" w:name="_Toc50844132"/>
      <w:bookmarkStart w:id="114" w:name="_Toc51832009"/>
      <w:bookmarkStart w:id="115" w:name="_Toc115436517"/>
      <w:bookmarkStart w:id="116"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13"/>
      <w:bookmarkEnd w:id="114"/>
      <w:r w:rsidRPr="007A16D8">
        <w:rPr>
          <w:rFonts w:ascii="Times New Roman" w:eastAsia="SimSun" w:hAnsi="Times New Roman" w:cs="Times New Roman"/>
          <w:b/>
          <w:bCs/>
          <w:sz w:val="24"/>
          <w:szCs w:val="24"/>
        </w:rPr>
        <w:t>Intent to Treat: Effect of Intervention on Characteristics of Enrollees</w:t>
      </w:r>
      <w:bookmarkEnd w:id="115"/>
      <w:bookmarkEnd w:id="116"/>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7" w:name="_Hlk119917832"/>
            <w:bookmarkEnd w:id="85"/>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(Randomized to Hotline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Chatbot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Additional Text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3EC68724"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Outbound </w:t>
            </w:r>
            <w:proofErr w:type="gramStart"/>
            <w:r w:rsidRPr="007A16D8">
              <w:rPr>
                <w:rFonts w:ascii="Times New Roman" w:eastAsia="SimSun" w:hAnsi="Times New Roman" w:cs="Times New Roman"/>
                <w:sz w:val="20"/>
                <w:szCs w:val="20"/>
              </w:rPr>
              <w:t>Call)</w:t>
            </w:r>
            <w:r w:rsidRPr="007A16D8">
              <w:rPr>
                <w:rFonts w:ascii="Times New Roman" w:eastAsia="SimSun" w:hAnsi="Times New Roman" w:cs="Times New Roman"/>
                <w:i/>
                <w:iCs/>
                <w:sz w:val="20"/>
                <w:szCs w:val="20"/>
                <w:vertAlign w:val="subscript"/>
              </w:rPr>
              <w:t>i</w:t>
            </w:r>
            <w:proofErr w:type="gramEnd"/>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D460B3" w:rsidRPr="007A16D8" w14:paraId="579A252C" w14:textId="77777777" w:rsidTr="00C6203D">
        <w:trPr>
          <w:trHeight w:val="275"/>
        </w:trPr>
        <w:tc>
          <w:tcPr>
            <w:tcW w:w="1800" w:type="dxa"/>
          </w:tcPr>
          <w:p w14:paraId="54D498DC" w14:textId="4CEB2B1D" w:rsidR="00D460B3" w:rsidRPr="007A16D8" w:rsidRDefault="00D460B3" w:rsidP="007A16D8">
            <w:pPr>
              <w:widowControl w:val="0"/>
              <w:spacing w:after="0" w:line="240" w:lineRule="auto"/>
              <w:ind w:left="107"/>
              <w:rPr>
                <w:rFonts w:ascii="Times New Roman" w:eastAsia="SimSun" w:hAnsi="Times New Roman" w:cs="Times New Roman"/>
                <w:sz w:val="20"/>
                <w:szCs w:val="20"/>
              </w:rPr>
            </w:pPr>
            <w:r>
              <w:rPr>
                <w:rFonts w:ascii="Times New Roman" w:eastAsia="SimSun" w:hAnsi="Times New Roman" w:cs="Times New Roman"/>
                <w:sz w:val="20"/>
                <w:szCs w:val="20"/>
              </w:rPr>
              <w:t>Prefer language other than English or Spanish</w:t>
            </w:r>
          </w:p>
        </w:tc>
        <w:tc>
          <w:tcPr>
            <w:tcW w:w="1620" w:type="dxa"/>
            <w:shd w:val="clear" w:color="auto" w:fill="A6A6A6" w:themeFill="background1" w:themeFillShade="A6"/>
          </w:tcPr>
          <w:p w14:paraId="7AF91A04" w14:textId="77777777" w:rsidR="00D460B3" w:rsidRPr="007A16D8" w:rsidRDefault="00D460B3" w:rsidP="007A16D8">
            <w:pPr>
              <w:widowControl w:val="0"/>
              <w:spacing w:after="0" w:line="240" w:lineRule="auto"/>
              <w:ind w:left="107"/>
              <w:rPr>
                <w:rFonts w:ascii="Times New Roman" w:eastAsia="SimSun" w:hAnsi="Times New Roman" w:cs="Times New Roman"/>
                <w:sz w:val="20"/>
                <w:szCs w:val="20"/>
              </w:rPr>
            </w:pPr>
          </w:p>
        </w:tc>
        <w:tc>
          <w:tcPr>
            <w:tcW w:w="1530" w:type="dxa"/>
            <w:shd w:val="clear" w:color="auto" w:fill="A6A6A6" w:themeFill="background1" w:themeFillShade="A6"/>
          </w:tcPr>
          <w:p w14:paraId="41681373" w14:textId="77777777" w:rsidR="00D460B3" w:rsidRPr="007A16D8" w:rsidRDefault="00D460B3" w:rsidP="007A16D8">
            <w:pPr>
              <w:widowControl w:val="0"/>
              <w:spacing w:after="0" w:line="240" w:lineRule="auto"/>
              <w:ind w:left="107"/>
              <w:rPr>
                <w:rFonts w:ascii="Times New Roman" w:eastAsia="SimSun" w:hAnsi="Times New Roman" w:cs="Times New Roman"/>
                <w:sz w:val="20"/>
                <w:szCs w:val="20"/>
              </w:rPr>
            </w:pPr>
          </w:p>
        </w:tc>
        <w:tc>
          <w:tcPr>
            <w:tcW w:w="1800" w:type="dxa"/>
            <w:shd w:val="clear" w:color="auto" w:fill="A6A6A6" w:themeFill="background1" w:themeFillShade="A6"/>
          </w:tcPr>
          <w:p w14:paraId="50BEF054"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1710" w:type="dxa"/>
            <w:shd w:val="clear" w:color="auto" w:fill="A6A6A6" w:themeFill="background1" w:themeFillShade="A6"/>
          </w:tcPr>
          <w:p w14:paraId="4816A048"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1890" w:type="dxa"/>
          </w:tcPr>
          <w:p w14:paraId="270FB4DD"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2070" w:type="dxa"/>
          </w:tcPr>
          <w:p w14:paraId="209A396F"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8"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8"/>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Medicaid-covered usage of inpatient 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9" w:name="_Hlk108685304"/>
            <w:bookmarkStart w:id="120"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9"/>
      <w:bookmarkEnd w:id="120"/>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21" w:name="_Hlk108685453"/>
            <w:bookmarkStart w:id="122"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Enrolled long enough to have been required to do a prior </w:t>
            </w:r>
            <w:r w:rsidRPr="007A16D8">
              <w:rPr>
                <w:rFonts w:ascii="Times New Roman" w:eastAsia="SimSun" w:hAnsi="Times New Roman" w:cs="Times New Roman"/>
                <w:sz w:val="20"/>
                <w:szCs w:val="20"/>
              </w:rPr>
              <w:lastRenderedPageBreak/>
              <w:t>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D460B3" w:rsidRPr="007A16D8" w14:paraId="3892CA41" w14:textId="77777777" w:rsidTr="008A7360">
        <w:trPr>
          <w:trHeight w:val="275"/>
        </w:trPr>
        <w:tc>
          <w:tcPr>
            <w:tcW w:w="12420" w:type="dxa"/>
            <w:gridSpan w:val="7"/>
          </w:tcPr>
          <w:p w14:paraId="506B1F0B" w14:textId="4593953F" w:rsidR="00D460B3" w:rsidRPr="00C6203D" w:rsidRDefault="00D460B3" w:rsidP="007A16D8">
            <w:pPr>
              <w:widowControl w:val="0"/>
              <w:spacing w:after="0" w:line="240" w:lineRule="auto"/>
              <w:rPr>
                <w:rFonts w:ascii="Times New Roman" w:eastAsia="SimSun" w:hAnsi="Times New Roman" w:cs="Times New Roman"/>
                <w:i/>
                <w:iCs/>
                <w:sz w:val="20"/>
                <w:szCs w:val="20"/>
              </w:rPr>
            </w:pPr>
            <w:r w:rsidRPr="00C6203D">
              <w:rPr>
                <w:rFonts w:ascii="Times New Roman" w:eastAsia="SimSun" w:hAnsi="Times New Roman" w:cs="Times New Roman"/>
                <w:i/>
                <w:iCs/>
                <w:sz w:val="20"/>
                <w:szCs w:val="20"/>
              </w:rPr>
              <w:t>Contact information</w:t>
            </w:r>
          </w:p>
        </w:tc>
      </w:tr>
      <w:tr w:rsidR="00D460B3" w:rsidRPr="007A16D8" w14:paraId="0193127A" w14:textId="77777777" w:rsidTr="00C6203D">
        <w:trPr>
          <w:trHeight w:val="275"/>
        </w:trPr>
        <w:tc>
          <w:tcPr>
            <w:tcW w:w="1800" w:type="dxa"/>
          </w:tcPr>
          <w:p w14:paraId="5DD6D634" w14:textId="6F35D3BD" w:rsidR="00D460B3" w:rsidRPr="007A16D8" w:rsidRDefault="00D460B3" w:rsidP="007A16D8">
            <w:pPr>
              <w:widowControl w:val="0"/>
              <w:spacing w:after="0" w:line="240" w:lineRule="auto"/>
              <w:ind w:left="107"/>
              <w:rPr>
                <w:rFonts w:ascii="Times New Roman" w:eastAsia="SimSun" w:hAnsi="Times New Roman" w:cs="Times New Roman"/>
                <w:sz w:val="20"/>
                <w:szCs w:val="20"/>
              </w:rPr>
            </w:pPr>
            <w:r>
              <w:rPr>
                <w:rFonts w:ascii="Times New Roman" w:eastAsia="SimSun" w:hAnsi="Times New Roman" w:cs="Times New Roman"/>
                <w:sz w:val="20"/>
                <w:szCs w:val="20"/>
              </w:rPr>
              <w:t>Lack phone number</w:t>
            </w:r>
          </w:p>
        </w:tc>
        <w:tc>
          <w:tcPr>
            <w:tcW w:w="1620" w:type="dxa"/>
            <w:shd w:val="clear" w:color="auto" w:fill="A6A6A6" w:themeFill="background1" w:themeFillShade="A6"/>
          </w:tcPr>
          <w:p w14:paraId="15E47504"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1530" w:type="dxa"/>
            <w:shd w:val="clear" w:color="auto" w:fill="A6A6A6" w:themeFill="background1" w:themeFillShade="A6"/>
          </w:tcPr>
          <w:p w14:paraId="7869D20C"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1800" w:type="dxa"/>
            <w:shd w:val="clear" w:color="auto" w:fill="A6A6A6" w:themeFill="background1" w:themeFillShade="A6"/>
          </w:tcPr>
          <w:p w14:paraId="0EAC0E06"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1710" w:type="dxa"/>
            <w:shd w:val="clear" w:color="auto" w:fill="A6A6A6" w:themeFill="background1" w:themeFillShade="A6"/>
          </w:tcPr>
          <w:p w14:paraId="79A2B2CD"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1890" w:type="dxa"/>
          </w:tcPr>
          <w:p w14:paraId="71B24C45"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c>
          <w:tcPr>
            <w:tcW w:w="2070" w:type="dxa"/>
          </w:tcPr>
          <w:p w14:paraId="6024DF30" w14:textId="77777777" w:rsidR="00D460B3" w:rsidRPr="007A16D8" w:rsidRDefault="00D460B3" w:rsidP="007A16D8">
            <w:pPr>
              <w:widowControl w:val="0"/>
              <w:spacing w:after="0" w:line="240" w:lineRule="auto"/>
              <w:rPr>
                <w:rFonts w:ascii="Times New Roman" w:eastAsia="SimSun" w:hAnsi="Times New Roman" w:cs="Times New Roman"/>
                <w:sz w:val="20"/>
                <w:szCs w:val="20"/>
              </w:rPr>
            </w:pPr>
          </w:p>
        </w:tc>
      </w:tr>
      <w:bookmarkEnd w:id="121"/>
      <w:bookmarkEnd w:id="122"/>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Logged quarterly wages at baseline if </w:t>
            </w:r>
            <w:r w:rsidRPr="007A16D8">
              <w:rPr>
                <w:rFonts w:ascii="Times New Roman" w:eastAsia="SimSun" w:hAnsi="Times New Roman" w:cs="Times New Roman"/>
                <w:sz w:val="20"/>
                <w:szCs w:val="20"/>
              </w:rPr>
              <w:lastRenderedPageBreak/>
              <w:t>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w:t>
            </w:r>
            <w:r w:rsidRPr="007A16D8">
              <w:rPr>
                <w:rFonts w:ascii="Times New Roman" w:eastAsia="SimSun" w:hAnsi="Times New Roman" w:cs="Times New Roman"/>
                <w:sz w:val="20"/>
                <w:szCs w:val="20"/>
              </w:rPr>
              <w:lastRenderedPageBreak/>
              <w:t>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lastRenderedPageBreak/>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Below median </w:t>
            </w:r>
            <w:r w:rsidRPr="007A16D8">
              <w:rPr>
                <w:rFonts w:ascii="Times New Roman" w:eastAsia="SimSun" w:hAnsi="Times New Roman" w:cs="Times New Roman"/>
                <w:sz w:val="20"/>
                <w:szCs w:val="20"/>
              </w:rPr>
              <w:lastRenderedPageBreak/>
              <w:t>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Chronic conditions, measured using the Chronic Conditions Warehouse </w:t>
            </w:r>
            <w:r w:rsidRPr="007A16D8">
              <w:rPr>
                <w:rFonts w:ascii="Times New Roman" w:eastAsia="SimSun" w:hAnsi="Times New Roman" w:cs="Times New Roman"/>
                <w:sz w:val="20"/>
                <w:szCs w:val="20"/>
              </w:rPr>
              <w:lastRenderedPageBreak/>
              <w:t>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7"/>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23"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23"/>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 xml:space="preserve">Healthcare usage </w:t>
            </w:r>
            <w:proofErr w:type="gramStart"/>
            <w:r w:rsidRPr="007A16D8">
              <w:rPr>
                <w:rFonts w:ascii="Times New Roman" w:eastAsia="SimSun" w:hAnsi="Times New Roman" w:cs="Times New Roman"/>
                <w:i/>
                <w:iCs/>
                <w:sz w:val="20"/>
                <w:szCs w:val="20"/>
              </w:rPr>
              <w:t>( proportion</w:t>
            </w:r>
            <w:proofErr w:type="gramEnd"/>
            <w:r w:rsidRPr="007A16D8">
              <w:rPr>
                <w:rFonts w:ascii="Times New Roman" w:eastAsia="SimSun" w:hAnsi="Times New Roman" w:cs="Times New Roman"/>
                <w:i/>
                <w:iCs/>
                <w:sz w:val="20"/>
                <w:szCs w:val="20"/>
              </w:rPr>
              <w:t>)</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 xml:space="preserve">Healthcare </w:t>
            </w:r>
            <w:proofErr w:type="gramStart"/>
            <w:r w:rsidRPr="007A16D8">
              <w:rPr>
                <w:rFonts w:ascii="Times New Roman" w:eastAsia="SimSun" w:hAnsi="Times New Roman" w:cs="Times New Roman"/>
                <w:i/>
                <w:iCs/>
                <w:sz w:val="20"/>
                <w:szCs w:val="20"/>
              </w:rPr>
              <w:t>usage  (</w:t>
            </w:r>
            <w:proofErr w:type="gramEnd"/>
            <w:r w:rsidRPr="007A16D8">
              <w:rPr>
                <w:rFonts w:ascii="Times New Roman" w:eastAsia="SimSun" w:hAnsi="Times New Roman" w:cs="Times New Roman"/>
                <w:i/>
                <w:iCs/>
                <w:sz w:val="20"/>
                <w:szCs w:val="20"/>
              </w:rPr>
              <w:t>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14CF5249" w14:textId="394B1EB9" w:rsidR="00CE08EB" w:rsidRPr="00CE08EB" w:rsidRDefault="00F16651" w:rsidP="00CE08EB">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762" w:type="pct"/>
        <w:tblLook w:val="04A0" w:firstRow="1" w:lastRow="0" w:firstColumn="1" w:lastColumn="0" w:noHBand="0" w:noVBand="1"/>
      </w:tblPr>
      <w:tblGrid>
        <w:gridCol w:w="2314"/>
        <w:gridCol w:w="4660"/>
        <w:gridCol w:w="5360"/>
      </w:tblGrid>
      <w:tr w:rsidR="00CE08EB" w:rsidRPr="00CE08EB" w14:paraId="54E6E4AD" w14:textId="77777777" w:rsidTr="00275AA3">
        <w:tc>
          <w:tcPr>
            <w:tcW w:w="938" w:type="pct"/>
          </w:tcPr>
          <w:p w14:paraId="70947230" w14:textId="77777777" w:rsidR="00CE08EB" w:rsidRPr="00CE08EB" w:rsidRDefault="00CE08EB" w:rsidP="00275AA3">
            <w:pPr>
              <w:jc w:val="center"/>
              <w:rPr>
                <w:rFonts w:ascii="Times New Roman" w:hAnsi="Times New Roman"/>
                <w:b/>
                <w:bCs/>
              </w:rPr>
            </w:pPr>
          </w:p>
        </w:tc>
        <w:tc>
          <w:tcPr>
            <w:tcW w:w="1889" w:type="pct"/>
          </w:tcPr>
          <w:p w14:paraId="09ED9A12" w14:textId="77777777" w:rsidR="00CE08EB" w:rsidRPr="00CE08EB" w:rsidRDefault="00CE08EB" w:rsidP="00275AA3">
            <w:pPr>
              <w:jc w:val="center"/>
              <w:rPr>
                <w:rFonts w:ascii="Times New Roman" w:hAnsi="Times New Roman"/>
                <w:b/>
                <w:bCs/>
              </w:rPr>
            </w:pPr>
            <w:r w:rsidRPr="00CE08EB">
              <w:rPr>
                <w:rFonts w:ascii="Times New Roman" w:hAnsi="Times New Roman"/>
                <w:b/>
                <w:bCs/>
              </w:rPr>
              <w:t>Hotline Group</w:t>
            </w:r>
          </w:p>
        </w:tc>
        <w:tc>
          <w:tcPr>
            <w:tcW w:w="2173" w:type="pct"/>
            <w:tcBorders>
              <w:left w:val="single" w:sz="12" w:space="0" w:color="auto"/>
            </w:tcBorders>
            <w:shd w:val="clear" w:color="auto" w:fill="auto"/>
          </w:tcPr>
          <w:p w14:paraId="7B3C571D" w14:textId="77777777" w:rsidR="00CE08EB" w:rsidRPr="00CE08EB" w:rsidRDefault="00CE08EB" w:rsidP="00275AA3">
            <w:pPr>
              <w:jc w:val="center"/>
              <w:rPr>
                <w:rFonts w:ascii="Times New Roman" w:hAnsi="Times New Roman"/>
                <w:b/>
                <w:bCs/>
              </w:rPr>
            </w:pPr>
            <w:r w:rsidRPr="00CE08EB">
              <w:rPr>
                <w:rFonts w:ascii="Times New Roman" w:hAnsi="Times New Roman"/>
                <w:b/>
                <w:bCs/>
              </w:rPr>
              <w:t>Chatbot Group</w:t>
            </w:r>
          </w:p>
        </w:tc>
      </w:tr>
      <w:tr w:rsidR="00CE08EB" w:rsidRPr="00CE08EB" w14:paraId="4FC29A57" w14:textId="77777777" w:rsidTr="00275AA3">
        <w:tc>
          <w:tcPr>
            <w:tcW w:w="938" w:type="pct"/>
          </w:tcPr>
          <w:p w14:paraId="38DFA57A"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gramStart"/>
            <w:r w:rsidRPr="00CE08EB">
              <w:rPr>
                <w:rFonts w:ascii="Times New Roman" w:hAnsi="Times New Roman"/>
              </w:rPr>
              <w:t>A</w:t>
            </w:r>
            <w:proofErr w:type="gramEnd"/>
            <w:r w:rsidRPr="00CE08EB">
              <w:rPr>
                <w:rFonts w:ascii="Times New Roman" w:hAnsi="Times New Roman"/>
              </w:rPr>
              <w:t xml:space="preserve"> Initial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6DC10F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73848150" w14:textId="77777777" w:rsidR="00CE08EB" w:rsidRPr="00CE08EB" w:rsidRDefault="00CE08EB" w:rsidP="00275AA3">
            <w:pPr>
              <w:pStyle w:val="NoSpacing"/>
              <w:rPr>
                <w:rFonts w:ascii="Times New Roman" w:hAnsi="Times New Roman"/>
                <w:bCs/>
              </w:rPr>
            </w:pPr>
          </w:p>
          <w:p w14:paraId="3D61DE50"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c>
          <w:tcPr>
            <w:tcW w:w="2173" w:type="pct"/>
            <w:tcBorders>
              <w:left w:val="single" w:sz="12" w:space="0" w:color="auto"/>
            </w:tcBorders>
            <w:shd w:val="clear" w:color="auto" w:fill="auto"/>
          </w:tcPr>
          <w:p w14:paraId="6E9A6D77"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3566563B" w14:textId="77777777" w:rsidR="00CE08EB" w:rsidRPr="00CE08EB" w:rsidRDefault="00CE08EB" w:rsidP="00275AA3">
            <w:pPr>
              <w:pStyle w:val="NoSpacing"/>
              <w:rPr>
                <w:rFonts w:ascii="Times New Roman" w:hAnsi="Times New Roman"/>
                <w:bCs/>
              </w:rPr>
            </w:pPr>
          </w:p>
          <w:p w14:paraId="3206F3C5"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r>
      <w:tr w:rsidR="00CE08EB" w:rsidRPr="00CE08EB" w14:paraId="7D85CE06" w14:textId="77777777" w:rsidTr="00275AA3">
        <w:tc>
          <w:tcPr>
            <w:tcW w:w="938" w:type="pct"/>
          </w:tcPr>
          <w:p w14:paraId="77A7EA45" w14:textId="77777777" w:rsidR="00CE08EB" w:rsidRPr="00CE08EB" w:rsidRDefault="00CE08EB" w:rsidP="00275AA3">
            <w:pPr>
              <w:rPr>
                <w:rFonts w:ascii="Times New Roman" w:hAnsi="Times New Roman"/>
              </w:rPr>
            </w:pPr>
            <w:r w:rsidRPr="00CE08EB">
              <w:rPr>
                <w:rFonts w:ascii="Times New Roman" w:hAnsi="Times New Roman"/>
              </w:rPr>
              <w:t>Message A Reminder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FD3642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6BB54AFC" w14:textId="77777777" w:rsidR="00CE08EB" w:rsidRPr="00CE08EB" w:rsidRDefault="00CE08EB" w:rsidP="00275AA3">
            <w:pPr>
              <w:pStyle w:val="NoSpacing"/>
              <w:rPr>
                <w:rFonts w:ascii="Times New Roman" w:hAnsi="Times New Roman"/>
                <w:bCs/>
              </w:rPr>
            </w:pPr>
          </w:p>
          <w:p w14:paraId="250A8F46"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c>
          <w:tcPr>
            <w:tcW w:w="2173" w:type="pct"/>
            <w:tcBorders>
              <w:left w:val="single" w:sz="12" w:space="0" w:color="auto"/>
            </w:tcBorders>
            <w:shd w:val="clear" w:color="auto" w:fill="auto"/>
          </w:tcPr>
          <w:p w14:paraId="21272F4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774E394B" w14:textId="77777777" w:rsidR="00CE08EB" w:rsidRPr="00CE08EB" w:rsidRDefault="00CE08EB" w:rsidP="00275AA3">
            <w:pPr>
              <w:pStyle w:val="NoSpacing"/>
              <w:rPr>
                <w:rFonts w:ascii="Times New Roman" w:hAnsi="Times New Roman"/>
                <w:bCs/>
              </w:rPr>
            </w:pPr>
          </w:p>
          <w:p w14:paraId="0EF8E56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r>
      <w:tr w:rsidR="00CE08EB" w:rsidRPr="00CE08EB" w14:paraId="771F4969" w14:textId="77777777" w:rsidTr="00275AA3">
        <w:tc>
          <w:tcPr>
            <w:tcW w:w="938" w:type="pct"/>
          </w:tcPr>
          <w:p w14:paraId="113DB711"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gramStart"/>
            <w:r w:rsidRPr="00CE08EB">
              <w:rPr>
                <w:rFonts w:ascii="Times New Roman" w:hAnsi="Times New Roman"/>
              </w:rPr>
              <w:t>A</w:t>
            </w:r>
            <w:proofErr w:type="gramEnd"/>
            <w:r w:rsidRPr="00CE08EB">
              <w:rPr>
                <w:rFonts w:ascii="Times New Roman" w:hAnsi="Times New Roman"/>
              </w:rPr>
              <w:t xml:space="preserve"> Initial Text—regular monthly renewals</w:t>
            </w:r>
          </w:p>
          <w:p w14:paraId="07A4B676" w14:textId="77777777" w:rsidR="00CE08EB" w:rsidRPr="00CE08EB" w:rsidRDefault="00CE08EB" w:rsidP="00275AA3">
            <w:pPr>
              <w:rPr>
                <w:rFonts w:ascii="Times New Roman" w:hAnsi="Times New Roman"/>
              </w:rPr>
            </w:pPr>
          </w:p>
        </w:tc>
        <w:tc>
          <w:tcPr>
            <w:tcW w:w="1889" w:type="pct"/>
          </w:tcPr>
          <w:p w14:paraId="54F8719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5A2A3B1E" w14:textId="77777777" w:rsidR="00CE08EB" w:rsidRPr="00CE08EB" w:rsidRDefault="00CE08EB" w:rsidP="00275AA3">
            <w:pPr>
              <w:pStyle w:val="NoSpacing"/>
              <w:rPr>
                <w:rFonts w:ascii="Times New Roman" w:hAnsi="Times New Roman"/>
                <w:bCs/>
              </w:rPr>
            </w:pPr>
          </w:p>
          <w:p w14:paraId="212ACD8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c>
          <w:tcPr>
            <w:tcW w:w="2173" w:type="pct"/>
            <w:tcBorders>
              <w:left w:val="single" w:sz="12" w:space="0" w:color="auto"/>
            </w:tcBorders>
            <w:shd w:val="clear" w:color="auto" w:fill="auto"/>
          </w:tcPr>
          <w:p w14:paraId="021AC56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5812C2D9" w14:textId="77777777" w:rsidR="00CE08EB" w:rsidRPr="00CE08EB" w:rsidRDefault="00CE08EB" w:rsidP="00275AA3">
            <w:pPr>
              <w:pStyle w:val="NoSpacing"/>
              <w:rPr>
                <w:rFonts w:ascii="Times New Roman" w:hAnsi="Times New Roman"/>
                <w:bCs/>
              </w:rPr>
            </w:pPr>
          </w:p>
          <w:p w14:paraId="62C9E9E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r>
      <w:tr w:rsidR="00CE08EB" w:rsidRPr="00CE08EB" w14:paraId="480E5A73" w14:textId="77777777" w:rsidTr="00275AA3">
        <w:tc>
          <w:tcPr>
            <w:tcW w:w="938" w:type="pct"/>
          </w:tcPr>
          <w:p w14:paraId="06504313" w14:textId="77777777" w:rsidR="00CE08EB" w:rsidRPr="00CE08EB" w:rsidRDefault="00CE08EB" w:rsidP="00275AA3">
            <w:pPr>
              <w:rPr>
                <w:rFonts w:ascii="Times New Roman" w:hAnsi="Times New Roman"/>
              </w:rPr>
            </w:pPr>
            <w:r w:rsidRPr="00CE08EB">
              <w:rPr>
                <w:rFonts w:ascii="Times New Roman" w:hAnsi="Times New Roman"/>
              </w:rPr>
              <w:t>Message A Reminder Text—regular monthly renewals</w:t>
            </w:r>
          </w:p>
        </w:tc>
        <w:tc>
          <w:tcPr>
            <w:tcW w:w="1889" w:type="pct"/>
          </w:tcPr>
          <w:p w14:paraId="5029E22E"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71D6D3FA" w14:textId="77777777" w:rsidR="00CE08EB" w:rsidRPr="00CE08EB" w:rsidRDefault="00CE08EB" w:rsidP="00275AA3">
            <w:pPr>
              <w:pStyle w:val="NoSpacing"/>
              <w:rPr>
                <w:rFonts w:ascii="Times New Roman" w:hAnsi="Times New Roman"/>
                <w:bCs/>
              </w:rPr>
            </w:pPr>
          </w:p>
          <w:p w14:paraId="598F12C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c>
          <w:tcPr>
            <w:tcW w:w="2173" w:type="pct"/>
            <w:tcBorders>
              <w:left w:val="single" w:sz="12" w:space="0" w:color="auto"/>
            </w:tcBorders>
            <w:shd w:val="clear" w:color="auto" w:fill="auto"/>
          </w:tcPr>
          <w:p w14:paraId="60D07153"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379861DB" w14:textId="77777777" w:rsidR="00CE08EB" w:rsidRPr="00CE08EB" w:rsidRDefault="00CE08EB" w:rsidP="00275AA3">
            <w:pPr>
              <w:pStyle w:val="NoSpacing"/>
              <w:rPr>
                <w:rFonts w:ascii="Times New Roman" w:hAnsi="Times New Roman"/>
                <w:bCs/>
              </w:rPr>
            </w:pPr>
          </w:p>
          <w:p w14:paraId="6BEEED31"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r>
      <w:tr w:rsidR="00CE08EB" w:rsidRPr="00CE08EB" w14:paraId="47B6D6C1" w14:textId="77777777" w:rsidTr="00275AA3">
        <w:tc>
          <w:tcPr>
            <w:tcW w:w="938" w:type="pct"/>
          </w:tcPr>
          <w:p w14:paraId="69B0CC1C" w14:textId="77777777" w:rsidR="00CE08EB" w:rsidRPr="00CE08EB" w:rsidRDefault="00CE08EB" w:rsidP="00275AA3">
            <w:pPr>
              <w:rPr>
                <w:rFonts w:ascii="Times New Roman" w:hAnsi="Times New Roman"/>
              </w:rPr>
            </w:pPr>
            <w:r w:rsidRPr="00CE08EB">
              <w:rPr>
                <w:rFonts w:ascii="Times New Roman" w:hAnsi="Times New Roman"/>
              </w:rPr>
              <w:t>Message B Initial Text</w:t>
            </w:r>
          </w:p>
        </w:tc>
        <w:tc>
          <w:tcPr>
            <w:tcW w:w="1889" w:type="pct"/>
            <w:shd w:val="clear" w:color="auto" w:fill="auto"/>
          </w:tcPr>
          <w:p w14:paraId="3E934250" w14:textId="77777777" w:rsidR="00CE08EB" w:rsidRPr="00CE08EB" w:rsidRDefault="00CE08EB" w:rsidP="00275AA3">
            <w:pPr>
              <w:pStyle w:val="NoSpacing"/>
              <w:rPr>
                <w:rFonts w:ascii="Times New Roman" w:hAnsi="Times New Roman"/>
                <w:bCs/>
              </w:rPr>
            </w:pPr>
            <w:bookmarkStart w:id="124" w:name="_Hlk131431930"/>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call 877-942-6837 or visit www.coveringwi.org/GetHelp.</w:t>
            </w:r>
          </w:p>
          <w:bookmarkEnd w:id="124"/>
          <w:p w14:paraId="3263BF5F" w14:textId="77777777" w:rsidR="00CE08EB" w:rsidRPr="00CE08EB" w:rsidRDefault="00CE08EB" w:rsidP="00275AA3">
            <w:pPr>
              <w:pStyle w:val="NoSpacing"/>
              <w:rPr>
                <w:rFonts w:ascii="Times New Roman" w:hAnsi="Times New Roman"/>
                <w:bCs/>
              </w:rPr>
            </w:pPr>
          </w:p>
          <w:p w14:paraId="37B15DD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c>
          <w:tcPr>
            <w:tcW w:w="2173" w:type="pct"/>
            <w:tcBorders>
              <w:left w:val="single" w:sz="12" w:space="0" w:color="auto"/>
            </w:tcBorders>
            <w:shd w:val="clear" w:color="auto" w:fill="auto"/>
          </w:tcPr>
          <w:p w14:paraId="2A6A52D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text COVER to 920-507-5295 or visit www.coveringwi.org/GetHelp.</w:t>
            </w:r>
          </w:p>
          <w:p w14:paraId="4BF878AA" w14:textId="77777777" w:rsidR="00CE08EB" w:rsidRPr="00CE08EB" w:rsidRDefault="00CE08EB" w:rsidP="00275AA3">
            <w:pPr>
              <w:pStyle w:val="NoSpacing"/>
              <w:rPr>
                <w:rFonts w:ascii="Times New Roman" w:hAnsi="Times New Roman"/>
                <w:bCs/>
              </w:rPr>
            </w:pPr>
          </w:p>
          <w:p w14:paraId="1639EFF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r>
      <w:tr w:rsidR="00CE08EB" w:rsidRPr="00CE08EB" w14:paraId="6F6889F4" w14:textId="77777777" w:rsidTr="00275AA3">
        <w:tc>
          <w:tcPr>
            <w:tcW w:w="938" w:type="pct"/>
          </w:tcPr>
          <w:p w14:paraId="4C597AA9" w14:textId="77777777" w:rsidR="00CE08EB" w:rsidRPr="00CE08EB" w:rsidRDefault="00CE08EB" w:rsidP="00275AA3">
            <w:pPr>
              <w:rPr>
                <w:rFonts w:ascii="Times New Roman" w:hAnsi="Times New Roman"/>
              </w:rPr>
            </w:pPr>
            <w:r w:rsidRPr="00CE08EB">
              <w:rPr>
                <w:rFonts w:ascii="Times New Roman" w:hAnsi="Times New Roman"/>
              </w:rPr>
              <w:t>Message B Reminder Text</w:t>
            </w:r>
          </w:p>
        </w:tc>
        <w:tc>
          <w:tcPr>
            <w:tcW w:w="1889" w:type="pct"/>
          </w:tcPr>
          <w:p w14:paraId="1FC3895A"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If you </w:t>
            </w:r>
            <w:proofErr w:type="gramStart"/>
            <w:r w:rsidRPr="00CE08EB">
              <w:rPr>
                <w:rFonts w:ascii="Times New Roman" w:hAnsi="Times New Roman"/>
                <w:bCs/>
              </w:rPr>
              <w:t>lost</w:t>
            </w:r>
            <w:proofErr w:type="gramEnd"/>
            <w:r w:rsidRPr="00CE08EB">
              <w:rPr>
                <w:rFonts w:ascii="Times New Roman" w:hAnsi="Times New Roman"/>
                <w:bCs/>
              </w:rPr>
              <w:t xml:space="preserve">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w:t>
            </w:r>
            <w:proofErr w:type="gramStart"/>
            <w:r w:rsidRPr="00CE08EB">
              <w:rPr>
                <w:rFonts w:ascii="Times New Roman" w:hAnsi="Times New Roman"/>
                <w:bCs/>
              </w:rPr>
              <w:t>can</w:t>
            </w:r>
            <w:proofErr w:type="gramEnd"/>
            <w:r w:rsidRPr="00CE08EB">
              <w:rPr>
                <w:rFonts w:ascii="Times New Roman" w:hAnsi="Times New Roman"/>
                <w:bCs/>
              </w:rPr>
              <w:t xml:space="preserve"> help you find other low-cost health insurance. For </w:t>
            </w:r>
            <w:r w:rsidRPr="00CE08EB">
              <w:rPr>
                <w:rFonts w:ascii="Times New Roman" w:hAnsi="Times New Roman"/>
                <w:bCs/>
              </w:rPr>
              <w:lastRenderedPageBreak/>
              <w:t xml:space="preserve">free local help, call 877-942-6837 </w:t>
            </w:r>
            <w:proofErr w:type="gramStart"/>
            <w:r w:rsidRPr="00CE08EB">
              <w:rPr>
                <w:rFonts w:ascii="Times New Roman" w:hAnsi="Times New Roman"/>
                <w:bCs/>
              </w:rPr>
              <w:t>or  visit</w:t>
            </w:r>
            <w:proofErr w:type="gramEnd"/>
            <w:r w:rsidRPr="00CE08EB">
              <w:rPr>
                <w:rFonts w:ascii="Times New Roman" w:hAnsi="Times New Roman"/>
                <w:bCs/>
              </w:rPr>
              <w:t xml:space="preserve"> www.coveringwi.org.</w:t>
            </w:r>
          </w:p>
          <w:p w14:paraId="2B790103" w14:textId="77777777" w:rsidR="00CE08EB" w:rsidRPr="00CE08EB" w:rsidRDefault="00CE08EB" w:rsidP="00275AA3">
            <w:pPr>
              <w:pStyle w:val="NoSpacing"/>
              <w:rPr>
                <w:rFonts w:ascii="Times New Roman" w:hAnsi="Times New Roman"/>
                <w:bCs/>
              </w:rPr>
            </w:pPr>
          </w:p>
          <w:p w14:paraId="5C289639"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c>
          <w:tcPr>
            <w:tcW w:w="2173" w:type="pct"/>
            <w:tcBorders>
              <w:left w:val="single" w:sz="12" w:space="0" w:color="auto"/>
            </w:tcBorders>
            <w:shd w:val="clear" w:color="auto" w:fill="auto"/>
          </w:tcPr>
          <w:p w14:paraId="1C17E326" w14:textId="77777777" w:rsidR="00CE08EB" w:rsidRPr="00CE08EB" w:rsidRDefault="00CE08EB" w:rsidP="00275AA3">
            <w:pPr>
              <w:pStyle w:val="NoSpacing"/>
              <w:rPr>
                <w:rFonts w:ascii="Times New Roman" w:hAnsi="Times New Roman"/>
                <w:bCs/>
              </w:rPr>
            </w:pPr>
            <w:r w:rsidRPr="00CE08EB">
              <w:rPr>
                <w:rFonts w:ascii="Times New Roman" w:hAnsi="Times New Roman"/>
                <w:bCs/>
              </w:rPr>
              <w:lastRenderedPageBreak/>
              <w:t xml:space="preserve">Don’t forget! If you </w:t>
            </w:r>
            <w:proofErr w:type="gramStart"/>
            <w:r w:rsidRPr="00CE08EB">
              <w:rPr>
                <w:rFonts w:ascii="Times New Roman" w:hAnsi="Times New Roman"/>
                <w:bCs/>
              </w:rPr>
              <w:t>lost</w:t>
            </w:r>
            <w:proofErr w:type="gramEnd"/>
            <w:r w:rsidRPr="00CE08EB">
              <w:rPr>
                <w:rFonts w:ascii="Times New Roman" w:hAnsi="Times New Roman"/>
                <w:bCs/>
              </w:rPr>
              <w:t xml:space="preserve">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w:t>
            </w:r>
            <w:proofErr w:type="gramStart"/>
            <w:r w:rsidRPr="00CE08EB">
              <w:rPr>
                <w:rFonts w:ascii="Times New Roman" w:hAnsi="Times New Roman"/>
                <w:bCs/>
              </w:rPr>
              <w:t>can</w:t>
            </w:r>
            <w:proofErr w:type="gramEnd"/>
            <w:r w:rsidRPr="00CE08EB">
              <w:rPr>
                <w:rFonts w:ascii="Times New Roman" w:hAnsi="Times New Roman"/>
                <w:bCs/>
              </w:rPr>
              <w:t xml:space="preserve"> help you find other low-cost health insurance. For free local help, text COVER to 920-507-5295 or visit www.coveringwi.org.</w:t>
            </w:r>
          </w:p>
          <w:p w14:paraId="5B71E57F" w14:textId="77777777" w:rsidR="00CE08EB" w:rsidRPr="00CE08EB" w:rsidRDefault="00CE08EB" w:rsidP="00275AA3">
            <w:pPr>
              <w:pStyle w:val="NoSpacing"/>
              <w:rPr>
                <w:rFonts w:ascii="Times New Roman" w:hAnsi="Times New Roman"/>
                <w:bCs/>
              </w:rPr>
            </w:pPr>
          </w:p>
          <w:p w14:paraId="3B7E17EC"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r>
      <w:tr w:rsidR="00CE08EB" w:rsidRPr="00CE08EB" w14:paraId="7F92C82A" w14:textId="77777777" w:rsidTr="00275AA3">
        <w:tc>
          <w:tcPr>
            <w:tcW w:w="938" w:type="pct"/>
          </w:tcPr>
          <w:p w14:paraId="188151F3" w14:textId="77777777" w:rsidR="00CE08EB" w:rsidRPr="00CE08EB" w:rsidRDefault="00CE08EB" w:rsidP="00275AA3">
            <w:pPr>
              <w:rPr>
                <w:rFonts w:ascii="Times New Roman" w:hAnsi="Times New Roman"/>
              </w:rPr>
            </w:pPr>
            <w:r w:rsidRPr="00CE08EB">
              <w:rPr>
                <w:rFonts w:ascii="Times New Roman" w:hAnsi="Times New Roman"/>
              </w:rPr>
              <w:lastRenderedPageBreak/>
              <w:t>Auto-Reply: DONE</w:t>
            </w:r>
          </w:p>
        </w:tc>
        <w:tc>
          <w:tcPr>
            <w:tcW w:w="1889" w:type="pct"/>
          </w:tcPr>
          <w:p w14:paraId="343197F1"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call us at 877-942-6837 or visit www.coveringwi.org.</w:t>
            </w:r>
          </w:p>
        </w:tc>
        <w:tc>
          <w:tcPr>
            <w:tcW w:w="2173" w:type="pct"/>
            <w:tcBorders>
              <w:left w:val="single" w:sz="12" w:space="0" w:color="auto"/>
            </w:tcBorders>
            <w:shd w:val="clear" w:color="auto" w:fill="auto"/>
          </w:tcPr>
          <w:p w14:paraId="6D9EC905"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text COVER to 920-507-5295 or visit www.coveringwi.org.</w:t>
            </w:r>
          </w:p>
        </w:tc>
      </w:tr>
      <w:tr w:rsidR="00CE08EB" w:rsidRPr="00CE08EB" w14:paraId="77823A5E" w14:textId="77777777" w:rsidTr="00275AA3">
        <w:tc>
          <w:tcPr>
            <w:tcW w:w="938" w:type="pct"/>
          </w:tcPr>
          <w:p w14:paraId="3D15DD22" w14:textId="77777777" w:rsidR="00CE08EB" w:rsidRPr="00CE08EB" w:rsidRDefault="00CE08EB" w:rsidP="00275AA3">
            <w:pPr>
              <w:rPr>
                <w:rFonts w:ascii="Times New Roman" w:hAnsi="Times New Roman"/>
              </w:rPr>
            </w:pPr>
            <w:r w:rsidRPr="00CE08EB">
              <w:rPr>
                <w:rFonts w:ascii="Times New Roman" w:hAnsi="Times New Roman"/>
              </w:rPr>
              <w:t>Auto-Reply: [Other text]</w:t>
            </w:r>
          </w:p>
        </w:tc>
        <w:tc>
          <w:tcPr>
            <w:tcW w:w="1889" w:type="pct"/>
          </w:tcPr>
          <w:p w14:paraId="0AD12E28"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Call us at 877-942-6837 if you want to talk. Or visit www.coveringwi.org. Text STOP to end.</w:t>
            </w:r>
          </w:p>
        </w:tc>
        <w:tc>
          <w:tcPr>
            <w:tcW w:w="2173" w:type="pct"/>
            <w:tcBorders>
              <w:left w:val="single" w:sz="12" w:space="0" w:color="auto"/>
            </w:tcBorders>
            <w:shd w:val="clear" w:color="auto" w:fill="auto"/>
          </w:tcPr>
          <w:p w14:paraId="15E46EFA"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Text COVER to 920-507-5295 if you want to talk. Or visit www.coveringwi.org. Text STOP to end.</w:t>
            </w:r>
          </w:p>
        </w:tc>
      </w:tr>
      <w:tr w:rsidR="00CE08EB" w:rsidRPr="00CE08EB" w14:paraId="3B40D8F0" w14:textId="77777777" w:rsidTr="00275AA3">
        <w:tc>
          <w:tcPr>
            <w:tcW w:w="938" w:type="pct"/>
          </w:tcPr>
          <w:p w14:paraId="5A062846" w14:textId="77777777" w:rsidR="00CE08EB" w:rsidRPr="00CE08EB" w:rsidRDefault="00CE08EB" w:rsidP="00275AA3">
            <w:pPr>
              <w:rPr>
                <w:rFonts w:ascii="Times New Roman" w:hAnsi="Times New Roman"/>
              </w:rPr>
            </w:pPr>
            <w:r w:rsidRPr="00CE08EB">
              <w:rPr>
                <w:rFonts w:ascii="Times New Roman" w:hAnsi="Times New Roman"/>
              </w:rPr>
              <w:t>Auto-Reply: [Inbound Voice call to text number]</w:t>
            </w:r>
          </w:p>
        </w:tc>
        <w:tc>
          <w:tcPr>
            <w:tcW w:w="1889" w:type="pct"/>
          </w:tcPr>
          <w:p w14:paraId="3943F6A6"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Call us at 877-942-6837 if you want to talk. Or visit www.coveringwi.org.</w:t>
            </w:r>
          </w:p>
        </w:tc>
        <w:tc>
          <w:tcPr>
            <w:tcW w:w="2173" w:type="pct"/>
            <w:tcBorders>
              <w:left w:val="single" w:sz="12" w:space="0" w:color="auto"/>
            </w:tcBorders>
            <w:shd w:val="clear" w:color="auto" w:fill="auto"/>
          </w:tcPr>
          <w:p w14:paraId="7F5A0363"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Text COVER to 920-507-5295 if you want to talk. Or visit www.coveringwi.org.</w:t>
            </w:r>
          </w:p>
        </w:tc>
      </w:tr>
      <w:tr w:rsidR="00CE08EB" w:rsidRPr="00CE08EB" w14:paraId="29F64896" w14:textId="77777777" w:rsidTr="00275AA3">
        <w:tc>
          <w:tcPr>
            <w:tcW w:w="938" w:type="pct"/>
          </w:tcPr>
          <w:p w14:paraId="41CF3F49" w14:textId="77777777" w:rsidR="00CE08EB" w:rsidRPr="00CE08EB" w:rsidRDefault="00CE08EB" w:rsidP="00275AA3">
            <w:pPr>
              <w:rPr>
                <w:rFonts w:ascii="Times New Roman" w:hAnsi="Times New Roman"/>
              </w:rPr>
            </w:pPr>
            <w:r w:rsidRPr="00CE08EB">
              <w:rPr>
                <w:rFonts w:ascii="Times New Roman" w:hAnsi="Times New Roman"/>
              </w:rPr>
              <w:t>Auto-Reply: STOP</w:t>
            </w:r>
          </w:p>
        </w:tc>
        <w:tc>
          <w:tcPr>
            <w:tcW w:w="4062" w:type="pct"/>
            <w:gridSpan w:val="2"/>
            <w:tcBorders>
              <w:left w:val="single" w:sz="12" w:space="0" w:color="auto"/>
            </w:tcBorders>
            <w:shd w:val="clear" w:color="auto" w:fill="auto"/>
          </w:tcPr>
          <w:p w14:paraId="46BBB407" w14:textId="77777777" w:rsidR="00CE08EB" w:rsidRPr="00CE08EB" w:rsidRDefault="00CE08EB" w:rsidP="00275AA3">
            <w:pPr>
              <w:pStyle w:val="NoSpacing"/>
              <w:rPr>
                <w:rFonts w:ascii="Times New Roman" w:hAnsi="Times New Roman"/>
                <w:bCs/>
              </w:rPr>
            </w:pPr>
            <w:r w:rsidRPr="00CE08EB">
              <w:rPr>
                <w:rFonts w:ascii="Times New Roman" w:hAnsi="Times New Roman"/>
                <w:bCs/>
              </w:rPr>
              <w:t>You have opted out. Covering Wisconsin will stop sending you texts.</w:t>
            </w:r>
          </w:p>
        </w:tc>
      </w:tr>
    </w:tbl>
    <w:p w14:paraId="684B6660" w14:textId="77777777" w:rsidR="00CE08EB" w:rsidRDefault="00CE08EB" w:rsidP="00CE08EB">
      <w:r>
        <w:t xml:space="preserve"> </w:t>
      </w:r>
    </w:p>
    <w:p w14:paraId="5B25719E" w14:textId="4C94BB44"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C6203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u w:val="single"/>
              </w:rPr>
              <w:t>FRONT</w:t>
            </w:r>
          </w:p>
          <w:p w14:paraId="7F26DD9D" w14:textId="4F933C9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Worried about losing health insurance? [</w:t>
            </w:r>
            <w:r w:rsidRPr="00C6203D">
              <w:rPr>
                <w:rFonts w:ascii="Times New Roman" w:eastAsia="Times New Roman" w:hAnsi="Times New Roman" w:cs="Times New Roman"/>
                <w:i/>
                <w:iCs/>
                <w:color w:val="212121"/>
              </w:rPr>
              <w:t>Second round of outreach cards use instead this text: </w:t>
            </w:r>
            <w:r w:rsidRPr="00C6203D">
              <w:rPr>
                <w:rFonts w:ascii="Times New Roman" w:eastAsia="Times New Roman" w:hAnsi="Times New Roman" w:cs="Times New Roman"/>
                <w:color w:val="212121"/>
              </w:rPr>
              <w:t>Need help with health insurance?]</w:t>
            </w:r>
          </w:p>
          <w:p w14:paraId="1110CCC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Get </w:t>
            </w:r>
            <w:r w:rsidRPr="00C6203D">
              <w:rPr>
                <w:rFonts w:ascii="Times New Roman" w:eastAsia="Times New Roman" w:hAnsi="Times New Roman" w:cs="Times New Roman"/>
                <w:b/>
                <w:bCs/>
                <w:color w:val="212121"/>
              </w:rPr>
              <w:t>free local help</w:t>
            </w:r>
            <w:r w:rsidRPr="00C6203D">
              <w:rPr>
                <w:rFonts w:ascii="Times New Roman" w:eastAsia="Times New Roman" w:hAnsi="Times New Roman" w:cs="Times New Roman"/>
                <w:color w:val="212121"/>
              </w:rPr>
              <w:t xml:space="preserve"> to renew, apply for coverage, or find financial </w:t>
            </w:r>
            <w:proofErr w:type="gramStart"/>
            <w:r w:rsidRPr="00C6203D">
              <w:rPr>
                <w:rFonts w:ascii="Times New Roman" w:eastAsia="Times New Roman" w:hAnsi="Times New Roman" w:cs="Times New Roman"/>
                <w:color w:val="212121"/>
              </w:rPr>
              <w:t>help</w:t>
            </w:r>
            <w:proofErr w:type="gramEnd"/>
          </w:p>
          <w:p w14:paraId="4C8D4BD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[CWI logo] (877) 942-6837</w:t>
            </w:r>
          </w:p>
        </w:tc>
      </w:tr>
      <w:tr w:rsidR="00881AAD" w:rsidRPr="00C6203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u w:val="single"/>
              </w:rPr>
              <w:t>BACK</w:t>
            </w:r>
          </w:p>
          <w:p w14:paraId="035C78BB"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Covering Wisconsin is a nonprofit program of UW Extension that helps people in Wisconsin find and use health insurance. </w:t>
            </w:r>
          </w:p>
          <w:p w14:paraId="0D905B27"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Our federal and state-licensed Health Insurance Navigators provide free help to:</w:t>
            </w:r>
          </w:p>
          <w:p w14:paraId="7605AA00"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 Help you apply or renew</w:t>
            </w:r>
          </w:p>
          <w:p w14:paraId="5257C31A" w14:textId="77777777" w:rsidR="00881AAD" w:rsidRPr="00C6203D" w:rsidRDefault="00881AAD" w:rsidP="00163867">
            <w:pPr>
              <w:rPr>
                <w:rFonts w:ascii="Times New Roman" w:eastAsia="Times New Roman" w:hAnsi="Times New Roman" w:cs="Times New Roman"/>
                <w:color w:val="212121"/>
              </w:rPr>
            </w:pPr>
            <w:r w:rsidRPr="00C6203D">
              <w:rPr>
                <w:rFonts w:ascii="Times New Roman" w:eastAsia="Times New Roman" w:hAnsi="Times New Roman" w:cs="Times New Roman"/>
                <w:color w:val="212121"/>
              </w:rPr>
              <w:t>• Know your plan options</w:t>
            </w:r>
          </w:p>
          <w:p w14:paraId="0BE49517" w14:textId="77777777" w:rsidR="00881AAD" w:rsidRPr="00C6203D" w:rsidRDefault="00881AAD" w:rsidP="00163867">
            <w:pPr>
              <w:rPr>
                <w:rFonts w:ascii="Times New Roman" w:eastAsia="Times New Roman" w:hAnsi="Times New Roman" w:cs="Times New Roman"/>
                <w:color w:val="212121"/>
              </w:rPr>
            </w:pPr>
            <w:r w:rsidRPr="00C6203D">
              <w:rPr>
                <w:rFonts w:ascii="Times New Roman" w:eastAsia="Times New Roman" w:hAnsi="Times New Roman" w:cs="Times New Roman"/>
                <w:color w:val="212121"/>
              </w:rPr>
              <w:t>• Solve billing or coverage questions</w:t>
            </w:r>
          </w:p>
          <w:p w14:paraId="5B384242" w14:textId="77777777" w:rsidR="00881AAD" w:rsidRPr="00C6203D" w:rsidRDefault="00881AAD" w:rsidP="00163867">
            <w:pPr>
              <w:rPr>
                <w:rFonts w:ascii="Times New Roman" w:eastAsia="Times New Roman" w:hAnsi="Times New Roman" w:cs="Times New Roman"/>
                <w:color w:val="212121"/>
              </w:rPr>
            </w:pPr>
            <w:r w:rsidRPr="00C6203D">
              <w:rPr>
                <w:rFonts w:ascii="Times New Roman" w:eastAsia="Times New Roman" w:hAnsi="Times New Roman" w:cs="Times New Roman"/>
                <w:color w:val="212121"/>
              </w:rPr>
              <w:t>• Find financial help available to you</w:t>
            </w:r>
          </w:p>
          <w:p w14:paraId="1852D2F1"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To learn more:</w:t>
            </w:r>
          </w:p>
          <w:p w14:paraId="3C732FC8"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(877) 942-6837</w:t>
            </w:r>
          </w:p>
          <w:p w14:paraId="29FCE965" w14:textId="77777777" w:rsidR="00881AAD" w:rsidRPr="00C6203D" w:rsidRDefault="00000000" w:rsidP="00163867">
            <w:pPr>
              <w:spacing w:after="60"/>
              <w:rPr>
                <w:rFonts w:ascii="Times New Roman" w:eastAsia="Times New Roman" w:hAnsi="Times New Roman" w:cs="Times New Roman"/>
                <w:color w:val="212121"/>
              </w:rPr>
            </w:pPr>
            <w:hyperlink r:id="rId13" w:tooltip="http://www.coveringwi.org" w:history="1">
              <w:r w:rsidR="00881AAD" w:rsidRPr="00C6203D">
                <w:rPr>
                  <w:rFonts w:ascii="Times New Roman" w:eastAsia="Times New Roman" w:hAnsi="Times New Roman" w:cs="Times New Roman"/>
                  <w:color w:val="0078D7"/>
                  <w:u w:val="single"/>
                </w:rPr>
                <w:t>www.coveringwi.org</w:t>
              </w:r>
            </w:hyperlink>
            <w:r w:rsidR="00881AAD" w:rsidRPr="00C6203D">
              <w:rPr>
                <w:rFonts w:ascii="Times New Roman" w:eastAsia="Times New Roman" w:hAnsi="Times New Roman" w:cs="Times New Roman"/>
                <w:color w:val="212121"/>
              </w:rPr>
              <w:t xml:space="preserve"> [landing page URL </w:t>
            </w:r>
            <w:proofErr w:type="spellStart"/>
            <w:r w:rsidR="00881AAD" w:rsidRPr="00C6203D">
              <w:rPr>
                <w:rFonts w:ascii="Times New Roman" w:eastAsia="Times New Roman" w:hAnsi="Times New Roman" w:cs="Times New Roman"/>
                <w:color w:val="212121"/>
              </w:rPr>
              <w:t>tk</w:t>
            </w:r>
            <w:proofErr w:type="spellEnd"/>
            <w:r w:rsidR="00881AAD" w:rsidRPr="00C6203D">
              <w:rPr>
                <w:rFonts w:ascii="Times New Roman" w:eastAsia="Times New Roman" w:hAnsi="Times New Roman" w:cs="Times New Roman"/>
                <w:color w:val="212121"/>
              </w:rPr>
              <w:t>]</w:t>
            </w:r>
          </w:p>
          <w:p w14:paraId="66928415" w14:textId="77777777" w:rsidR="00881AAD" w:rsidRPr="00C6203D" w:rsidRDefault="00881AAD" w:rsidP="00163867">
            <w:pPr>
              <w:spacing w:after="60"/>
              <w:rPr>
                <w:rFonts w:ascii="Times New Roman" w:eastAsia="Times New Roman" w:hAnsi="Times New Roman" w:cs="Times New Roman"/>
                <w:color w:val="212121"/>
              </w:rPr>
            </w:pPr>
            <w:r w:rsidRPr="00C6203D">
              <w:rPr>
                <w:rFonts w:ascii="Times New Roman" w:eastAsia="Times New Roman" w:hAnsi="Times New Roman" w:cs="Times New Roman"/>
                <w:color w:val="212121"/>
              </w:rPr>
              <w:t>[QR code] Scan with your phone camera</w:t>
            </w:r>
          </w:p>
        </w:tc>
      </w:tr>
      <w:tr w:rsidR="00881AAD" w:rsidRPr="00C6203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C6203D" w:rsidRDefault="00881AAD" w:rsidP="00163867">
            <w:pPr>
              <w:spacing w:after="60"/>
              <w:rPr>
                <w:rFonts w:ascii="Times New Roman" w:eastAsia="Times New Roman" w:hAnsi="Times New Roman" w:cs="Times New Roman"/>
                <w:color w:val="212121"/>
                <w:u w:val="single"/>
              </w:rPr>
            </w:pPr>
          </w:p>
        </w:tc>
      </w:tr>
    </w:tbl>
    <w:p w14:paraId="6436B81D" w14:textId="77777777" w:rsidR="00277110" w:rsidRPr="00C6203D" w:rsidRDefault="00277110" w:rsidP="00277110">
      <w:pPr>
        <w:rPr>
          <w:rFonts w:ascii="Times New Roman" w:hAnsi="Times New Roman" w:cs="Times New Roman"/>
          <w:b/>
          <w:bCs/>
          <w:sz w:val="24"/>
          <w:szCs w:val="24"/>
        </w:rPr>
      </w:pPr>
    </w:p>
    <w:p w14:paraId="7F0011E0" w14:textId="77777777" w:rsidR="00277110" w:rsidRDefault="00277110">
      <w:pPr>
        <w:rPr>
          <w:rFonts w:ascii="Times New Roman" w:hAnsi="Times New Roman" w:cs="Times New Roman"/>
          <w:b/>
          <w:bCs/>
          <w:sz w:val="24"/>
          <w:szCs w:val="24"/>
        </w:rPr>
      </w:pPr>
      <w:r>
        <w:rPr>
          <w:rFonts w:ascii="Times New Roman" w:hAnsi="Times New Roman" w:cs="Times New Roman"/>
          <w:b/>
          <w:bCs/>
          <w:sz w:val="24"/>
          <w:szCs w:val="24"/>
        </w:rPr>
        <w:br w:type="page"/>
      </w:r>
    </w:p>
    <w:p w14:paraId="4037F720" w14:textId="7635C124" w:rsidR="00277110" w:rsidRPr="00C6203D" w:rsidRDefault="00277110" w:rsidP="00277110">
      <w:pPr>
        <w:rPr>
          <w:rFonts w:ascii="Times New Roman" w:hAnsi="Times New Roman" w:cs="Times New Roman"/>
          <w:b/>
          <w:bCs/>
          <w:sz w:val="24"/>
          <w:szCs w:val="24"/>
        </w:rPr>
      </w:pPr>
      <w:r w:rsidRPr="00C6203D">
        <w:rPr>
          <w:rFonts w:ascii="Times New Roman" w:hAnsi="Times New Roman" w:cs="Times New Roman"/>
          <w:b/>
          <w:bCs/>
          <w:sz w:val="24"/>
          <w:szCs w:val="24"/>
        </w:rPr>
        <w:lastRenderedPageBreak/>
        <w:t>Part C. Outbound Call Auto-</w:t>
      </w:r>
      <w:r w:rsidR="009430E0">
        <w:rPr>
          <w:rFonts w:ascii="Times New Roman" w:hAnsi="Times New Roman" w:cs="Times New Roman"/>
          <w:b/>
          <w:bCs/>
          <w:sz w:val="24"/>
          <w:szCs w:val="24"/>
        </w:rPr>
        <w:t>D</w:t>
      </w:r>
      <w:r w:rsidRPr="00C6203D">
        <w:rPr>
          <w:rFonts w:ascii="Times New Roman" w:hAnsi="Times New Roman" w:cs="Times New Roman"/>
          <w:b/>
          <w:bCs/>
          <w:sz w:val="24"/>
          <w:szCs w:val="24"/>
        </w:rPr>
        <w:t>ial Messages</w:t>
      </w:r>
    </w:p>
    <w:tbl>
      <w:tblPr>
        <w:tblStyle w:val="TableGrid"/>
        <w:tblW w:w="5000" w:type="pct"/>
        <w:tblLook w:val="04A0" w:firstRow="1" w:lastRow="0" w:firstColumn="1" w:lastColumn="0" w:noHBand="0" w:noVBand="1"/>
      </w:tblPr>
      <w:tblGrid>
        <w:gridCol w:w="2257"/>
        <w:gridCol w:w="5347"/>
        <w:gridCol w:w="5346"/>
      </w:tblGrid>
      <w:tr w:rsidR="00277110" w:rsidRPr="00277110" w14:paraId="37C06A34" w14:textId="77777777" w:rsidTr="007F7742">
        <w:tc>
          <w:tcPr>
            <w:tcW w:w="871" w:type="pct"/>
          </w:tcPr>
          <w:p w14:paraId="3E1067F5" w14:textId="77777777" w:rsidR="00277110" w:rsidRPr="00277110" w:rsidRDefault="00277110" w:rsidP="00277110">
            <w:pPr>
              <w:spacing w:after="160" w:line="259" w:lineRule="auto"/>
              <w:rPr>
                <w:rFonts w:ascii="Times New Roman" w:eastAsiaTheme="minorHAnsi" w:hAnsi="Times New Roman"/>
              </w:rPr>
            </w:pPr>
          </w:p>
        </w:tc>
        <w:tc>
          <w:tcPr>
            <w:tcW w:w="2064" w:type="pct"/>
          </w:tcPr>
          <w:p w14:paraId="1670F9F9"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ENGLISH</w:t>
            </w:r>
          </w:p>
        </w:tc>
        <w:tc>
          <w:tcPr>
            <w:tcW w:w="2064" w:type="pct"/>
          </w:tcPr>
          <w:p w14:paraId="07328261"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SPANISH</w:t>
            </w:r>
          </w:p>
        </w:tc>
      </w:tr>
      <w:tr w:rsidR="00277110" w:rsidRPr="00277110" w14:paraId="7D304666" w14:textId="77777777" w:rsidTr="007F7742">
        <w:tc>
          <w:tcPr>
            <w:tcW w:w="871" w:type="pct"/>
          </w:tcPr>
          <w:p w14:paraId="6BB711BF"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Message IC only</w:t>
            </w:r>
          </w:p>
        </w:tc>
        <w:tc>
          <w:tcPr>
            <w:tcW w:w="2064" w:type="pct"/>
          </w:tcPr>
          <w:p w14:paraId="6930C9D1" w14:textId="77777777" w:rsidR="00277110" w:rsidRPr="00277110" w:rsidRDefault="00277110" w:rsidP="00277110">
            <w:pPr>
              <w:spacing w:after="160" w:line="259" w:lineRule="auto"/>
              <w:rPr>
                <w:rFonts w:ascii="Times New Roman" w:eastAsiaTheme="minorHAnsi" w:hAnsi="Times New Roman"/>
                <w:b/>
              </w:rPr>
            </w:pPr>
            <w:r w:rsidRPr="00277110">
              <w:rPr>
                <w:rFonts w:ascii="Times New Roman" w:eastAsiaTheme="minorHAnsi" w:hAnsi="Times New Roman"/>
              </w:rPr>
              <w:t xml:space="preserve">Hi, this is the non-profit Covering Wisconsin for the Wisconsin Department of Health Services </w:t>
            </w:r>
            <w:r w:rsidRPr="00277110">
              <w:rPr>
                <w:rFonts w:ascii="Times New Roman" w:eastAsiaTheme="minorHAnsi" w:hAnsi="Times New Roman"/>
                <w:b/>
              </w:rPr>
              <w:t xml:space="preserve">calling to remind you it’s time to reapply for </w:t>
            </w:r>
            <w:proofErr w:type="spellStart"/>
            <w:r w:rsidRPr="00277110">
              <w:rPr>
                <w:rFonts w:ascii="Times New Roman" w:eastAsiaTheme="minorHAnsi" w:hAnsi="Times New Roman"/>
                <w:b/>
              </w:rPr>
              <w:t>BadgerCare</w:t>
            </w:r>
            <w:proofErr w:type="spellEnd"/>
            <w:r w:rsidRPr="00277110">
              <w:rPr>
                <w:rFonts w:ascii="Times New Roman" w:eastAsiaTheme="minorHAnsi" w:hAnsi="Times New Roman"/>
                <w:b/>
              </w:rPr>
              <w:t xml:space="preserve"> or Medicaid. </w:t>
            </w:r>
          </w:p>
          <w:p w14:paraId="0FBB3377" w14:textId="77777777" w:rsidR="00277110" w:rsidRPr="00277110" w:rsidRDefault="00277110" w:rsidP="00277110">
            <w:pPr>
              <w:spacing w:after="160" w:line="259" w:lineRule="auto"/>
              <w:rPr>
                <w:rFonts w:ascii="Times New Roman" w:eastAsiaTheme="minorHAnsi" w:hAnsi="Times New Roman"/>
              </w:rPr>
            </w:pPr>
          </w:p>
          <w:p w14:paraId="1BB21C39"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Covering Wisconsin is Wisconsin’s state-license health insurance navigator agency. Navigators provide free help in the community with finding ways to pay for health care. We can help you to renew, find financial help, or solve billing and coverage questions.</w:t>
            </w:r>
          </w:p>
          <w:p w14:paraId="1AF16ED5" w14:textId="77777777" w:rsidR="00277110" w:rsidRPr="00277110" w:rsidRDefault="00277110" w:rsidP="00277110">
            <w:pPr>
              <w:spacing w:after="160" w:line="259" w:lineRule="auto"/>
              <w:rPr>
                <w:rFonts w:ascii="Times New Roman" w:eastAsiaTheme="minorHAnsi" w:hAnsi="Times New Roman"/>
              </w:rPr>
            </w:pPr>
          </w:p>
          <w:p w14:paraId="3B3596BA"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Give us a call at 1-877-WI-COVER. That is 1-877-942-6837, if you want more information. You can also visit us online at coveringwi.org. Thank you!</w:t>
            </w:r>
          </w:p>
          <w:p w14:paraId="11E44400" w14:textId="77777777" w:rsidR="00277110" w:rsidRPr="00277110" w:rsidRDefault="00277110" w:rsidP="00277110">
            <w:pPr>
              <w:spacing w:after="160" w:line="259" w:lineRule="auto"/>
              <w:rPr>
                <w:rFonts w:ascii="Times New Roman" w:eastAsiaTheme="minorHAnsi" w:hAnsi="Times New Roman"/>
              </w:rPr>
            </w:pPr>
          </w:p>
        </w:tc>
        <w:tc>
          <w:tcPr>
            <w:tcW w:w="2064" w:type="pct"/>
          </w:tcPr>
          <w:p w14:paraId="7D117316"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 xml:space="preserve">Hola, </w:t>
            </w:r>
            <w:proofErr w:type="spellStart"/>
            <w:r w:rsidRPr="00277110">
              <w:rPr>
                <w:rFonts w:ascii="Times New Roman" w:eastAsiaTheme="minorHAnsi" w:hAnsi="Times New Roman"/>
              </w:rPr>
              <w:t>somos</w:t>
            </w:r>
            <w:proofErr w:type="spellEnd"/>
            <w:r w:rsidRPr="00277110">
              <w:rPr>
                <w:rFonts w:ascii="Times New Roman" w:eastAsiaTheme="minorHAnsi" w:hAnsi="Times New Roman"/>
              </w:rPr>
              <w:t xml:space="preserve"> Covering Wisconsin, </w:t>
            </w:r>
            <w:proofErr w:type="spellStart"/>
            <w:r w:rsidRPr="00277110">
              <w:rPr>
                <w:rFonts w:ascii="Times New Roman" w:eastAsiaTheme="minorHAnsi" w:hAnsi="Times New Roman"/>
              </w:rPr>
              <w:t>una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organizacion</w:t>
            </w:r>
            <w:proofErr w:type="spellEnd"/>
            <w:r w:rsidRPr="00277110">
              <w:rPr>
                <w:rFonts w:ascii="Times New Roman" w:eastAsiaTheme="minorHAnsi" w:hAnsi="Times New Roman"/>
              </w:rPr>
              <w:t xml:space="preserve"> sin fines de </w:t>
            </w:r>
            <w:proofErr w:type="spellStart"/>
            <w:r w:rsidRPr="00277110">
              <w:rPr>
                <w:rFonts w:ascii="Times New Roman" w:eastAsiaTheme="minorHAnsi" w:hAnsi="Times New Roman"/>
              </w:rPr>
              <w:t>lucro</w:t>
            </w:r>
            <w:proofErr w:type="spellEnd"/>
            <w:r w:rsidRPr="00277110">
              <w:rPr>
                <w:rFonts w:ascii="Times New Roman" w:eastAsiaTheme="minorHAnsi" w:hAnsi="Times New Roman"/>
              </w:rPr>
              <w:t xml:space="preserve"> para </w:t>
            </w:r>
            <w:proofErr w:type="spellStart"/>
            <w:r w:rsidRPr="00277110">
              <w:rPr>
                <w:rFonts w:ascii="Times New Roman" w:eastAsiaTheme="minorHAnsi" w:hAnsi="Times New Roman"/>
              </w:rPr>
              <w:t>el</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Departamento</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Servicios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Salud</w:t>
            </w:r>
            <w:proofErr w:type="spellEnd"/>
            <w:r w:rsidRPr="00277110">
              <w:rPr>
                <w:rFonts w:ascii="Times New Roman" w:eastAsiaTheme="minorHAnsi" w:hAnsi="Times New Roman"/>
              </w:rPr>
              <w:t xml:space="preserve"> de Wisconsin. </w:t>
            </w:r>
            <w:r w:rsidRPr="00277110">
              <w:rPr>
                <w:rFonts w:ascii="Times New Roman" w:eastAsiaTheme="minorHAnsi" w:hAnsi="Times New Roman"/>
                <w:b/>
                <w:bCs/>
              </w:rPr>
              <w:t xml:space="preserve">Estamos </w:t>
            </w:r>
            <w:proofErr w:type="spellStart"/>
            <w:r w:rsidRPr="00277110">
              <w:rPr>
                <w:rFonts w:ascii="Times New Roman" w:eastAsiaTheme="minorHAnsi" w:hAnsi="Times New Roman"/>
                <w:b/>
                <w:bCs/>
              </w:rPr>
              <w:t>llamando</w:t>
            </w:r>
            <w:proofErr w:type="spellEnd"/>
            <w:r w:rsidRPr="00277110">
              <w:rPr>
                <w:rFonts w:ascii="Times New Roman" w:eastAsiaTheme="minorHAnsi" w:hAnsi="Times New Roman"/>
                <w:b/>
                <w:bCs/>
              </w:rPr>
              <w:t xml:space="preserve"> para </w:t>
            </w:r>
            <w:proofErr w:type="spellStart"/>
            <w:r w:rsidRPr="00277110">
              <w:rPr>
                <w:rFonts w:ascii="Times New Roman" w:eastAsiaTheme="minorHAnsi" w:hAnsi="Times New Roman"/>
                <w:b/>
                <w:bCs/>
              </w:rPr>
              <w:t>recordarle</w:t>
            </w:r>
            <w:proofErr w:type="spellEnd"/>
            <w:r w:rsidRPr="00277110">
              <w:rPr>
                <w:rFonts w:ascii="Times New Roman" w:eastAsiaTheme="minorHAnsi" w:hAnsi="Times New Roman"/>
                <w:b/>
                <w:bCs/>
              </w:rPr>
              <w:t xml:space="preserve"> que es hora de </w:t>
            </w:r>
            <w:proofErr w:type="spellStart"/>
            <w:r w:rsidRPr="00277110">
              <w:rPr>
                <w:rFonts w:ascii="Times New Roman" w:eastAsiaTheme="minorHAnsi" w:hAnsi="Times New Roman"/>
                <w:b/>
                <w:bCs/>
              </w:rPr>
              <w:t>volver</w:t>
            </w:r>
            <w:proofErr w:type="spellEnd"/>
            <w:r w:rsidRPr="00277110">
              <w:rPr>
                <w:rFonts w:ascii="Times New Roman" w:eastAsiaTheme="minorHAnsi" w:hAnsi="Times New Roman"/>
                <w:b/>
                <w:bCs/>
              </w:rPr>
              <w:t xml:space="preserve"> a </w:t>
            </w:r>
            <w:proofErr w:type="spellStart"/>
            <w:r w:rsidRPr="00277110">
              <w:rPr>
                <w:rFonts w:ascii="Times New Roman" w:eastAsiaTheme="minorHAnsi" w:hAnsi="Times New Roman"/>
                <w:b/>
                <w:bCs/>
              </w:rPr>
              <w:t>solicitar</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BadgerCare</w:t>
            </w:r>
            <w:proofErr w:type="spellEnd"/>
            <w:r w:rsidRPr="00277110">
              <w:rPr>
                <w:rFonts w:ascii="Times New Roman" w:eastAsiaTheme="minorHAnsi" w:hAnsi="Times New Roman"/>
                <w:b/>
                <w:bCs/>
              </w:rPr>
              <w:t xml:space="preserve"> o Medicaid.</w:t>
            </w:r>
          </w:p>
          <w:p w14:paraId="217910F3" w14:textId="77777777" w:rsidR="00277110" w:rsidRPr="00277110" w:rsidRDefault="00277110" w:rsidP="00277110">
            <w:pPr>
              <w:spacing w:after="160" w:line="259" w:lineRule="auto"/>
              <w:rPr>
                <w:rFonts w:ascii="Times New Roman" w:eastAsiaTheme="minorHAnsi" w:hAnsi="Times New Roman"/>
                <w:b/>
                <w:bCs/>
              </w:rPr>
            </w:pPr>
          </w:p>
          <w:p w14:paraId="3C8BFACB"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 xml:space="preserve">Covering Wisconsin es la </w:t>
            </w:r>
            <w:proofErr w:type="spellStart"/>
            <w:r w:rsidRPr="00277110">
              <w:rPr>
                <w:rFonts w:ascii="Times New Roman" w:eastAsiaTheme="minorHAnsi" w:hAnsi="Times New Roman"/>
              </w:rPr>
              <w:t>agencia</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navegación</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seguros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salud</w:t>
            </w:r>
            <w:proofErr w:type="spellEnd"/>
            <w:r w:rsidRPr="00277110">
              <w:rPr>
                <w:rFonts w:ascii="Times New Roman" w:eastAsiaTheme="minorHAnsi" w:hAnsi="Times New Roman"/>
              </w:rPr>
              <w:t xml:space="preserve"> con </w:t>
            </w:r>
            <w:proofErr w:type="spellStart"/>
            <w:r w:rsidRPr="00277110">
              <w:rPr>
                <w:rFonts w:ascii="Times New Roman" w:eastAsiaTheme="minorHAnsi" w:hAnsi="Times New Roman"/>
              </w:rPr>
              <w:t>licencia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estatal</w:t>
            </w:r>
            <w:proofErr w:type="spellEnd"/>
            <w:r w:rsidRPr="00277110">
              <w:rPr>
                <w:rFonts w:ascii="Times New Roman" w:eastAsiaTheme="minorHAnsi" w:hAnsi="Times New Roman"/>
              </w:rPr>
              <w:t xml:space="preserve"> de Wisconsin. Los </w:t>
            </w:r>
            <w:proofErr w:type="spellStart"/>
            <w:r w:rsidRPr="00277110">
              <w:rPr>
                <w:rFonts w:ascii="Times New Roman" w:eastAsiaTheme="minorHAnsi" w:hAnsi="Times New Roman"/>
              </w:rPr>
              <w:t>navegadores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brindan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ayuda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gratuita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la </w:t>
            </w:r>
            <w:proofErr w:type="spellStart"/>
            <w:r w:rsidRPr="00277110">
              <w:rPr>
                <w:rFonts w:ascii="Times New Roman" w:eastAsiaTheme="minorHAnsi" w:hAnsi="Times New Roman"/>
              </w:rPr>
              <w:t>comunidad</w:t>
            </w:r>
            <w:proofErr w:type="spellEnd"/>
            <w:r w:rsidRPr="00277110">
              <w:rPr>
                <w:rFonts w:ascii="Times New Roman" w:eastAsiaTheme="minorHAnsi" w:hAnsi="Times New Roman"/>
              </w:rPr>
              <w:t xml:space="preserve"> para </w:t>
            </w:r>
            <w:proofErr w:type="spellStart"/>
            <w:r w:rsidRPr="00277110">
              <w:rPr>
                <w:rFonts w:ascii="Times New Roman" w:eastAsiaTheme="minorHAnsi" w:hAnsi="Times New Roman"/>
              </w:rPr>
              <w:t>encontrar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formas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pagar</w:t>
            </w:r>
            <w:proofErr w:type="spellEnd"/>
            <w:r w:rsidRPr="00277110">
              <w:rPr>
                <w:rFonts w:ascii="Times New Roman" w:eastAsiaTheme="minorHAnsi" w:hAnsi="Times New Roman"/>
              </w:rPr>
              <w:t xml:space="preserve"> la </w:t>
            </w:r>
            <w:proofErr w:type="spellStart"/>
            <w:r w:rsidRPr="00277110">
              <w:rPr>
                <w:rFonts w:ascii="Times New Roman" w:eastAsiaTheme="minorHAnsi" w:hAnsi="Times New Roman"/>
              </w:rPr>
              <w:t>atención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médica</w:t>
            </w:r>
            <w:proofErr w:type="spellEnd"/>
            <w:r w:rsidRPr="00277110">
              <w:rPr>
                <w:rFonts w:ascii="Times New Roman" w:eastAsiaTheme="minorHAnsi" w:hAnsi="Times New Roman"/>
              </w:rPr>
              <w:t xml:space="preserve">. Podemos </w:t>
            </w:r>
            <w:proofErr w:type="spellStart"/>
            <w:r w:rsidRPr="00277110">
              <w:rPr>
                <w:rFonts w:ascii="Times New Roman" w:eastAsiaTheme="minorHAnsi" w:hAnsi="Times New Roman"/>
              </w:rPr>
              <w:t>ayudarle</w:t>
            </w:r>
            <w:proofErr w:type="spellEnd"/>
            <w:r w:rsidRPr="00277110">
              <w:rPr>
                <w:rFonts w:ascii="Times New Roman" w:eastAsiaTheme="minorHAnsi" w:hAnsi="Times New Roman"/>
              </w:rPr>
              <w:t xml:space="preserve"> a </w:t>
            </w:r>
            <w:proofErr w:type="spellStart"/>
            <w:r w:rsidRPr="00277110">
              <w:rPr>
                <w:rFonts w:ascii="Times New Roman" w:eastAsiaTheme="minorHAnsi" w:hAnsi="Times New Roman"/>
              </w:rPr>
              <w:t>renovar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encontrar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ayuda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financiera</w:t>
            </w:r>
            <w:proofErr w:type="spellEnd"/>
            <w:r w:rsidRPr="00277110">
              <w:rPr>
                <w:rFonts w:ascii="Times New Roman" w:eastAsiaTheme="minorHAnsi" w:hAnsi="Times New Roman"/>
              </w:rPr>
              <w:t xml:space="preserve"> o resolver </w:t>
            </w:r>
            <w:proofErr w:type="spellStart"/>
            <w:r w:rsidRPr="00277110">
              <w:rPr>
                <w:rFonts w:ascii="Times New Roman" w:eastAsiaTheme="minorHAnsi" w:hAnsi="Times New Roman"/>
              </w:rPr>
              <w:t>preguntas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sobre</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facturación</w:t>
            </w:r>
            <w:proofErr w:type="spellEnd"/>
            <w:r w:rsidRPr="00277110">
              <w:rPr>
                <w:rFonts w:ascii="Times New Roman" w:eastAsiaTheme="minorHAnsi" w:hAnsi="Times New Roman"/>
              </w:rPr>
              <w:t xml:space="preserve"> y </w:t>
            </w:r>
            <w:proofErr w:type="spellStart"/>
            <w:r w:rsidRPr="00277110">
              <w:rPr>
                <w:rFonts w:ascii="Times New Roman" w:eastAsiaTheme="minorHAnsi" w:hAnsi="Times New Roman"/>
              </w:rPr>
              <w:t>cobertura</w:t>
            </w:r>
            <w:proofErr w:type="spellEnd"/>
            <w:r w:rsidRPr="00277110">
              <w:rPr>
                <w:rFonts w:ascii="Times New Roman" w:eastAsiaTheme="minorHAnsi" w:hAnsi="Times New Roman"/>
              </w:rPr>
              <w:t>.</w:t>
            </w:r>
          </w:p>
          <w:p w14:paraId="61210048" w14:textId="77777777" w:rsidR="00277110" w:rsidRPr="00277110" w:rsidRDefault="00277110" w:rsidP="00277110">
            <w:pPr>
              <w:spacing w:after="160" w:line="259" w:lineRule="auto"/>
              <w:rPr>
                <w:rFonts w:ascii="Times New Roman" w:eastAsiaTheme="minorHAnsi" w:hAnsi="Times New Roman"/>
              </w:rPr>
            </w:pPr>
          </w:p>
          <w:p w14:paraId="4A14AF62" w14:textId="77777777" w:rsidR="00277110" w:rsidRPr="00277110" w:rsidRDefault="00277110" w:rsidP="00277110">
            <w:pPr>
              <w:spacing w:after="160" w:line="259" w:lineRule="auto"/>
              <w:rPr>
                <w:rFonts w:ascii="Times New Roman" w:eastAsiaTheme="minorHAnsi" w:hAnsi="Times New Roman"/>
              </w:rPr>
            </w:pPr>
            <w:proofErr w:type="spellStart"/>
            <w:r w:rsidRPr="00277110">
              <w:rPr>
                <w:rFonts w:ascii="Times New Roman" w:eastAsiaTheme="minorHAnsi" w:hAnsi="Times New Roman"/>
              </w:rPr>
              <w:t>Llámenos</w:t>
            </w:r>
            <w:proofErr w:type="spellEnd"/>
            <w:r w:rsidRPr="00277110">
              <w:rPr>
                <w:rFonts w:ascii="Times New Roman" w:eastAsiaTheme="minorHAnsi" w:hAnsi="Times New Roman"/>
              </w:rPr>
              <w:t xml:space="preserve"> al 1-877-WI-COVER. </w:t>
            </w:r>
            <w:proofErr w:type="spellStart"/>
            <w:r w:rsidRPr="00277110">
              <w:rPr>
                <w:rFonts w:ascii="Times New Roman" w:eastAsiaTheme="minorHAnsi" w:hAnsi="Times New Roman"/>
              </w:rPr>
              <w:t>Eso</w:t>
            </w:r>
            <w:proofErr w:type="spellEnd"/>
            <w:r w:rsidRPr="00277110">
              <w:rPr>
                <w:rFonts w:ascii="Times New Roman" w:eastAsiaTheme="minorHAnsi" w:hAnsi="Times New Roman"/>
              </w:rPr>
              <w:t xml:space="preserve"> es 1-877-942-6837. Si </w:t>
            </w:r>
            <w:proofErr w:type="spellStart"/>
            <w:r w:rsidRPr="00277110">
              <w:rPr>
                <w:rFonts w:ascii="Times New Roman" w:eastAsiaTheme="minorHAnsi" w:hAnsi="Times New Roman"/>
              </w:rPr>
              <w:t>desea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obtener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más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información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también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puede</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visitarnos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línea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www.coveringwi.org. ¡Gracias!</w:t>
            </w:r>
          </w:p>
          <w:p w14:paraId="16992BA7" w14:textId="77777777" w:rsidR="00277110" w:rsidRPr="00277110" w:rsidRDefault="00277110" w:rsidP="00277110">
            <w:pPr>
              <w:spacing w:after="160" w:line="259" w:lineRule="auto"/>
              <w:rPr>
                <w:rFonts w:ascii="Times New Roman" w:eastAsiaTheme="minorHAnsi" w:hAnsi="Times New Roman"/>
              </w:rPr>
            </w:pPr>
          </w:p>
          <w:p w14:paraId="0D2C7279" w14:textId="77777777" w:rsidR="00277110" w:rsidRPr="00277110" w:rsidRDefault="00277110" w:rsidP="00277110">
            <w:pPr>
              <w:spacing w:after="160" w:line="259" w:lineRule="auto"/>
              <w:rPr>
                <w:rFonts w:ascii="Times New Roman" w:eastAsiaTheme="minorHAnsi" w:hAnsi="Times New Roman"/>
              </w:rPr>
            </w:pPr>
          </w:p>
        </w:tc>
      </w:tr>
      <w:tr w:rsidR="00277110" w:rsidRPr="00277110" w14:paraId="594185A7" w14:textId="77777777" w:rsidTr="007F7742">
        <w:trPr>
          <w:trHeight w:val="4040"/>
        </w:trPr>
        <w:tc>
          <w:tcPr>
            <w:tcW w:w="871" w:type="pct"/>
          </w:tcPr>
          <w:p w14:paraId="4009AAF8"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lastRenderedPageBreak/>
              <w:t>Message A (regular monthly renewals)</w:t>
            </w:r>
          </w:p>
        </w:tc>
        <w:tc>
          <w:tcPr>
            <w:tcW w:w="2064" w:type="pct"/>
          </w:tcPr>
          <w:p w14:paraId="4DF0C5EF" w14:textId="77777777" w:rsidR="00277110" w:rsidRPr="00277110" w:rsidRDefault="00277110" w:rsidP="00277110">
            <w:pPr>
              <w:spacing w:after="160" w:line="259" w:lineRule="auto"/>
              <w:rPr>
                <w:rFonts w:ascii="Times New Roman" w:eastAsiaTheme="minorHAnsi" w:hAnsi="Times New Roman"/>
                <w:b/>
              </w:rPr>
            </w:pPr>
            <w:r w:rsidRPr="00277110">
              <w:rPr>
                <w:rFonts w:ascii="Times New Roman" w:eastAsiaTheme="minorHAnsi" w:hAnsi="Times New Roman"/>
              </w:rPr>
              <w:t xml:space="preserve">Hi, this is the non-profit Covering Wisconsin for the Wisconsin Department of Health Services </w:t>
            </w:r>
            <w:r w:rsidRPr="00277110">
              <w:rPr>
                <w:rFonts w:ascii="Times New Roman" w:eastAsiaTheme="minorHAnsi" w:hAnsi="Times New Roman"/>
                <w:b/>
              </w:rPr>
              <w:t xml:space="preserve">calling to remind you it’s time to renew your </w:t>
            </w:r>
            <w:proofErr w:type="spellStart"/>
            <w:r w:rsidRPr="00277110">
              <w:rPr>
                <w:rFonts w:ascii="Times New Roman" w:eastAsiaTheme="minorHAnsi" w:hAnsi="Times New Roman"/>
                <w:b/>
              </w:rPr>
              <w:t>BadgerCare</w:t>
            </w:r>
            <w:proofErr w:type="spellEnd"/>
            <w:r w:rsidRPr="00277110">
              <w:rPr>
                <w:rFonts w:ascii="Times New Roman" w:eastAsiaTheme="minorHAnsi" w:hAnsi="Times New Roman"/>
                <w:b/>
              </w:rPr>
              <w:t xml:space="preserve"> or Medicaid. </w:t>
            </w:r>
          </w:p>
          <w:p w14:paraId="28E6337F" w14:textId="77777777" w:rsidR="00277110" w:rsidRPr="00277110" w:rsidRDefault="00277110" w:rsidP="00277110">
            <w:pPr>
              <w:spacing w:after="160" w:line="259" w:lineRule="auto"/>
              <w:rPr>
                <w:rFonts w:ascii="Times New Roman" w:eastAsiaTheme="minorHAnsi" w:hAnsi="Times New Roman"/>
              </w:rPr>
            </w:pPr>
          </w:p>
          <w:p w14:paraId="22526887"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Covering Wisconsin is Wisconsin’s state-licensed health insurance navigator agency. Navigators provide free help in the community with finding ways to pay for health care. We can help you to renew, find financial help, or solve billing and coverage questions.</w:t>
            </w:r>
          </w:p>
          <w:p w14:paraId="4E80D144" w14:textId="77777777" w:rsidR="00277110" w:rsidRPr="00277110" w:rsidRDefault="00277110" w:rsidP="00277110">
            <w:pPr>
              <w:spacing w:after="160" w:line="259" w:lineRule="auto"/>
              <w:rPr>
                <w:rFonts w:ascii="Times New Roman" w:eastAsiaTheme="minorHAnsi" w:hAnsi="Times New Roman"/>
              </w:rPr>
            </w:pPr>
          </w:p>
          <w:p w14:paraId="3EE90FD2"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Give us a call at 1-877-WI-COVER. That is 1-877-942-6837, if you want more information. You can also visit us online at coveringwi.org. Thank you!</w:t>
            </w:r>
          </w:p>
        </w:tc>
        <w:tc>
          <w:tcPr>
            <w:tcW w:w="2064" w:type="pct"/>
          </w:tcPr>
          <w:p w14:paraId="0E10B745"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 xml:space="preserve">Hola, </w:t>
            </w:r>
            <w:proofErr w:type="spellStart"/>
            <w:r w:rsidRPr="00277110">
              <w:rPr>
                <w:rFonts w:ascii="Times New Roman" w:eastAsiaTheme="minorHAnsi" w:hAnsi="Times New Roman"/>
              </w:rPr>
              <w:t>somos</w:t>
            </w:r>
            <w:proofErr w:type="spellEnd"/>
            <w:r w:rsidRPr="00277110">
              <w:rPr>
                <w:rFonts w:ascii="Times New Roman" w:eastAsiaTheme="minorHAnsi" w:hAnsi="Times New Roman"/>
              </w:rPr>
              <w:t xml:space="preserve"> Covering Wisconsin, </w:t>
            </w:r>
            <w:proofErr w:type="spellStart"/>
            <w:r w:rsidRPr="00277110">
              <w:rPr>
                <w:rFonts w:ascii="Times New Roman" w:eastAsiaTheme="minorHAnsi" w:hAnsi="Times New Roman"/>
              </w:rPr>
              <w:t>una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organizacion</w:t>
            </w:r>
            <w:proofErr w:type="spellEnd"/>
            <w:r w:rsidRPr="00277110">
              <w:rPr>
                <w:rFonts w:ascii="Times New Roman" w:eastAsiaTheme="minorHAnsi" w:hAnsi="Times New Roman"/>
              </w:rPr>
              <w:t xml:space="preserve"> sin fines de </w:t>
            </w:r>
            <w:proofErr w:type="spellStart"/>
            <w:r w:rsidRPr="00277110">
              <w:rPr>
                <w:rFonts w:ascii="Times New Roman" w:eastAsiaTheme="minorHAnsi" w:hAnsi="Times New Roman"/>
              </w:rPr>
              <w:t>lucro</w:t>
            </w:r>
            <w:proofErr w:type="spellEnd"/>
            <w:r w:rsidRPr="00277110">
              <w:rPr>
                <w:rFonts w:ascii="Times New Roman" w:eastAsiaTheme="minorHAnsi" w:hAnsi="Times New Roman"/>
              </w:rPr>
              <w:t xml:space="preserve"> para </w:t>
            </w:r>
            <w:proofErr w:type="spellStart"/>
            <w:r w:rsidRPr="00277110">
              <w:rPr>
                <w:rFonts w:ascii="Times New Roman" w:eastAsiaTheme="minorHAnsi" w:hAnsi="Times New Roman"/>
              </w:rPr>
              <w:t>el</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Departamento</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Servicios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Salud</w:t>
            </w:r>
            <w:proofErr w:type="spellEnd"/>
            <w:r w:rsidRPr="00277110">
              <w:rPr>
                <w:rFonts w:ascii="Times New Roman" w:eastAsiaTheme="minorHAnsi" w:hAnsi="Times New Roman"/>
              </w:rPr>
              <w:t xml:space="preserve"> de Wisconsin.</w:t>
            </w:r>
            <w:r w:rsidRPr="00277110">
              <w:rPr>
                <w:rFonts w:ascii="Times New Roman" w:eastAsiaTheme="minorHAnsi" w:hAnsi="Times New Roman"/>
                <w:b/>
                <w:bCs/>
              </w:rPr>
              <w:t xml:space="preserve"> Estamos </w:t>
            </w:r>
            <w:proofErr w:type="spellStart"/>
            <w:r w:rsidRPr="00277110">
              <w:rPr>
                <w:rFonts w:ascii="Times New Roman" w:eastAsiaTheme="minorHAnsi" w:hAnsi="Times New Roman"/>
                <w:b/>
                <w:bCs/>
              </w:rPr>
              <w:t>llamando</w:t>
            </w:r>
            <w:proofErr w:type="spellEnd"/>
            <w:r w:rsidRPr="00277110">
              <w:rPr>
                <w:rFonts w:ascii="Times New Roman" w:eastAsiaTheme="minorHAnsi" w:hAnsi="Times New Roman"/>
                <w:b/>
                <w:bCs/>
              </w:rPr>
              <w:t xml:space="preserve"> para </w:t>
            </w:r>
            <w:proofErr w:type="spellStart"/>
            <w:r w:rsidRPr="00277110">
              <w:rPr>
                <w:rFonts w:ascii="Times New Roman" w:eastAsiaTheme="minorHAnsi" w:hAnsi="Times New Roman"/>
                <w:b/>
                <w:bCs/>
              </w:rPr>
              <w:t>recordarle</w:t>
            </w:r>
            <w:proofErr w:type="spellEnd"/>
            <w:r w:rsidRPr="00277110">
              <w:rPr>
                <w:rFonts w:ascii="Times New Roman" w:eastAsiaTheme="minorHAnsi" w:hAnsi="Times New Roman"/>
                <w:b/>
                <w:bCs/>
              </w:rPr>
              <w:t xml:space="preserve"> que es hora de </w:t>
            </w:r>
            <w:proofErr w:type="spellStart"/>
            <w:r w:rsidRPr="00277110">
              <w:rPr>
                <w:rFonts w:ascii="Times New Roman" w:eastAsiaTheme="minorHAnsi" w:hAnsi="Times New Roman"/>
                <w:b/>
                <w:bCs/>
              </w:rPr>
              <w:t>renovar</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su</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BadgerCare</w:t>
            </w:r>
            <w:proofErr w:type="spellEnd"/>
            <w:r w:rsidRPr="00277110">
              <w:rPr>
                <w:rFonts w:ascii="Times New Roman" w:eastAsiaTheme="minorHAnsi" w:hAnsi="Times New Roman"/>
                <w:b/>
                <w:bCs/>
              </w:rPr>
              <w:t xml:space="preserve"> o Medicaid.</w:t>
            </w:r>
          </w:p>
          <w:p w14:paraId="32538C96" w14:textId="77777777" w:rsidR="00277110" w:rsidRPr="00277110" w:rsidRDefault="00277110" w:rsidP="00277110">
            <w:pPr>
              <w:spacing w:after="160" w:line="259" w:lineRule="auto"/>
              <w:rPr>
                <w:rFonts w:ascii="Times New Roman" w:eastAsiaTheme="minorHAnsi" w:hAnsi="Times New Roman"/>
                <w:b/>
                <w:bCs/>
              </w:rPr>
            </w:pPr>
          </w:p>
          <w:p w14:paraId="4A452B03"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 xml:space="preserve">Covering Wisconsin es la </w:t>
            </w:r>
            <w:proofErr w:type="spellStart"/>
            <w:r w:rsidRPr="00277110">
              <w:rPr>
                <w:rFonts w:ascii="Times New Roman" w:eastAsiaTheme="minorHAnsi" w:hAnsi="Times New Roman"/>
              </w:rPr>
              <w:t>agencia</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navegación</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seguros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salud</w:t>
            </w:r>
            <w:proofErr w:type="spellEnd"/>
            <w:r w:rsidRPr="00277110">
              <w:rPr>
                <w:rFonts w:ascii="Times New Roman" w:eastAsiaTheme="minorHAnsi" w:hAnsi="Times New Roman"/>
              </w:rPr>
              <w:t xml:space="preserve"> con </w:t>
            </w:r>
            <w:proofErr w:type="spellStart"/>
            <w:r w:rsidRPr="00277110">
              <w:rPr>
                <w:rFonts w:ascii="Times New Roman" w:eastAsiaTheme="minorHAnsi" w:hAnsi="Times New Roman"/>
              </w:rPr>
              <w:t>licencia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estatal</w:t>
            </w:r>
            <w:proofErr w:type="spellEnd"/>
            <w:r w:rsidRPr="00277110">
              <w:rPr>
                <w:rFonts w:ascii="Times New Roman" w:eastAsiaTheme="minorHAnsi" w:hAnsi="Times New Roman"/>
              </w:rPr>
              <w:t xml:space="preserve"> de Wisconsin. Los </w:t>
            </w:r>
            <w:proofErr w:type="spellStart"/>
            <w:r w:rsidRPr="00277110">
              <w:rPr>
                <w:rFonts w:ascii="Times New Roman" w:eastAsiaTheme="minorHAnsi" w:hAnsi="Times New Roman"/>
              </w:rPr>
              <w:t>navegadores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brindan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ayuda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gratuita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la </w:t>
            </w:r>
            <w:proofErr w:type="spellStart"/>
            <w:r w:rsidRPr="00277110">
              <w:rPr>
                <w:rFonts w:ascii="Times New Roman" w:eastAsiaTheme="minorHAnsi" w:hAnsi="Times New Roman"/>
              </w:rPr>
              <w:t>comunidad</w:t>
            </w:r>
            <w:proofErr w:type="spellEnd"/>
            <w:r w:rsidRPr="00277110">
              <w:rPr>
                <w:rFonts w:ascii="Times New Roman" w:eastAsiaTheme="minorHAnsi" w:hAnsi="Times New Roman"/>
              </w:rPr>
              <w:t xml:space="preserve"> para </w:t>
            </w:r>
            <w:proofErr w:type="spellStart"/>
            <w:r w:rsidRPr="00277110">
              <w:rPr>
                <w:rFonts w:ascii="Times New Roman" w:eastAsiaTheme="minorHAnsi" w:hAnsi="Times New Roman"/>
              </w:rPr>
              <w:t>encontrar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formas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pagar</w:t>
            </w:r>
            <w:proofErr w:type="spellEnd"/>
            <w:r w:rsidRPr="00277110">
              <w:rPr>
                <w:rFonts w:ascii="Times New Roman" w:eastAsiaTheme="minorHAnsi" w:hAnsi="Times New Roman"/>
              </w:rPr>
              <w:t xml:space="preserve"> la </w:t>
            </w:r>
            <w:proofErr w:type="spellStart"/>
            <w:r w:rsidRPr="00277110">
              <w:rPr>
                <w:rFonts w:ascii="Times New Roman" w:eastAsiaTheme="minorHAnsi" w:hAnsi="Times New Roman"/>
              </w:rPr>
              <w:t>atención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médica</w:t>
            </w:r>
            <w:proofErr w:type="spellEnd"/>
            <w:r w:rsidRPr="00277110">
              <w:rPr>
                <w:rFonts w:ascii="Times New Roman" w:eastAsiaTheme="minorHAnsi" w:hAnsi="Times New Roman"/>
              </w:rPr>
              <w:t xml:space="preserve">. Podemos </w:t>
            </w:r>
            <w:proofErr w:type="spellStart"/>
            <w:r w:rsidRPr="00277110">
              <w:rPr>
                <w:rFonts w:ascii="Times New Roman" w:eastAsiaTheme="minorHAnsi" w:hAnsi="Times New Roman"/>
              </w:rPr>
              <w:t>ayudarle</w:t>
            </w:r>
            <w:proofErr w:type="spellEnd"/>
            <w:r w:rsidRPr="00277110">
              <w:rPr>
                <w:rFonts w:ascii="Times New Roman" w:eastAsiaTheme="minorHAnsi" w:hAnsi="Times New Roman"/>
              </w:rPr>
              <w:t xml:space="preserve"> a </w:t>
            </w:r>
            <w:proofErr w:type="spellStart"/>
            <w:r w:rsidRPr="00277110">
              <w:rPr>
                <w:rFonts w:ascii="Times New Roman" w:eastAsiaTheme="minorHAnsi" w:hAnsi="Times New Roman"/>
              </w:rPr>
              <w:t>renovar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encontrar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ayuda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financiera</w:t>
            </w:r>
            <w:proofErr w:type="spellEnd"/>
            <w:r w:rsidRPr="00277110">
              <w:rPr>
                <w:rFonts w:ascii="Times New Roman" w:eastAsiaTheme="minorHAnsi" w:hAnsi="Times New Roman"/>
              </w:rPr>
              <w:t xml:space="preserve"> o resolver </w:t>
            </w:r>
            <w:proofErr w:type="spellStart"/>
            <w:r w:rsidRPr="00277110">
              <w:rPr>
                <w:rFonts w:ascii="Times New Roman" w:eastAsiaTheme="minorHAnsi" w:hAnsi="Times New Roman"/>
              </w:rPr>
              <w:t>preguntas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sobre</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facturación</w:t>
            </w:r>
            <w:proofErr w:type="spellEnd"/>
            <w:r w:rsidRPr="00277110">
              <w:rPr>
                <w:rFonts w:ascii="Times New Roman" w:eastAsiaTheme="minorHAnsi" w:hAnsi="Times New Roman"/>
              </w:rPr>
              <w:t xml:space="preserve"> y </w:t>
            </w:r>
            <w:proofErr w:type="spellStart"/>
            <w:r w:rsidRPr="00277110">
              <w:rPr>
                <w:rFonts w:ascii="Times New Roman" w:eastAsiaTheme="minorHAnsi" w:hAnsi="Times New Roman"/>
              </w:rPr>
              <w:t>cobertura</w:t>
            </w:r>
            <w:proofErr w:type="spellEnd"/>
            <w:r w:rsidRPr="00277110">
              <w:rPr>
                <w:rFonts w:ascii="Times New Roman" w:eastAsiaTheme="minorHAnsi" w:hAnsi="Times New Roman"/>
              </w:rPr>
              <w:t xml:space="preserve">.  </w:t>
            </w:r>
          </w:p>
          <w:p w14:paraId="5A8FE7BB" w14:textId="77777777" w:rsidR="00277110" w:rsidRPr="00277110" w:rsidRDefault="00277110" w:rsidP="00277110">
            <w:pPr>
              <w:spacing w:after="160" w:line="259" w:lineRule="auto"/>
              <w:rPr>
                <w:rFonts w:ascii="Times New Roman" w:eastAsiaTheme="minorHAnsi" w:hAnsi="Times New Roman"/>
                <w:b/>
                <w:bCs/>
              </w:rPr>
            </w:pPr>
          </w:p>
          <w:p w14:paraId="5DB9E260" w14:textId="77777777" w:rsidR="00277110" w:rsidRPr="00277110" w:rsidRDefault="00277110" w:rsidP="00277110">
            <w:pPr>
              <w:spacing w:after="160" w:line="259" w:lineRule="auto"/>
              <w:rPr>
                <w:rFonts w:ascii="Times New Roman" w:eastAsiaTheme="minorHAnsi" w:hAnsi="Times New Roman"/>
                <w:b/>
                <w:bCs/>
              </w:rPr>
            </w:pPr>
          </w:p>
          <w:p w14:paraId="3F2E56DD" w14:textId="77777777" w:rsidR="00277110" w:rsidRPr="00277110" w:rsidRDefault="00277110" w:rsidP="00277110">
            <w:pPr>
              <w:spacing w:after="160" w:line="259" w:lineRule="auto"/>
              <w:rPr>
                <w:rFonts w:ascii="Times New Roman" w:eastAsiaTheme="minorHAnsi" w:hAnsi="Times New Roman"/>
              </w:rPr>
            </w:pPr>
            <w:proofErr w:type="spellStart"/>
            <w:r w:rsidRPr="00277110">
              <w:rPr>
                <w:rFonts w:ascii="Times New Roman" w:eastAsiaTheme="minorHAnsi" w:hAnsi="Times New Roman"/>
              </w:rPr>
              <w:t>Llámenos</w:t>
            </w:r>
            <w:proofErr w:type="spellEnd"/>
            <w:r w:rsidRPr="00277110">
              <w:rPr>
                <w:rFonts w:ascii="Times New Roman" w:eastAsiaTheme="minorHAnsi" w:hAnsi="Times New Roman"/>
              </w:rPr>
              <w:t xml:space="preserve"> al 1-877-WI-COVER. </w:t>
            </w:r>
            <w:proofErr w:type="spellStart"/>
            <w:r w:rsidRPr="00277110">
              <w:rPr>
                <w:rFonts w:ascii="Times New Roman" w:eastAsiaTheme="minorHAnsi" w:hAnsi="Times New Roman"/>
              </w:rPr>
              <w:t>Eso</w:t>
            </w:r>
            <w:proofErr w:type="spellEnd"/>
            <w:r w:rsidRPr="00277110">
              <w:rPr>
                <w:rFonts w:ascii="Times New Roman" w:eastAsiaTheme="minorHAnsi" w:hAnsi="Times New Roman"/>
              </w:rPr>
              <w:t xml:space="preserve"> es 1-877-942-6837. Si </w:t>
            </w:r>
            <w:proofErr w:type="spellStart"/>
            <w:r w:rsidRPr="00277110">
              <w:rPr>
                <w:rFonts w:ascii="Times New Roman" w:eastAsiaTheme="minorHAnsi" w:hAnsi="Times New Roman"/>
              </w:rPr>
              <w:t>desea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obtener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más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información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también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puede</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visitarnos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línea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www.coveringwi.org. ¡Gracias!</w:t>
            </w:r>
          </w:p>
          <w:p w14:paraId="6FC73BE4" w14:textId="77777777" w:rsidR="00277110" w:rsidRPr="00277110" w:rsidRDefault="00277110" w:rsidP="00277110">
            <w:pPr>
              <w:spacing w:after="160" w:line="259" w:lineRule="auto"/>
              <w:rPr>
                <w:rFonts w:ascii="Times New Roman" w:eastAsiaTheme="minorHAnsi" w:hAnsi="Times New Roman"/>
              </w:rPr>
            </w:pPr>
          </w:p>
          <w:p w14:paraId="49519157" w14:textId="77777777" w:rsidR="00277110" w:rsidRPr="00277110" w:rsidRDefault="00277110" w:rsidP="00277110">
            <w:pPr>
              <w:spacing w:after="160" w:line="259" w:lineRule="auto"/>
              <w:rPr>
                <w:rFonts w:ascii="Times New Roman" w:eastAsiaTheme="minorHAnsi" w:hAnsi="Times New Roman"/>
              </w:rPr>
            </w:pPr>
          </w:p>
        </w:tc>
      </w:tr>
      <w:tr w:rsidR="00277110" w:rsidRPr="00277110" w14:paraId="6FEC9719" w14:textId="77777777" w:rsidTr="007F7742">
        <w:tc>
          <w:tcPr>
            <w:tcW w:w="871" w:type="pct"/>
          </w:tcPr>
          <w:p w14:paraId="41B149B6"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Message B (transition help)</w:t>
            </w:r>
          </w:p>
          <w:p w14:paraId="49659020" w14:textId="77777777" w:rsidR="00277110" w:rsidRPr="00277110" w:rsidRDefault="00277110" w:rsidP="00277110">
            <w:pPr>
              <w:spacing w:after="160" w:line="259" w:lineRule="auto"/>
              <w:rPr>
                <w:rFonts w:ascii="Times New Roman" w:eastAsiaTheme="minorHAnsi" w:hAnsi="Times New Roman"/>
              </w:rPr>
            </w:pPr>
          </w:p>
          <w:p w14:paraId="585700A1" w14:textId="77777777" w:rsidR="00277110" w:rsidRPr="00277110" w:rsidRDefault="00277110" w:rsidP="00277110">
            <w:pPr>
              <w:spacing w:after="160" w:line="259" w:lineRule="auto"/>
              <w:rPr>
                <w:rFonts w:ascii="Times New Roman" w:eastAsiaTheme="minorHAnsi" w:hAnsi="Times New Roman"/>
              </w:rPr>
            </w:pPr>
          </w:p>
        </w:tc>
        <w:tc>
          <w:tcPr>
            <w:tcW w:w="2064" w:type="pct"/>
          </w:tcPr>
          <w:p w14:paraId="1CBFF4A3"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t>Hi, this is the non-profit Covering Wisconsin for the Wisconsin Department of Health Services. Covering Wisconsin is Wisconsin’s state-licensed health insurance navigator agency. Navigators provide free help in the community with finding ways to pay for health care. We can help you to renew, find financial help, or solve billing and coverage questions.</w:t>
            </w:r>
          </w:p>
          <w:p w14:paraId="0B18C405" w14:textId="77777777" w:rsidR="00277110" w:rsidRPr="00277110" w:rsidRDefault="00277110" w:rsidP="00277110">
            <w:pPr>
              <w:spacing w:after="160" w:line="259" w:lineRule="auto"/>
              <w:rPr>
                <w:rFonts w:ascii="Times New Roman" w:eastAsiaTheme="minorHAnsi" w:hAnsi="Times New Roman"/>
              </w:rPr>
            </w:pPr>
          </w:p>
          <w:p w14:paraId="5024AD23" w14:textId="77777777" w:rsidR="00277110" w:rsidRPr="00277110" w:rsidRDefault="00277110" w:rsidP="00277110">
            <w:pPr>
              <w:spacing w:after="160" w:line="259" w:lineRule="auto"/>
              <w:rPr>
                <w:rFonts w:ascii="Times New Roman" w:eastAsiaTheme="minorHAnsi" w:hAnsi="Times New Roman"/>
                <w:b/>
              </w:rPr>
            </w:pPr>
            <w:r w:rsidRPr="00277110">
              <w:rPr>
                <w:rFonts w:ascii="Times New Roman" w:eastAsiaTheme="minorHAnsi" w:hAnsi="Times New Roman"/>
                <w:b/>
              </w:rPr>
              <w:t xml:space="preserve">Right now, many people need help finding new health insurance—and we’re here to help. </w:t>
            </w:r>
          </w:p>
          <w:p w14:paraId="2A12EFD5" w14:textId="77777777" w:rsidR="00277110" w:rsidRPr="00277110" w:rsidRDefault="00277110" w:rsidP="00277110">
            <w:pPr>
              <w:spacing w:after="160" w:line="259" w:lineRule="auto"/>
              <w:rPr>
                <w:rFonts w:ascii="Times New Roman" w:eastAsiaTheme="minorHAnsi" w:hAnsi="Times New Roman"/>
              </w:rPr>
            </w:pPr>
          </w:p>
          <w:p w14:paraId="3387893C"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lastRenderedPageBreak/>
              <w:t>Give us a call at 1-877-WI-COVER. That is 1-877-942-6837, if you want more information. You can also visit us online at coveringwi.org. Thank you!</w:t>
            </w:r>
          </w:p>
        </w:tc>
        <w:tc>
          <w:tcPr>
            <w:tcW w:w="2064" w:type="pct"/>
          </w:tcPr>
          <w:p w14:paraId="71A887E1" w14:textId="77777777" w:rsidR="00277110" w:rsidRPr="00277110" w:rsidRDefault="00277110" w:rsidP="00277110">
            <w:pPr>
              <w:spacing w:after="160" w:line="259" w:lineRule="auto"/>
              <w:rPr>
                <w:rFonts w:ascii="Times New Roman" w:eastAsiaTheme="minorHAnsi" w:hAnsi="Times New Roman"/>
              </w:rPr>
            </w:pPr>
            <w:r w:rsidRPr="00277110">
              <w:rPr>
                <w:rFonts w:ascii="Times New Roman" w:eastAsiaTheme="minorHAnsi" w:hAnsi="Times New Roman"/>
              </w:rPr>
              <w:lastRenderedPageBreak/>
              <w:t xml:space="preserve">Hola, </w:t>
            </w:r>
            <w:proofErr w:type="spellStart"/>
            <w:r w:rsidRPr="00277110">
              <w:rPr>
                <w:rFonts w:ascii="Times New Roman" w:eastAsiaTheme="minorHAnsi" w:hAnsi="Times New Roman"/>
              </w:rPr>
              <w:t>somos</w:t>
            </w:r>
            <w:proofErr w:type="spellEnd"/>
            <w:r w:rsidRPr="00277110">
              <w:rPr>
                <w:rFonts w:ascii="Times New Roman" w:eastAsiaTheme="minorHAnsi" w:hAnsi="Times New Roman"/>
              </w:rPr>
              <w:t xml:space="preserve"> Covering Wisconsin, </w:t>
            </w:r>
            <w:proofErr w:type="spellStart"/>
            <w:r w:rsidRPr="00277110">
              <w:rPr>
                <w:rFonts w:ascii="Times New Roman" w:eastAsiaTheme="minorHAnsi" w:hAnsi="Times New Roman"/>
              </w:rPr>
              <w:t>una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organizacion</w:t>
            </w:r>
            <w:proofErr w:type="spellEnd"/>
            <w:r w:rsidRPr="00277110">
              <w:rPr>
                <w:rFonts w:ascii="Times New Roman" w:eastAsiaTheme="minorHAnsi" w:hAnsi="Times New Roman"/>
              </w:rPr>
              <w:t xml:space="preserve"> sin fines de </w:t>
            </w:r>
            <w:proofErr w:type="spellStart"/>
            <w:r w:rsidRPr="00277110">
              <w:rPr>
                <w:rFonts w:ascii="Times New Roman" w:eastAsiaTheme="minorHAnsi" w:hAnsi="Times New Roman"/>
              </w:rPr>
              <w:t>lucro</w:t>
            </w:r>
            <w:proofErr w:type="spellEnd"/>
            <w:r w:rsidRPr="00277110">
              <w:rPr>
                <w:rFonts w:ascii="Times New Roman" w:eastAsiaTheme="minorHAnsi" w:hAnsi="Times New Roman"/>
              </w:rPr>
              <w:t xml:space="preserve"> para </w:t>
            </w:r>
            <w:proofErr w:type="spellStart"/>
            <w:r w:rsidRPr="00277110">
              <w:rPr>
                <w:rFonts w:ascii="Times New Roman" w:eastAsiaTheme="minorHAnsi" w:hAnsi="Times New Roman"/>
              </w:rPr>
              <w:t>el</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Departamento</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Servicios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Salud</w:t>
            </w:r>
            <w:proofErr w:type="spellEnd"/>
            <w:r w:rsidRPr="00277110">
              <w:rPr>
                <w:rFonts w:ascii="Times New Roman" w:eastAsiaTheme="minorHAnsi" w:hAnsi="Times New Roman"/>
              </w:rPr>
              <w:t xml:space="preserve"> de Wisconsin. Covering Wisconsin es la </w:t>
            </w:r>
            <w:proofErr w:type="spellStart"/>
            <w:r w:rsidRPr="00277110">
              <w:rPr>
                <w:rFonts w:ascii="Times New Roman" w:eastAsiaTheme="minorHAnsi" w:hAnsi="Times New Roman"/>
              </w:rPr>
              <w:t>agencia</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navegación</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seguros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salud</w:t>
            </w:r>
            <w:proofErr w:type="spellEnd"/>
            <w:r w:rsidRPr="00277110">
              <w:rPr>
                <w:rFonts w:ascii="Times New Roman" w:eastAsiaTheme="minorHAnsi" w:hAnsi="Times New Roman"/>
              </w:rPr>
              <w:t xml:space="preserve"> con </w:t>
            </w:r>
            <w:proofErr w:type="spellStart"/>
            <w:r w:rsidRPr="00277110">
              <w:rPr>
                <w:rFonts w:ascii="Times New Roman" w:eastAsiaTheme="minorHAnsi" w:hAnsi="Times New Roman"/>
              </w:rPr>
              <w:t>licencia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estatal</w:t>
            </w:r>
            <w:proofErr w:type="spellEnd"/>
            <w:r w:rsidRPr="00277110">
              <w:rPr>
                <w:rFonts w:ascii="Times New Roman" w:eastAsiaTheme="minorHAnsi" w:hAnsi="Times New Roman"/>
              </w:rPr>
              <w:t xml:space="preserve"> de Wisconsin. Los </w:t>
            </w:r>
            <w:proofErr w:type="spellStart"/>
            <w:r w:rsidRPr="00277110">
              <w:rPr>
                <w:rFonts w:ascii="Times New Roman" w:eastAsiaTheme="minorHAnsi" w:hAnsi="Times New Roman"/>
              </w:rPr>
              <w:t>navegadores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brindan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ayuda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gratuita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la </w:t>
            </w:r>
            <w:proofErr w:type="spellStart"/>
            <w:r w:rsidRPr="00277110">
              <w:rPr>
                <w:rFonts w:ascii="Times New Roman" w:eastAsiaTheme="minorHAnsi" w:hAnsi="Times New Roman"/>
              </w:rPr>
              <w:t>comunidad</w:t>
            </w:r>
            <w:proofErr w:type="spellEnd"/>
            <w:r w:rsidRPr="00277110">
              <w:rPr>
                <w:rFonts w:ascii="Times New Roman" w:eastAsiaTheme="minorHAnsi" w:hAnsi="Times New Roman"/>
              </w:rPr>
              <w:t xml:space="preserve"> para </w:t>
            </w:r>
            <w:proofErr w:type="spellStart"/>
            <w:r w:rsidRPr="00277110">
              <w:rPr>
                <w:rFonts w:ascii="Times New Roman" w:eastAsiaTheme="minorHAnsi" w:hAnsi="Times New Roman"/>
              </w:rPr>
              <w:t>encontrar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formas</w:t>
            </w:r>
            <w:proofErr w:type="spellEnd"/>
            <w:r w:rsidRPr="00277110">
              <w:rPr>
                <w:rFonts w:ascii="Times New Roman" w:eastAsiaTheme="minorHAnsi" w:hAnsi="Times New Roman"/>
              </w:rPr>
              <w:t xml:space="preserve"> de </w:t>
            </w:r>
            <w:proofErr w:type="spellStart"/>
            <w:r w:rsidRPr="00277110">
              <w:rPr>
                <w:rFonts w:ascii="Times New Roman" w:eastAsiaTheme="minorHAnsi" w:hAnsi="Times New Roman"/>
              </w:rPr>
              <w:t>pagar</w:t>
            </w:r>
            <w:proofErr w:type="spellEnd"/>
            <w:r w:rsidRPr="00277110">
              <w:rPr>
                <w:rFonts w:ascii="Times New Roman" w:eastAsiaTheme="minorHAnsi" w:hAnsi="Times New Roman"/>
              </w:rPr>
              <w:t xml:space="preserve"> la </w:t>
            </w:r>
            <w:proofErr w:type="spellStart"/>
            <w:r w:rsidRPr="00277110">
              <w:rPr>
                <w:rFonts w:ascii="Times New Roman" w:eastAsiaTheme="minorHAnsi" w:hAnsi="Times New Roman"/>
              </w:rPr>
              <w:t>atención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médica</w:t>
            </w:r>
            <w:proofErr w:type="spellEnd"/>
            <w:r w:rsidRPr="00277110">
              <w:rPr>
                <w:rFonts w:ascii="Times New Roman" w:eastAsiaTheme="minorHAnsi" w:hAnsi="Times New Roman"/>
              </w:rPr>
              <w:t xml:space="preserve">. Podemos </w:t>
            </w:r>
            <w:proofErr w:type="spellStart"/>
            <w:r w:rsidRPr="00277110">
              <w:rPr>
                <w:rFonts w:ascii="Times New Roman" w:eastAsiaTheme="minorHAnsi" w:hAnsi="Times New Roman"/>
              </w:rPr>
              <w:t>ayudarle</w:t>
            </w:r>
            <w:proofErr w:type="spellEnd"/>
            <w:r w:rsidRPr="00277110">
              <w:rPr>
                <w:rFonts w:ascii="Times New Roman" w:eastAsiaTheme="minorHAnsi" w:hAnsi="Times New Roman"/>
              </w:rPr>
              <w:t xml:space="preserve"> a </w:t>
            </w:r>
            <w:proofErr w:type="spellStart"/>
            <w:r w:rsidRPr="00277110">
              <w:rPr>
                <w:rFonts w:ascii="Times New Roman" w:eastAsiaTheme="minorHAnsi" w:hAnsi="Times New Roman"/>
              </w:rPr>
              <w:t>renovar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encontrar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ayuda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financiera</w:t>
            </w:r>
            <w:proofErr w:type="spellEnd"/>
            <w:r w:rsidRPr="00277110">
              <w:rPr>
                <w:rFonts w:ascii="Times New Roman" w:eastAsiaTheme="minorHAnsi" w:hAnsi="Times New Roman"/>
              </w:rPr>
              <w:t xml:space="preserve"> o resolver </w:t>
            </w:r>
            <w:proofErr w:type="spellStart"/>
            <w:r w:rsidRPr="00277110">
              <w:rPr>
                <w:rFonts w:ascii="Times New Roman" w:eastAsiaTheme="minorHAnsi" w:hAnsi="Times New Roman"/>
              </w:rPr>
              <w:t>preguntas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sobre</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facturación</w:t>
            </w:r>
            <w:proofErr w:type="spellEnd"/>
            <w:r w:rsidRPr="00277110">
              <w:rPr>
                <w:rFonts w:ascii="Times New Roman" w:eastAsiaTheme="minorHAnsi" w:hAnsi="Times New Roman"/>
              </w:rPr>
              <w:t xml:space="preserve"> y </w:t>
            </w:r>
            <w:proofErr w:type="spellStart"/>
            <w:r w:rsidRPr="00277110">
              <w:rPr>
                <w:rFonts w:ascii="Times New Roman" w:eastAsiaTheme="minorHAnsi" w:hAnsi="Times New Roman"/>
              </w:rPr>
              <w:t>cobertura</w:t>
            </w:r>
            <w:proofErr w:type="spellEnd"/>
          </w:p>
          <w:p w14:paraId="6971AEB5" w14:textId="77777777" w:rsidR="00277110" w:rsidRPr="00277110" w:rsidRDefault="00277110" w:rsidP="00277110">
            <w:pPr>
              <w:spacing w:after="160" w:line="259" w:lineRule="auto"/>
              <w:rPr>
                <w:rFonts w:ascii="Times New Roman" w:eastAsiaTheme="minorHAnsi" w:hAnsi="Times New Roman"/>
              </w:rPr>
            </w:pPr>
          </w:p>
          <w:p w14:paraId="49484C37" w14:textId="77777777" w:rsidR="00277110" w:rsidRPr="00277110" w:rsidRDefault="00277110" w:rsidP="00277110">
            <w:pPr>
              <w:spacing w:after="160" w:line="259" w:lineRule="auto"/>
              <w:rPr>
                <w:rFonts w:ascii="Times New Roman" w:eastAsiaTheme="minorHAnsi" w:hAnsi="Times New Roman"/>
                <w:b/>
                <w:bCs/>
              </w:rPr>
            </w:pPr>
            <w:r w:rsidRPr="00277110">
              <w:rPr>
                <w:rFonts w:ascii="Times New Roman" w:eastAsiaTheme="minorHAnsi" w:hAnsi="Times New Roman"/>
                <w:b/>
                <w:bCs/>
              </w:rPr>
              <w:t xml:space="preserve">En </w:t>
            </w:r>
            <w:proofErr w:type="spellStart"/>
            <w:r w:rsidRPr="00277110">
              <w:rPr>
                <w:rFonts w:ascii="Times New Roman" w:eastAsiaTheme="minorHAnsi" w:hAnsi="Times New Roman"/>
                <w:b/>
                <w:bCs/>
              </w:rPr>
              <w:t>este</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momento</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muchas</w:t>
            </w:r>
            <w:proofErr w:type="spellEnd"/>
            <w:r w:rsidRPr="00277110">
              <w:rPr>
                <w:rFonts w:ascii="Times New Roman" w:eastAsiaTheme="minorHAnsi" w:hAnsi="Times New Roman"/>
                <w:b/>
                <w:bCs/>
              </w:rPr>
              <w:t xml:space="preserve"> personas </w:t>
            </w:r>
            <w:proofErr w:type="spellStart"/>
            <w:r w:rsidRPr="00277110">
              <w:rPr>
                <w:rFonts w:ascii="Times New Roman" w:eastAsiaTheme="minorHAnsi" w:hAnsi="Times New Roman"/>
                <w:b/>
                <w:bCs/>
              </w:rPr>
              <w:t>necesitan</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ayuda</w:t>
            </w:r>
            <w:proofErr w:type="spellEnd"/>
            <w:r w:rsidRPr="00277110">
              <w:rPr>
                <w:rFonts w:ascii="Times New Roman" w:eastAsiaTheme="minorHAnsi" w:hAnsi="Times New Roman"/>
                <w:b/>
                <w:bCs/>
              </w:rPr>
              <w:t xml:space="preserve"> para </w:t>
            </w:r>
            <w:proofErr w:type="spellStart"/>
            <w:r w:rsidRPr="00277110">
              <w:rPr>
                <w:rFonts w:ascii="Times New Roman" w:eastAsiaTheme="minorHAnsi" w:hAnsi="Times New Roman"/>
                <w:b/>
                <w:bCs/>
              </w:rPr>
              <w:t>encontrar</w:t>
            </w:r>
            <w:proofErr w:type="spellEnd"/>
            <w:r w:rsidRPr="00277110">
              <w:rPr>
                <w:rFonts w:ascii="Times New Roman" w:eastAsiaTheme="minorHAnsi" w:hAnsi="Times New Roman"/>
                <w:b/>
                <w:bCs/>
              </w:rPr>
              <w:t xml:space="preserve"> un nuevo </w:t>
            </w:r>
            <w:proofErr w:type="spellStart"/>
            <w:r w:rsidRPr="00277110">
              <w:rPr>
                <w:rFonts w:ascii="Times New Roman" w:eastAsiaTheme="minorHAnsi" w:hAnsi="Times New Roman"/>
                <w:b/>
                <w:bCs/>
              </w:rPr>
              <w:t>seguro</w:t>
            </w:r>
            <w:proofErr w:type="spellEnd"/>
            <w:r w:rsidRPr="00277110">
              <w:rPr>
                <w:rFonts w:ascii="Times New Roman" w:eastAsiaTheme="minorHAnsi" w:hAnsi="Times New Roman"/>
                <w:b/>
                <w:bCs/>
              </w:rPr>
              <w:t xml:space="preserve"> de </w:t>
            </w:r>
            <w:proofErr w:type="spellStart"/>
            <w:r w:rsidRPr="00277110">
              <w:rPr>
                <w:rFonts w:ascii="Times New Roman" w:eastAsiaTheme="minorHAnsi" w:hAnsi="Times New Roman"/>
                <w:b/>
                <w:bCs/>
              </w:rPr>
              <w:t>salud</w:t>
            </w:r>
            <w:proofErr w:type="spellEnd"/>
            <w:r w:rsidRPr="00277110">
              <w:rPr>
                <w:rFonts w:ascii="Times New Roman" w:eastAsiaTheme="minorHAnsi" w:hAnsi="Times New Roman"/>
                <w:b/>
                <w:bCs/>
              </w:rPr>
              <w:t xml:space="preserve">, y </w:t>
            </w:r>
            <w:proofErr w:type="spellStart"/>
            <w:r w:rsidRPr="00277110">
              <w:rPr>
                <w:rFonts w:ascii="Times New Roman" w:eastAsiaTheme="minorHAnsi" w:hAnsi="Times New Roman"/>
                <w:b/>
                <w:bCs/>
              </w:rPr>
              <w:t>estamos</w:t>
            </w:r>
            <w:proofErr w:type="spellEnd"/>
            <w:r w:rsidRPr="00277110">
              <w:rPr>
                <w:rFonts w:ascii="Times New Roman" w:eastAsiaTheme="minorHAnsi" w:hAnsi="Times New Roman"/>
                <w:b/>
                <w:bCs/>
              </w:rPr>
              <w:t xml:space="preserve"> </w:t>
            </w:r>
            <w:proofErr w:type="spellStart"/>
            <w:r w:rsidRPr="00277110">
              <w:rPr>
                <w:rFonts w:ascii="Times New Roman" w:eastAsiaTheme="minorHAnsi" w:hAnsi="Times New Roman"/>
                <w:b/>
                <w:bCs/>
              </w:rPr>
              <w:t>aquí</w:t>
            </w:r>
            <w:proofErr w:type="spellEnd"/>
            <w:r w:rsidRPr="00277110">
              <w:rPr>
                <w:rFonts w:ascii="Times New Roman" w:eastAsiaTheme="minorHAnsi" w:hAnsi="Times New Roman"/>
                <w:b/>
                <w:bCs/>
              </w:rPr>
              <w:t xml:space="preserve"> para </w:t>
            </w:r>
            <w:proofErr w:type="spellStart"/>
            <w:r w:rsidRPr="00277110">
              <w:rPr>
                <w:rFonts w:ascii="Times New Roman" w:eastAsiaTheme="minorHAnsi" w:hAnsi="Times New Roman"/>
                <w:b/>
                <w:bCs/>
              </w:rPr>
              <w:t>ayudar</w:t>
            </w:r>
            <w:proofErr w:type="spellEnd"/>
            <w:r w:rsidRPr="00277110">
              <w:rPr>
                <w:rFonts w:ascii="Times New Roman" w:eastAsiaTheme="minorHAnsi" w:hAnsi="Times New Roman"/>
                <w:b/>
                <w:bCs/>
              </w:rPr>
              <w:t>.</w:t>
            </w:r>
          </w:p>
          <w:p w14:paraId="75A0BA7C" w14:textId="77777777" w:rsidR="00277110" w:rsidRPr="00277110" w:rsidRDefault="00277110" w:rsidP="00277110">
            <w:pPr>
              <w:spacing w:after="160" w:line="259" w:lineRule="auto"/>
              <w:rPr>
                <w:rFonts w:ascii="Times New Roman" w:eastAsiaTheme="minorHAnsi" w:hAnsi="Times New Roman"/>
              </w:rPr>
            </w:pPr>
          </w:p>
          <w:p w14:paraId="321F2574" w14:textId="77777777" w:rsidR="00277110" w:rsidRPr="00277110" w:rsidRDefault="00277110" w:rsidP="00277110">
            <w:pPr>
              <w:spacing w:after="160" w:line="259" w:lineRule="auto"/>
              <w:rPr>
                <w:rFonts w:ascii="Times New Roman" w:eastAsiaTheme="minorHAnsi" w:hAnsi="Times New Roman"/>
              </w:rPr>
            </w:pPr>
            <w:proofErr w:type="spellStart"/>
            <w:r w:rsidRPr="00277110">
              <w:rPr>
                <w:rFonts w:ascii="Times New Roman" w:eastAsiaTheme="minorHAnsi" w:hAnsi="Times New Roman"/>
              </w:rPr>
              <w:t>Llámenos</w:t>
            </w:r>
            <w:proofErr w:type="spellEnd"/>
            <w:r w:rsidRPr="00277110">
              <w:rPr>
                <w:rFonts w:ascii="Times New Roman" w:eastAsiaTheme="minorHAnsi" w:hAnsi="Times New Roman"/>
              </w:rPr>
              <w:t xml:space="preserve"> al 1-877-WI-COVER. </w:t>
            </w:r>
            <w:proofErr w:type="spellStart"/>
            <w:r w:rsidRPr="00277110">
              <w:rPr>
                <w:rFonts w:ascii="Times New Roman" w:eastAsiaTheme="minorHAnsi" w:hAnsi="Times New Roman"/>
              </w:rPr>
              <w:t>Eso</w:t>
            </w:r>
            <w:proofErr w:type="spellEnd"/>
            <w:r w:rsidRPr="00277110">
              <w:rPr>
                <w:rFonts w:ascii="Times New Roman" w:eastAsiaTheme="minorHAnsi" w:hAnsi="Times New Roman"/>
              </w:rPr>
              <w:t xml:space="preserve"> es 1-877-942-6837. Si </w:t>
            </w:r>
            <w:proofErr w:type="spellStart"/>
            <w:r w:rsidRPr="00277110">
              <w:rPr>
                <w:rFonts w:ascii="Times New Roman" w:eastAsiaTheme="minorHAnsi" w:hAnsi="Times New Roman"/>
              </w:rPr>
              <w:t>desea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obtener</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más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información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también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puede</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visitarnos</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línea</w:t>
            </w:r>
            <w:proofErr w:type="spellEnd"/>
            <w:r w:rsidRPr="00277110">
              <w:rPr>
                <w:rFonts w:ascii="Times New Roman" w:eastAsiaTheme="minorHAnsi" w:hAnsi="Times New Roman"/>
              </w:rPr>
              <w:t xml:space="preserve"> </w:t>
            </w:r>
            <w:proofErr w:type="spellStart"/>
            <w:r w:rsidRPr="00277110">
              <w:rPr>
                <w:rFonts w:ascii="Times New Roman" w:eastAsiaTheme="minorHAnsi" w:hAnsi="Times New Roman"/>
              </w:rPr>
              <w:t>en</w:t>
            </w:r>
            <w:proofErr w:type="spellEnd"/>
            <w:r w:rsidRPr="00277110">
              <w:rPr>
                <w:rFonts w:ascii="Times New Roman" w:eastAsiaTheme="minorHAnsi" w:hAnsi="Times New Roman"/>
              </w:rPr>
              <w:t xml:space="preserve"> www.coveringwi.org. ¡Gracias!</w:t>
            </w: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MIKALA ALISA HALL" w:date="2023-04-21T16:31:00Z" w:initials="MAH">
    <w:p w14:paraId="04D35F1F" w14:textId="77777777" w:rsidR="009C13A5" w:rsidRDefault="009C13A5" w:rsidP="0062680C">
      <w:pPr>
        <w:pStyle w:val="CommentText"/>
      </w:pPr>
      <w:r>
        <w:rPr>
          <w:rStyle w:val="CommentReference"/>
        </w:rPr>
        <w:annotationRef/>
      </w:r>
      <w:r>
        <w:t xml:space="preserve">Is "receive" the correct language here? Or should it be "they will be sent an outbound call" to include cases where it may not actually be received? </w:t>
      </w:r>
    </w:p>
  </w:comment>
  <w:comment w:id="23" w:author="Rebecca Myerson" w:date="2023-04-25T12:24:00Z" w:initials="RM">
    <w:p w14:paraId="27407E16" w14:textId="77777777" w:rsidR="005A7A10" w:rsidRDefault="005A7A10" w:rsidP="006D2083">
      <w:pPr>
        <w:pStyle w:val="CommentText"/>
      </w:pPr>
      <w:r>
        <w:rPr>
          <w:rStyle w:val="CommentReference"/>
        </w:rPr>
        <w:annotationRef/>
      </w:r>
      <w:r>
        <w:t>Yes, be 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35F1F" w15:done="0"/>
  <w15:commentEx w15:paraId="27407E16" w15:paraIdParent="04D35F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38F2" w16cex:dateUtc="2023-04-21T21:31:00Z"/>
  <w16cex:commentExtensible w16cex:durableId="27F2450E" w16cex:dateUtc="2023-04-25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35F1F" w16cid:durableId="27ED38F2"/>
  <w16cid:commentId w16cid:paraId="27407E16" w16cid:durableId="27F245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1E09" w14:textId="77777777" w:rsidR="00BD41A1" w:rsidRDefault="00BD41A1" w:rsidP="007A16D8">
      <w:pPr>
        <w:spacing w:after="0" w:line="240" w:lineRule="auto"/>
      </w:pPr>
      <w:r>
        <w:separator/>
      </w:r>
    </w:p>
  </w:endnote>
  <w:endnote w:type="continuationSeparator" w:id="0">
    <w:p w14:paraId="19AE7988" w14:textId="77777777" w:rsidR="00BD41A1" w:rsidRDefault="00BD41A1"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AAC4" w14:textId="77777777" w:rsidR="00BD41A1" w:rsidRDefault="00BD41A1" w:rsidP="007A16D8">
      <w:pPr>
        <w:spacing w:after="0" w:line="240" w:lineRule="auto"/>
      </w:pPr>
      <w:r>
        <w:separator/>
      </w:r>
    </w:p>
  </w:footnote>
  <w:footnote w:type="continuationSeparator" w:id="0">
    <w:p w14:paraId="39BC24F3" w14:textId="77777777" w:rsidR="00BD41A1" w:rsidRDefault="00BD41A1" w:rsidP="007A16D8">
      <w:pPr>
        <w:spacing w:after="0" w:line="240" w:lineRule="auto"/>
      </w:pPr>
      <w:r>
        <w:continuationSeparator/>
      </w:r>
    </w:p>
  </w:footnote>
  <w:footnote w:id="1">
    <w:p w14:paraId="45806AAD" w14:textId="5DC6AAB8"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 xml:space="preserve">Medicaid eligibility categories </w:t>
      </w:r>
      <w:r w:rsidR="00D0088A">
        <w:rPr>
          <w:rFonts w:ascii="Times New Roman" w:hAnsi="Times New Roman"/>
        </w:rPr>
        <w:t>we track</w:t>
      </w:r>
      <w:r w:rsidRPr="00F204C4">
        <w:rPr>
          <w:rFonts w:ascii="Times New Roman" w:hAnsi="Times New Roman"/>
        </w:rPr>
        <w:t xml:space="preserve"> at the household level </w:t>
      </w:r>
      <w:r w:rsidR="00D0088A">
        <w:rPr>
          <w:rFonts w:ascii="Times New Roman" w:hAnsi="Times New Roman"/>
        </w:rPr>
        <w:t>include</w:t>
      </w:r>
      <w:r w:rsidRPr="00F204C4">
        <w:rPr>
          <w:rFonts w:ascii="Times New Roman" w:hAnsi="Times New Roman"/>
        </w:rPr>
        <w:t xml:space="preserv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w:t>
      </w:r>
      <w:r w:rsidR="006762ED">
        <w:rPr>
          <w:rFonts w:ascii="Times New Roman" w:hAnsi="Times New Roman"/>
        </w:rPr>
        <w:t xml:space="preserve"> </w:t>
      </w:r>
      <w:r w:rsidR="006762ED" w:rsidRPr="006762ED">
        <w:rPr>
          <w:rFonts w:ascii="Times New Roman" w:hAnsi="Times New Roman"/>
        </w:rPr>
        <w:t>“transitional medical assistance”</w:t>
      </w:r>
      <w:r w:rsidR="006762ED">
        <w:rPr>
          <w:rFonts w:ascii="Times New Roman" w:hAnsi="Times New Roman"/>
        </w:rPr>
        <w:t xml:space="preserve"> population, i.e., those with</w:t>
      </w:r>
      <w:r w:rsidR="006762ED" w:rsidRPr="006762ED">
        <w:rPr>
          <w:rFonts w:ascii="Times New Roman" w:hAnsi="Times New Roman"/>
        </w:rPr>
        <w:t xml:space="preserve"> a time-limited extension of Medicaid eligibility </w:t>
      </w:r>
      <w:r w:rsidR="006762ED">
        <w:rPr>
          <w:rFonts w:ascii="Times New Roman" w:hAnsi="Times New Roman"/>
        </w:rPr>
        <w:t xml:space="preserve">for 12 months </w:t>
      </w:r>
      <w:r w:rsidR="006762ED" w:rsidRPr="006762ED">
        <w:rPr>
          <w:rFonts w:ascii="Times New Roman" w:hAnsi="Times New Roman"/>
        </w:rPr>
        <w:t xml:space="preserve">due to an increase in earned income or a change in family structure that would otherwise make them income-ineligible.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33079"/>
    <w:multiLevelType w:val="hybridMultilevel"/>
    <w:tmpl w:val="818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0731E"/>
    <w:multiLevelType w:val="hybridMultilevel"/>
    <w:tmpl w:val="5BDC6C4C"/>
    <w:lvl w:ilvl="0" w:tplc="AB58E67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2"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21"/>
  </w:num>
  <w:num w:numId="2" w16cid:durableId="1717467524">
    <w:abstractNumId w:val="19"/>
  </w:num>
  <w:num w:numId="3" w16cid:durableId="38018224">
    <w:abstractNumId w:val="18"/>
  </w:num>
  <w:num w:numId="4" w16cid:durableId="1144204498">
    <w:abstractNumId w:val="7"/>
  </w:num>
  <w:num w:numId="5" w16cid:durableId="904529698">
    <w:abstractNumId w:val="8"/>
  </w:num>
  <w:num w:numId="6" w16cid:durableId="20475913">
    <w:abstractNumId w:val="2"/>
  </w:num>
  <w:num w:numId="7" w16cid:durableId="1816023964">
    <w:abstractNumId w:val="20"/>
  </w:num>
  <w:num w:numId="8" w16cid:durableId="484203950">
    <w:abstractNumId w:val="17"/>
  </w:num>
  <w:num w:numId="9" w16cid:durableId="911810951">
    <w:abstractNumId w:val="11"/>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6"/>
  </w:num>
  <w:num w:numId="15" w16cid:durableId="989217341">
    <w:abstractNumId w:val="10"/>
  </w:num>
  <w:num w:numId="16" w16cid:durableId="1497380776">
    <w:abstractNumId w:val="15"/>
  </w:num>
  <w:num w:numId="17" w16cid:durableId="743651575">
    <w:abstractNumId w:val="12"/>
  </w:num>
  <w:num w:numId="18" w16cid:durableId="654728224">
    <w:abstractNumId w:val="23"/>
  </w:num>
  <w:num w:numId="19" w16cid:durableId="1291746285">
    <w:abstractNumId w:val="4"/>
  </w:num>
  <w:num w:numId="20" w16cid:durableId="926381501">
    <w:abstractNumId w:val="14"/>
  </w:num>
  <w:num w:numId="21" w16cid:durableId="921984436">
    <w:abstractNumId w:val="22"/>
  </w:num>
  <w:num w:numId="22" w16cid:durableId="1993680215">
    <w:abstractNumId w:val="9"/>
  </w:num>
  <w:num w:numId="23" w16cid:durableId="1265531503">
    <w:abstractNumId w:val="13"/>
  </w:num>
  <w:num w:numId="24" w16cid:durableId="159613708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ALA ALISA HALL">
    <w15:presenceInfo w15:providerId="AD" w15:userId="S::mahall4@wisc.edu::fa36596a-d606-4fa8-a832-00c2a5e863dc"/>
  </w15:person>
  <w15:person w15:author="Rebecca Myerson">
    <w15:presenceInfo w15:providerId="AD" w15:userId="S::rmyerson@wisc.edu::fc32e428-0974-41e7-ada9-c20ec605d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37D5B"/>
    <w:rsid w:val="00047C3C"/>
    <w:rsid w:val="00084B0D"/>
    <w:rsid w:val="00085599"/>
    <w:rsid w:val="000B2069"/>
    <w:rsid w:val="000B6111"/>
    <w:rsid w:val="000F7883"/>
    <w:rsid w:val="00132C7D"/>
    <w:rsid w:val="001419C2"/>
    <w:rsid w:val="001543E3"/>
    <w:rsid w:val="00176564"/>
    <w:rsid w:val="00191CC1"/>
    <w:rsid w:val="00192AF0"/>
    <w:rsid w:val="001B7FE8"/>
    <w:rsid w:val="001D15CA"/>
    <w:rsid w:val="001E6314"/>
    <w:rsid w:val="002214F5"/>
    <w:rsid w:val="002318F2"/>
    <w:rsid w:val="00234B34"/>
    <w:rsid w:val="00243B17"/>
    <w:rsid w:val="00277110"/>
    <w:rsid w:val="00281C0E"/>
    <w:rsid w:val="00285C69"/>
    <w:rsid w:val="0029266C"/>
    <w:rsid w:val="002A6A28"/>
    <w:rsid w:val="002A79C6"/>
    <w:rsid w:val="002C18DA"/>
    <w:rsid w:val="003124E8"/>
    <w:rsid w:val="00313611"/>
    <w:rsid w:val="00320BCD"/>
    <w:rsid w:val="00327FC0"/>
    <w:rsid w:val="003350CC"/>
    <w:rsid w:val="00341531"/>
    <w:rsid w:val="00385BF0"/>
    <w:rsid w:val="003E0FD2"/>
    <w:rsid w:val="003F330C"/>
    <w:rsid w:val="003F4984"/>
    <w:rsid w:val="00410653"/>
    <w:rsid w:val="0041621E"/>
    <w:rsid w:val="00426024"/>
    <w:rsid w:val="0044212E"/>
    <w:rsid w:val="00472678"/>
    <w:rsid w:val="00480CAB"/>
    <w:rsid w:val="004E1AD1"/>
    <w:rsid w:val="00500CB0"/>
    <w:rsid w:val="00514941"/>
    <w:rsid w:val="00537B47"/>
    <w:rsid w:val="005411CF"/>
    <w:rsid w:val="00547D12"/>
    <w:rsid w:val="00550FB7"/>
    <w:rsid w:val="005637FF"/>
    <w:rsid w:val="00575A43"/>
    <w:rsid w:val="00583C18"/>
    <w:rsid w:val="00584008"/>
    <w:rsid w:val="005A7A10"/>
    <w:rsid w:val="005B4944"/>
    <w:rsid w:val="005D029E"/>
    <w:rsid w:val="005D092E"/>
    <w:rsid w:val="005E6428"/>
    <w:rsid w:val="006004D8"/>
    <w:rsid w:val="00623019"/>
    <w:rsid w:val="00652BF1"/>
    <w:rsid w:val="00660245"/>
    <w:rsid w:val="006632CA"/>
    <w:rsid w:val="006762ED"/>
    <w:rsid w:val="00686CA0"/>
    <w:rsid w:val="006905B0"/>
    <w:rsid w:val="00691FB3"/>
    <w:rsid w:val="006B35B1"/>
    <w:rsid w:val="006C57F4"/>
    <w:rsid w:val="006D28A4"/>
    <w:rsid w:val="006F7886"/>
    <w:rsid w:val="00717B4B"/>
    <w:rsid w:val="007229C1"/>
    <w:rsid w:val="007337A6"/>
    <w:rsid w:val="00735F02"/>
    <w:rsid w:val="0073761D"/>
    <w:rsid w:val="007516C2"/>
    <w:rsid w:val="00761811"/>
    <w:rsid w:val="00776948"/>
    <w:rsid w:val="00794055"/>
    <w:rsid w:val="007956EC"/>
    <w:rsid w:val="007A16D8"/>
    <w:rsid w:val="007B3DA8"/>
    <w:rsid w:val="007F0551"/>
    <w:rsid w:val="008022C3"/>
    <w:rsid w:val="008102A1"/>
    <w:rsid w:val="00814BB7"/>
    <w:rsid w:val="008251CE"/>
    <w:rsid w:val="008356FD"/>
    <w:rsid w:val="008561A9"/>
    <w:rsid w:val="00860CBA"/>
    <w:rsid w:val="00873A7A"/>
    <w:rsid w:val="00881AAD"/>
    <w:rsid w:val="00892E1B"/>
    <w:rsid w:val="00893B73"/>
    <w:rsid w:val="008A2D7E"/>
    <w:rsid w:val="008A30EB"/>
    <w:rsid w:val="008B089E"/>
    <w:rsid w:val="008B4011"/>
    <w:rsid w:val="008C0BAE"/>
    <w:rsid w:val="008C328E"/>
    <w:rsid w:val="008D0028"/>
    <w:rsid w:val="008D2D5F"/>
    <w:rsid w:val="008E29B8"/>
    <w:rsid w:val="008E5AF2"/>
    <w:rsid w:val="008E7C2F"/>
    <w:rsid w:val="008F7112"/>
    <w:rsid w:val="009230B0"/>
    <w:rsid w:val="009430E0"/>
    <w:rsid w:val="00952BC6"/>
    <w:rsid w:val="009630B7"/>
    <w:rsid w:val="00977E83"/>
    <w:rsid w:val="00986BF8"/>
    <w:rsid w:val="009A5274"/>
    <w:rsid w:val="009B0BED"/>
    <w:rsid w:val="009C13A5"/>
    <w:rsid w:val="009C3C23"/>
    <w:rsid w:val="009D79E4"/>
    <w:rsid w:val="009F1D40"/>
    <w:rsid w:val="009F38F0"/>
    <w:rsid w:val="00A30FE5"/>
    <w:rsid w:val="00A35D72"/>
    <w:rsid w:val="00A406C7"/>
    <w:rsid w:val="00A428B7"/>
    <w:rsid w:val="00A720A7"/>
    <w:rsid w:val="00A775B1"/>
    <w:rsid w:val="00A919FB"/>
    <w:rsid w:val="00AA51F0"/>
    <w:rsid w:val="00AB05E0"/>
    <w:rsid w:val="00B1409C"/>
    <w:rsid w:val="00B158E4"/>
    <w:rsid w:val="00B178D6"/>
    <w:rsid w:val="00B353EC"/>
    <w:rsid w:val="00B40C2C"/>
    <w:rsid w:val="00B478CC"/>
    <w:rsid w:val="00B66F4D"/>
    <w:rsid w:val="00B777FE"/>
    <w:rsid w:val="00B86969"/>
    <w:rsid w:val="00B942DE"/>
    <w:rsid w:val="00BB4943"/>
    <w:rsid w:val="00BC25F5"/>
    <w:rsid w:val="00BD41A1"/>
    <w:rsid w:val="00BE58CE"/>
    <w:rsid w:val="00BF1455"/>
    <w:rsid w:val="00C15A7C"/>
    <w:rsid w:val="00C21327"/>
    <w:rsid w:val="00C23E13"/>
    <w:rsid w:val="00C5314B"/>
    <w:rsid w:val="00C6203D"/>
    <w:rsid w:val="00C65FF6"/>
    <w:rsid w:val="00C677E7"/>
    <w:rsid w:val="00C71313"/>
    <w:rsid w:val="00C71F5C"/>
    <w:rsid w:val="00C76933"/>
    <w:rsid w:val="00C83BE7"/>
    <w:rsid w:val="00CA4D1B"/>
    <w:rsid w:val="00CD49DF"/>
    <w:rsid w:val="00CE08EB"/>
    <w:rsid w:val="00CE1B6F"/>
    <w:rsid w:val="00CE43CE"/>
    <w:rsid w:val="00CF122E"/>
    <w:rsid w:val="00D0088A"/>
    <w:rsid w:val="00D02EA6"/>
    <w:rsid w:val="00D460B3"/>
    <w:rsid w:val="00D7768A"/>
    <w:rsid w:val="00D92B2E"/>
    <w:rsid w:val="00DA433F"/>
    <w:rsid w:val="00DC16AD"/>
    <w:rsid w:val="00DE4906"/>
    <w:rsid w:val="00E001F8"/>
    <w:rsid w:val="00E16ABF"/>
    <w:rsid w:val="00E411A0"/>
    <w:rsid w:val="00E73FB6"/>
    <w:rsid w:val="00E7777D"/>
    <w:rsid w:val="00E81DDC"/>
    <w:rsid w:val="00E83787"/>
    <w:rsid w:val="00EB7764"/>
    <w:rsid w:val="00ED7C93"/>
    <w:rsid w:val="00F07412"/>
    <w:rsid w:val="00F16651"/>
    <w:rsid w:val="00F169E6"/>
    <w:rsid w:val="00F22CEE"/>
    <w:rsid w:val="00F23C00"/>
    <w:rsid w:val="00F2566D"/>
    <w:rsid w:val="00F26B4B"/>
    <w:rsid w:val="00F5369D"/>
    <w:rsid w:val="00F5455D"/>
    <w:rsid w:val="00F5539E"/>
    <w:rsid w:val="00F5731B"/>
    <w:rsid w:val="00F60BA0"/>
    <w:rsid w:val="00F662F9"/>
    <w:rsid w:val="00F730D9"/>
    <w:rsid w:val="00F82A67"/>
    <w:rsid w:val="00F840D1"/>
    <w:rsid w:val="00F935DF"/>
    <w:rsid w:val="00F93695"/>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599"/>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 w:id="1744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veringw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22934</Words>
  <Characters>130730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4</cp:revision>
  <dcterms:created xsi:type="dcterms:W3CDTF">2023-04-25T18:03:00Z</dcterms:created>
  <dcterms:modified xsi:type="dcterms:W3CDTF">2023-04-25T18:04:00Z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