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E6" w:rsidRPr="0042557D" w:rsidRDefault="0042557D" w:rsidP="0042557D">
      <w:pPr>
        <w:jc w:val="center"/>
        <w:rPr>
          <w:u w:val="single"/>
        </w:rPr>
      </w:pPr>
      <w:r w:rsidRPr="0042557D">
        <w:rPr>
          <w:u w:val="single"/>
        </w:rPr>
        <w:t xml:space="preserve">Analysis Plan for </w:t>
      </w:r>
      <w:r>
        <w:rPr>
          <w:u w:val="single"/>
        </w:rPr>
        <w:t>‘</w:t>
      </w:r>
      <w:r w:rsidRPr="0042557D">
        <w:rPr>
          <w:u w:val="single"/>
        </w:rPr>
        <w:t>STOCHASTIC REWARDS AND WORK PERSISTENCE</w:t>
      </w:r>
      <w:r>
        <w:rPr>
          <w:u w:val="single"/>
        </w:rPr>
        <w:t>’</w:t>
      </w:r>
    </w:p>
    <w:p w:rsidR="0042557D" w:rsidRDefault="0042557D" w:rsidP="0042557D">
      <w:pPr>
        <w:jc w:val="center"/>
        <w:rPr>
          <w:u w:val="single"/>
        </w:rPr>
      </w:pPr>
      <w:r w:rsidRPr="0042557D">
        <w:rPr>
          <w:u w:val="single"/>
        </w:rPr>
        <w:t xml:space="preserve">Outline </w:t>
      </w:r>
    </w:p>
    <w:p w:rsidR="0042557D" w:rsidRDefault="0042557D" w:rsidP="0042557D">
      <w:pPr>
        <w:jc w:val="center"/>
        <w:rPr>
          <w:u w:val="single"/>
        </w:rPr>
      </w:pPr>
    </w:p>
    <w:p w:rsidR="0042557D" w:rsidRDefault="0042557D" w:rsidP="0042557D">
      <w:pPr>
        <w:jc w:val="both"/>
      </w:pPr>
      <w:r w:rsidRPr="0042557D">
        <w:t>Our main</w:t>
      </w:r>
      <w:r>
        <w:t xml:space="preserve"> DV is a dummy variable that takes value one if quitting happens in a given time frame or not. We are interested in this DV in the last 5, 10 and 15 minutes of the experiment.</w:t>
      </w:r>
    </w:p>
    <w:p w:rsidR="0042557D" w:rsidRDefault="0042557D" w:rsidP="0042557D">
      <w:pPr>
        <w:jc w:val="both"/>
      </w:pPr>
      <w:r>
        <w:t xml:space="preserve">We study the treatment effect of “Stochastic” (“Popup”) by regressing the DV with respect to a dummy taking value 1 if a participant is in a “Stochastic” (“Popup”) treatment. We use </w:t>
      </w:r>
      <w:proofErr w:type="spellStart"/>
      <w:r>
        <w:t>probit</w:t>
      </w:r>
      <w:proofErr w:type="spellEnd"/>
      <w:r>
        <w:t xml:space="preserve"> panel models with r</w:t>
      </w:r>
      <w:r w:rsidRPr="0042557D">
        <w:t>obust standard errors</w:t>
      </w:r>
      <w:r>
        <w:t>. These regres</w:t>
      </w:r>
      <w:bookmarkStart w:id="0" w:name="_GoBack"/>
      <w:bookmarkEnd w:id="0"/>
      <w:r>
        <w:t>sions include Cognitive Reflection Test scores</w:t>
      </w:r>
      <w:r w:rsidR="00D329AF">
        <w:t xml:space="preserve"> </w:t>
      </w:r>
      <w:r>
        <w:t>as control along with summation skills and gender.</w:t>
      </w:r>
    </w:p>
    <w:p w:rsidR="0042557D" w:rsidRDefault="0042557D" w:rsidP="0042557D">
      <w:pPr>
        <w:jc w:val="both"/>
      </w:pPr>
      <w:r>
        <w:t xml:space="preserve">We complement this analysis with </w:t>
      </w:r>
      <w:r w:rsidRPr="0042557D">
        <w:t>discrete-time proportional hazard model</w:t>
      </w:r>
      <w:r>
        <w:t>s</w:t>
      </w:r>
      <w:r w:rsidRPr="0042557D">
        <w:t xml:space="preserve"> without unobserved individual heterogeneity</w:t>
      </w:r>
      <w:r>
        <w:t>.</w:t>
      </w:r>
    </w:p>
    <w:p w:rsidR="009E1C5D" w:rsidRDefault="009E1C5D" w:rsidP="0042557D">
      <w:pPr>
        <w:jc w:val="both"/>
      </w:pPr>
      <w:r>
        <w:t>To test the hypotheses in Figure 1, we also use standard analysis of variance with robust standard errors</w:t>
      </w:r>
      <w:r w:rsidR="00080439">
        <w:t xml:space="preserve"> along with SEM techniques</w:t>
      </w:r>
      <w:r>
        <w:t>. To that end, we use our self-reported measure</w:t>
      </w:r>
      <w:r w:rsidR="00080439">
        <w:t>s</w:t>
      </w:r>
      <w:r>
        <w:t xml:space="preserve"> of stress enjoyment and attention.</w:t>
      </w:r>
      <w:r w:rsidR="007208E4">
        <w:t xml:space="preserve"> Interaction effects involving the Bergen Work Addiction Scale (BWAS) and Inhibitory control are also conducted using tests conducted in an independent trial.</w:t>
      </w:r>
    </w:p>
    <w:p w:rsidR="009E1C5D" w:rsidRDefault="009E1C5D" w:rsidP="009E1C5D">
      <w:pPr>
        <w:jc w:val="center"/>
      </w:pPr>
      <w:r>
        <w:rPr>
          <w:noProof/>
        </w:rPr>
        <w:drawing>
          <wp:inline distT="0" distB="0" distL="0" distR="0">
            <wp:extent cx="4398580" cy="1441052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64" cy="14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5D" w:rsidRDefault="009E1C5D" w:rsidP="009E1C5D">
      <w:pPr>
        <w:jc w:val="center"/>
      </w:pPr>
      <w:r>
        <w:t>Figure 1. Hypotheses</w:t>
      </w:r>
      <w:r w:rsidR="00080439">
        <w:t xml:space="preserve"> (BWAS stands for Bergen Work Addiction Scale).</w:t>
      </w:r>
    </w:p>
    <w:p w:rsidR="009E1C5D" w:rsidRDefault="009E1C5D" w:rsidP="009E1C5D">
      <w:pPr>
        <w:jc w:val="center"/>
      </w:pPr>
    </w:p>
    <w:p w:rsidR="009E1C5D" w:rsidRPr="0042557D" w:rsidRDefault="009E1C5D" w:rsidP="009E1C5D">
      <w:pPr>
        <w:jc w:val="center"/>
      </w:pPr>
    </w:p>
    <w:sectPr w:rsidR="009E1C5D" w:rsidRPr="004255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D"/>
    <w:rsid w:val="00080439"/>
    <w:rsid w:val="0042557D"/>
    <w:rsid w:val="007002E6"/>
    <w:rsid w:val="007208E4"/>
    <w:rsid w:val="009E1C5D"/>
    <w:rsid w:val="00C64019"/>
    <w:rsid w:val="00D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587D3B-4067-44B7-B04F-213BB4D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CORGNET Brice</dc:creator>
  <cp:keywords/>
  <dc:description/>
  <cp:lastModifiedBy>CORGNET Brice</cp:lastModifiedBy>
  <cp:revision>6</cp:revision>
  <dcterms:created xsi:type="dcterms:W3CDTF">2021-03-01T13:20:00Z</dcterms:created>
  <dcterms:modified xsi:type="dcterms:W3CDTF">2021-03-01T14:06:00Z</dcterms:modified>
</cp:coreProperties>
</file>