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C008AB" w14:textId="634CF397" w:rsidR="00514286" w:rsidRPr="00E418D5" w:rsidRDefault="0085035E" w:rsidP="00514286">
      <w:pPr>
        <w:pStyle w:val="Title"/>
        <w:rPr>
          <w:lang w:val="en-US"/>
        </w:rPr>
      </w:pPr>
      <w:r w:rsidRPr="00E418D5">
        <w:rPr>
          <w:lang w:val="en-US"/>
        </w:rPr>
        <w:t xml:space="preserve">Strategic Ignorance </w:t>
      </w:r>
      <w:r w:rsidR="00603465">
        <w:rPr>
          <w:lang w:val="en-US"/>
        </w:rPr>
        <w:t xml:space="preserve">in the </w:t>
      </w:r>
      <w:r w:rsidR="00603465" w:rsidRPr="00E418D5">
        <w:rPr>
          <w:lang w:val="en-US"/>
        </w:rPr>
        <w:t>Presence o</w:t>
      </w:r>
      <w:r w:rsidR="00603465">
        <w:rPr>
          <w:lang w:val="en-US"/>
        </w:rPr>
        <w:t>f</w:t>
      </w:r>
      <w:r w:rsidR="00603465" w:rsidRPr="00E418D5">
        <w:rPr>
          <w:lang w:val="en-US"/>
        </w:rPr>
        <w:t xml:space="preserve"> </w:t>
      </w:r>
      <w:r w:rsidRPr="00E418D5">
        <w:rPr>
          <w:lang w:val="en-US"/>
        </w:rPr>
        <w:t>Bystander</w:t>
      </w:r>
      <w:r w:rsidR="00603465">
        <w:rPr>
          <w:lang w:val="en-US"/>
        </w:rPr>
        <w:t>s</w:t>
      </w:r>
      <w:r w:rsidRPr="00E418D5">
        <w:rPr>
          <w:lang w:val="en-US"/>
        </w:rPr>
        <w:t xml:space="preserve"> </w:t>
      </w:r>
    </w:p>
    <w:p w14:paraId="2A197225" w14:textId="77777777" w:rsidR="000E6960" w:rsidRPr="00E418D5" w:rsidRDefault="00514286" w:rsidP="00514286">
      <w:pPr>
        <w:pStyle w:val="Heading1"/>
        <w:rPr>
          <w:lang w:val="en-US"/>
        </w:rPr>
      </w:pPr>
      <w:r w:rsidRPr="00E418D5">
        <w:rPr>
          <w:lang w:val="en-US"/>
        </w:rPr>
        <w:t xml:space="preserve">1. </w:t>
      </w:r>
      <w:r w:rsidR="000E6960" w:rsidRPr="00E418D5">
        <w:rPr>
          <w:lang w:val="en-US"/>
        </w:rPr>
        <w:t>Introduction</w:t>
      </w:r>
    </w:p>
    <w:p w14:paraId="2D3CD01B" w14:textId="77777777" w:rsidR="000E6960" w:rsidRPr="00E418D5" w:rsidRDefault="000E6960" w:rsidP="000E6960">
      <w:pPr>
        <w:pStyle w:val="PlainText"/>
        <w:rPr>
          <w:lang w:val="en-US"/>
        </w:rPr>
      </w:pPr>
    </w:p>
    <w:p w14:paraId="31250562" w14:textId="200C598D" w:rsidR="00FD1D73" w:rsidRDefault="000E6960" w:rsidP="000E6960">
      <w:pPr>
        <w:rPr>
          <w:lang w:val="en-US"/>
        </w:rPr>
      </w:pPr>
      <w:r w:rsidRPr="00E418D5">
        <w:rPr>
          <w:lang w:val="en-US"/>
        </w:rPr>
        <w:t xml:space="preserve">A growing body of research, pioneered by Dana et al. (2007), has confirmed the </w:t>
      </w:r>
      <w:r w:rsidR="00301E9E">
        <w:rPr>
          <w:lang w:val="en-US"/>
        </w:rPr>
        <w:t xml:space="preserve">prevalence </w:t>
      </w:r>
      <w:r w:rsidRPr="00E418D5">
        <w:rPr>
          <w:lang w:val="en-US"/>
        </w:rPr>
        <w:t xml:space="preserve"> of </w:t>
      </w:r>
      <w:r w:rsidRPr="00184387">
        <w:rPr>
          <w:i/>
          <w:iCs/>
          <w:lang w:val="en-US"/>
        </w:rPr>
        <w:t>strategic ignorance</w:t>
      </w:r>
      <w:r w:rsidR="00301E9E">
        <w:rPr>
          <w:i/>
          <w:iCs/>
          <w:lang w:val="en-US"/>
        </w:rPr>
        <w:t xml:space="preserve"> </w:t>
      </w:r>
      <w:r w:rsidR="00301E9E">
        <w:rPr>
          <w:lang w:val="en-US"/>
        </w:rPr>
        <w:t xml:space="preserve">(e.g., </w:t>
      </w:r>
      <w:r w:rsidR="00301E9E" w:rsidRPr="00E418D5">
        <w:rPr>
          <w:lang w:val="en-US"/>
        </w:rPr>
        <w:t xml:space="preserve">Matthey and </w:t>
      </w:r>
      <w:proofErr w:type="spellStart"/>
      <w:r w:rsidR="00301E9E" w:rsidRPr="00E418D5">
        <w:rPr>
          <w:lang w:val="en-US"/>
        </w:rPr>
        <w:t>Regner</w:t>
      </w:r>
      <w:proofErr w:type="spellEnd"/>
      <w:r w:rsidR="00301E9E" w:rsidRPr="00E418D5">
        <w:rPr>
          <w:lang w:val="en-US"/>
        </w:rPr>
        <w:t xml:space="preserve"> 2011; Grossman 2014; van der Weele 2014; </w:t>
      </w:r>
      <w:r w:rsidR="00301E9E">
        <w:rPr>
          <w:lang w:val="en-US"/>
        </w:rPr>
        <w:t>Feiler 2014;</w:t>
      </w:r>
      <w:r w:rsidR="00301E9E" w:rsidRPr="00DF6684">
        <w:rPr>
          <w:lang w:val="en-US"/>
        </w:rPr>
        <w:t xml:space="preserve"> </w:t>
      </w:r>
      <w:r w:rsidR="00D51372">
        <w:rPr>
          <w:lang w:val="en-US"/>
        </w:rPr>
        <w:t xml:space="preserve">Exley 2016; </w:t>
      </w:r>
      <w:r w:rsidR="00301E9E" w:rsidRPr="00E418D5">
        <w:rPr>
          <w:lang w:val="en-US"/>
        </w:rPr>
        <w:t>Grossman and van der Weele 2017</w:t>
      </w:r>
      <w:r w:rsidR="00B4068F">
        <w:rPr>
          <w:lang w:val="en-US"/>
        </w:rPr>
        <w:t>;</w:t>
      </w:r>
      <w:r w:rsidR="00D1212A">
        <w:rPr>
          <w:lang w:val="en-US"/>
        </w:rPr>
        <w:t xml:space="preserve"> </w:t>
      </w:r>
      <w:proofErr w:type="spellStart"/>
      <w:r w:rsidR="00E15FA2">
        <w:rPr>
          <w:lang w:val="en-US"/>
        </w:rPr>
        <w:t>Momsen</w:t>
      </w:r>
      <w:proofErr w:type="spellEnd"/>
      <w:r w:rsidR="00E15FA2">
        <w:rPr>
          <w:lang w:val="en-US"/>
        </w:rPr>
        <w:t xml:space="preserve"> and </w:t>
      </w:r>
      <w:proofErr w:type="spellStart"/>
      <w:r w:rsidR="00E15FA2">
        <w:rPr>
          <w:lang w:val="en-US"/>
        </w:rPr>
        <w:t>Ohndorf</w:t>
      </w:r>
      <w:proofErr w:type="spellEnd"/>
      <w:r w:rsidR="00E15FA2">
        <w:rPr>
          <w:lang w:val="en-US"/>
        </w:rPr>
        <w:t xml:space="preserve"> </w:t>
      </w:r>
      <w:r w:rsidR="00B4068F">
        <w:rPr>
          <w:lang w:val="en-US"/>
        </w:rPr>
        <w:t xml:space="preserve">2020; </w:t>
      </w:r>
      <w:r w:rsidR="00D1212A">
        <w:rPr>
          <w:lang w:val="en-US"/>
        </w:rPr>
        <w:t>Serra-Garcia and</w:t>
      </w:r>
      <w:r w:rsidR="00D1212A" w:rsidRPr="00C33AFE">
        <w:rPr>
          <w:lang w:val="en-US"/>
        </w:rPr>
        <w:t> </w:t>
      </w:r>
      <w:proofErr w:type="spellStart"/>
      <w:r w:rsidR="00D1212A">
        <w:rPr>
          <w:lang w:val="en-US"/>
        </w:rPr>
        <w:t>Szech</w:t>
      </w:r>
      <w:proofErr w:type="spellEnd"/>
      <w:r w:rsidR="00D1212A">
        <w:rPr>
          <w:lang w:val="en-US"/>
        </w:rPr>
        <w:t xml:space="preserve"> </w:t>
      </w:r>
      <w:r w:rsidR="00D1212A" w:rsidRPr="00C33AFE">
        <w:rPr>
          <w:lang w:val="en-US"/>
        </w:rPr>
        <w:t>2021)</w:t>
      </w:r>
      <w:r w:rsidRPr="00E418D5">
        <w:rPr>
          <w:lang w:val="en-US"/>
        </w:rPr>
        <w:t xml:space="preserve">: </w:t>
      </w:r>
      <w:r w:rsidR="00345C9A" w:rsidRPr="00E418D5">
        <w:rPr>
          <w:lang w:val="en-US"/>
        </w:rPr>
        <w:t>if</w:t>
      </w:r>
      <w:r w:rsidRPr="00E418D5">
        <w:rPr>
          <w:lang w:val="en-US"/>
        </w:rPr>
        <w:t xml:space="preserve"> acting in one’s own interest might harm the interest of someone else, </w:t>
      </w:r>
      <w:r w:rsidR="00345C9A" w:rsidRPr="00E418D5">
        <w:rPr>
          <w:lang w:val="en-US"/>
        </w:rPr>
        <w:t xml:space="preserve">many individuals </w:t>
      </w:r>
      <w:r w:rsidRPr="00E418D5">
        <w:rPr>
          <w:lang w:val="en-US"/>
        </w:rPr>
        <w:t>prefer not to know whether interests conflict or align</w:t>
      </w:r>
      <w:r w:rsidR="00301E9E">
        <w:rPr>
          <w:lang w:val="en-US"/>
        </w:rPr>
        <w:t>; m</w:t>
      </w:r>
      <w:r w:rsidR="00345C9A" w:rsidRPr="00E418D5">
        <w:rPr>
          <w:lang w:val="en-US"/>
        </w:rPr>
        <w:t xml:space="preserve">oreover, if given the option to </w:t>
      </w:r>
      <w:r w:rsidRPr="00E418D5">
        <w:rPr>
          <w:lang w:val="en-US"/>
        </w:rPr>
        <w:t>stay ignorant</w:t>
      </w:r>
      <w:r w:rsidR="00345C9A" w:rsidRPr="00E418D5">
        <w:rPr>
          <w:lang w:val="en-US"/>
        </w:rPr>
        <w:t xml:space="preserve">, subjects </w:t>
      </w:r>
      <w:r w:rsidRPr="00E418D5">
        <w:rPr>
          <w:lang w:val="en-US"/>
        </w:rPr>
        <w:t xml:space="preserve">tend </w:t>
      </w:r>
      <w:r w:rsidR="00345C9A" w:rsidRPr="00E418D5">
        <w:rPr>
          <w:lang w:val="en-US"/>
        </w:rPr>
        <w:t xml:space="preserve">to </w:t>
      </w:r>
      <w:r w:rsidRPr="00E418D5">
        <w:rPr>
          <w:lang w:val="en-US"/>
        </w:rPr>
        <w:t xml:space="preserve">behave more selfishly. </w:t>
      </w:r>
    </w:p>
    <w:p w14:paraId="298786C6" w14:textId="310805B1" w:rsidR="00AC5410" w:rsidRDefault="00B4068F" w:rsidP="000E6960">
      <w:pPr>
        <w:rPr>
          <w:lang w:val="en-US"/>
        </w:rPr>
      </w:pPr>
      <w:r>
        <w:rPr>
          <w:lang w:val="en-US"/>
        </w:rPr>
        <w:t>In particular, Dana et al. (2007) found that in a binary version of the dictator game, only 26% of subjects chose the selfish alternative when payoffs were known</w:t>
      </w:r>
      <w:r w:rsidR="00FD1D73">
        <w:rPr>
          <w:lang w:val="en-US"/>
        </w:rPr>
        <w:t>. H</w:t>
      </w:r>
      <w:r>
        <w:rPr>
          <w:lang w:val="en-US"/>
        </w:rPr>
        <w:t xml:space="preserve">owever, when dictators had to </w:t>
      </w:r>
      <w:r w:rsidR="00FD1D73">
        <w:rPr>
          <w:lang w:val="en-US"/>
        </w:rPr>
        <w:t>click</w:t>
      </w:r>
      <w:r>
        <w:rPr>
          <w:lang w:val="en-US"/>
        </w:rPr>
        <w:t xml:space="preserve"> a </w:t>
      </w:r>
      <w:r w:rsidR="00FD1D73">
        <w:rPr>
          <w:lang w:val="en-US"/>
        </w:rPr>
        <w:t xml:space="preserve">button to reveal whether there was a conflict of interest between themselves and the recipient, many abstained from revealing this information, and as much as </w:t>
      </w:r>
      <w:r>
        <w:rPr>
          <w:lang w:val="en-US"/>
        </w:rPr>
        <w:t>63%</w:t>
      </w:r>
      <w:r w:rsidR="00FD1D73">
        <w:rPr>
          <w:lang w:val="en-US"/>
        </w:rPr>
        <w:t xml:space="preserve"> of those who actually faced conflicting interest now chose the selfish option.</w:t>
      </w:r>
    </w:p>
    <w:p w14:paraId="74F9062A" w14:textId="1762FED6" w:rsidR="00B62151" w:rsidRDefault="00650316" w:rsidP="00B62151">
      <w:pPr>
        <w:rPr>
          <w:lang w:val="en-US"/>
        </w:rPr>
      </w:pPr>
      <w:r>
        <w:rPr>
          <w:lang w:val="en-US"/>
        </w:rPr>
        <w:t>Although willful ignorance may be caused by confusion or lack of interest, i</w:t>
      </w:r>
      <w:r w:rsidR="00B51377">
        <w:rPr>
          <w:lang w:val="en-US"/>
        </w:rPr>
        <w:t xml:space="preserve">ndividuals may </w:t>
      </w:r>
      <w:r>
        <w:rPr>
          <w:lang w:val="en-US"/>
        </w:rPr>
        <w:t xml:space="preserve">also </w:t>
      </w:r>
      <w:r w:rsidR="00B51377">
        <w:rPr>
          <w:lang w:val="en-US"/>
        </w:rPr>
        <w:t xml:space="preserve">avoid information in order to </w:t>
      </w:r>
      <w:r w:rsidR="00FD1D73">
        <w:rPr>
          <w:lang w:val="en-US"/>
        </w:rPr>
        <w:t>keep a</w:t>
      </w:r>
      <w:r>
        <w:rPr>
          <w:lang w:val="en-US"/>
        </w:rPr>
        <w:t xml:space="preserve"> good self-image or social image while behaving selfishly</w:t>
      </w:r>
      <w:r w:rsidR="00B51377">
        <w:rPr>
          <w:lang w:val="en-US"/>
        </w:rPr>
        <w:t xml:space="preserve"> (Nyborg 2011</w:t>
      </w:r>
      <w:r>
        <w:rPr>
          <w:lang w:val="en-US"/>
        </w:rPr>
        <w:t xml:space="preserve">, </w:t>
      </w:r>
      <w:r w:rsidR="005B0C60" w:rsidRPr="00E418D5">
        <w:rPr>
          <w:lang w:val="en-US"/>
        </w:rPr>
        <w:t>Grossman and van der Weele 2017</w:t>
      </w:r>
      <w:r>
        <w:rPr>
          <w:lang w:val="en-US"/>
        </w:rPr>
        <w:t xml:space="preserve">, </w:t>
      </w:r>
      <w:r w:rsidR="00AC5410">
        <w:rPr>
          <w:lang w:val="en-US"/>
        </w:rPr>
        <w:t>Exley and Kessler 2021).</w:t>
      </w:r>
      <w:r w:rsidR="00FD1D73">
        <w:rPr>
          <w:lang w:val="en-US"/>
        </w:rPr>
        <w:t xml:space="preserve"> </w:t>
      </w:r>
      <w:r w:rsidR="00643B1E">
        <w:rPr>
          <w:lang w:val="en-US"/>
        </w:rPr>
        <w:t xml:space="preserve">If an individual </w:t>
      </w:r>
      <w:r w:rsidR="00DF62D0" w:rsidRPr="00E418D5">
        <w:rPr>
          <w:lang w:val="en-US"/>
        </w:rPr>
        <w:t xml:space="preserve">– </w:t>
      </w:r>
      <w:r w:rsidR="00DF62D0">
        <w:rPr>
          <w:lang w:val="en-US"/>
        </w:rPr>
        <w:t xml:space="preserve">below, </w:t>
      </w:r>
      <w:r w:rsidR="00DF62D0" w:rsidRPr="00E418D5">
        <w:rPr>
          <w:lang w:val="en-US"/>
        </w:rPr>
        <w:t xml:space="preserve">the dictator </w:t>
      </w:r>
      <w:r w:rsidR="00DF62D0">
        <w:rPr>
          <w:lang w:val="en-US"/>
        </w:rPr>
        <w:t>–</w:t>
      </w:r>
      <w:r w:rsidR="00DF62D0" w:rsidRPr="00E418D5">
        <w:rPr>
          <w:lang w:val="en-US"/>
        </w:rPr>
        <w:t xml:space="preserve"> </w:t>
      </w:r>
      <w:r w:rsidR="00643B1E">
        <w:rPr>
          <w:lang w:val="en-US"/>
        </w:rPr>
        <w:t>stays</w:t>
      </w:r>
      <w:r w:rsidR="00345C9A" w:rsidRPr="00E418D5">
        <w:rPr>
          <w:lang w:val="en-US"/>
        </w:rPr>
        <w:t xml:space="preserve"> ignorant </w:t>
      </w:r>
      <w:r w:rsidR="005861DC">
        <w:rPr>
          <w:lang w:val="en-US"/>
        </w:rPr>
        <w:t xml:space="preserve">for </w:t>
      </w:r>
      <w:r w:rsidR="00643B1E">
        <w:rPr>
          <w:lang w:val="en-US"/>
        </w:rPr>
        <w:t xml:space="preserve">such </w:t>
      </w:r>
      <w:r w:rsidR="005861DC">
        <w:rPr>
          <w:lang w:val="en-US"/>
        </w:rPr>
        <w:t>self-image reasons</w:t>
      </w:r>
      <w:r w:rsidR="00AC5410">
        <w:rPr>
          <w:lang w:val="en-US"/>
        </w:rPr>
        <w:t>, however,</w:t>
      </w:r>
      <w:r w:rsidR="005861DC">
        <w:rPr>
          <w:lang w:val="en-US"/>
        </w:rPr>
        <w:t xml:space="preserve"> </w:t>
      </w:r>
      <w:r w:rsidR="00643B1E">
        <w:rPr>
          <w:lang w:val="en-US"/>
        </w:rPr>
        <w:t xml:space="preserve">and someone else imposes the avoided information on them anyway, this could trigger negative </w:t>
      </w:r>
      <w:r w:rsidR="00DF2063">
        <w:rPr>
          <w:lang w:val="en-US"/>
        </w:rPr>
        <w:t xml:space="preserve">social </w:t>
      </w:r>
      <w:r w:rsidR="00DF62D0">
        <w:rPr>
          <w:lang w:val="en-US"/>
        </w:rPr>
        <w:t>reactions</w:t>
      </w:r>
      <w:r w:rsidR="00345C9A" w:rsidRPr="00E418D5">
        <w:rPr>
          <w:lang w:val="en-US"/>
        </w:rPr>
        <w:t>.</w:t>
      </w:r>
      <w:r w:rsidR="00B62151" w:rsidRPr="00B62151">
        <w:rPr>
          <w:lang w:val="en-US"/>
        </w:rPr>
        <w:t xml:space="preserve"> </w:t>
      </w:r>
      <w:r w:rsidR="00385B99">
        <w:rPr>
          <w:lang w:val="en-US"/>
        </w:rPr>
        <w:t xml:space="preserve">Also, if the dictator knows that a bystander is likely to impose the information, this may deter the dictator from choosing ignorance in the first place. </w:t>
      </w:r>
      <w:r w:rsidR="00AC5410">
        <w:rPr>
          <w:lang w:val="en-US"/>
        </w:rPr>
        <w:t>The present project aims to explore</w:t>
      </w:r>
      <w:r w:rsidR="00DF2063">
        <w:rPr>
          <w:lang w:val="en-US"/>
        </w:rPr>
        <w:t>, in a context of strategic ignorance,</w:t>
      </w:r>
      <w:r w:rsidR="00AC5410">
        <w:rPr>
          <w:lang w:val="en-US"/>
        </w:rPr>
        <w:t xml:space="preserve"> </w:t>
      </w:r>
      <w:r w:rsidR="00DF2063">
        <w:rPr>
          <w:lang w:val="en-US"/>
        </w:rPr>
        <w:t xml:space="preserve">the interplay between dictators and bystanders who may choose to impose information on the dictator. </w:t>
      </w:r>
    </w:p>
    <w:p w14:paraId="009F8A45" w14:textId="7CD81A3F" w:rsidR="00DF2063" w:rsidRDefault="00AC5410" w:rsidP="002169F1">
      <w:pPr>
        <w:rPr>
          <w:lang w:val="en-US"/>
        </w:rPr>
      </w:pPr>
      <w:r>
        <w:rPr>
          <w:lang w:val="en-US"/>
        </w:rPr>
        <w:t xml:space="preserve">With the exception of two studies, </w:t>
      </w:r>
      <w:r w:rsidRPr="00E418D5">
        <w:rPr>
          <w:lang w:val="en-US"/>
        </w:rPr>
        <w:t>Lind et al. (2019)</w:t>
      </w:r>
      <w:r>
        <w:rPr>
          <w:lang w:val="en-US"/>
        </w:rPr>
        <w:t xml:space="preserve"> and </w:t>
      </w:r>
      <w:proofErr w:type="spellStart"/>
      <w:r>
        <w:rPr>
          <w:lang w:val="en-US"/>
        </w:rPr>
        <w:t>Shalvi</w:t>
      </w:r>
      <w:proofErr w:type="spellEnd"/>
      <w:r>
        <w:rPr>
          <w:lang w:val="en-US"/>
        </w:rPr>
        <w:t xml:space="preserve"> et al. (2019), we are not aware of previous research exploring th</w:t>
      </w:r>
      <w:r w:rsidR="00DF2063">
        <w:rPr>
          <w:lang w:val="en-US"/>
        </w:rPr>
        <w:t>e role of third parties in a strategic ignorance context</w:t>
      </w:r>
      <w:r>
        <w:rPr>
          <w:lang w:val="en-US"/>
        </w:rPr>
        <w:t xml:space="preserve">. </w:t>
      </w:r>
      <w:r w:rsidR="00EF143C">
        <w:rPr>
          <w:lang w:val="en-US"/>
        </w:rPr>
        <w:t>Our</w:t>
      </w:r>
      <w:r w:rsidR="00EF143C" w:rsidRPr="00E418D5">
        <w:rPr>
          <w:lang w:val="en-US"/>
        </w:rPr>
        <w:t xml:space="preserve"> study is </w:t>
      </w:r>
      <w:r w:rsidR="00EF143C">
        <w:rPr>
          <w:lang w:val="en-US"/>
        </w:rPr>
        <w:t>mo</w:t>
      </w:r>
      <w:r w:rsidR="00C95243">
        <w:rPr>
          <w:lang w:val="en-US"/>
        </w:rPr>
        <w:t>st</w:t>
      </w:r>
      <w:r w:rsidR="00EF143C">
        <w:rPr>
          <w:lang w:val="en-US"/>
        </w:rPr>
        <w:t xml:space="preserve"> </w:t>
      </w:r>
      <w:r w:rsidR="00EF143C" w:rsidRPr="00E418D5">
        <w:rPr>
          <w:lang w:val="en-US"/>
        </w:rPr>
        <w:t>closely related to</w:t>
      </w:r>
      <w:r w:rsidR="00C95243">
        <w:rPr>
          <w:lang w:val="en-US"/>
        </w:rPr>
        <w:t>,</w:t>
      </w:r>
      <w:r w:rsidR="00EF143C" w:rsidRPr="00E418D5">
        <w:rPr>
          <w:lang w:val="en-US"/>
        </w:rPr>
        <w:t xml:space="preserve"> and </w:t>
      </w:r>
      <w:r w:rsidR="00EF143C">
        <w:rPr>
          <w:lang w:val="en-US"/>
        </w:rPr>
        <w:t xml:space="preserve">largely </w:t>
      </w:r>
      <w:r w:rsidR="00EF143C" w:rsidRPr="00E418D5">
        <w:rPr>
          <w:lang w:val="en-US"/>
        </w:rPr>
        <w:t>inspired by</w:t>
      </w:r>
      <w:r w:rsidR="00C95243">
        <w:rPr>
          <w:lang w:val="en-US"/>
        </w:rPr>
        <w:t>,</w:t>
      </w:r>
      <w:r w:rsidR="00EF143C" w:rsidRPr="00E418D5">
        <w:rPr>
          <w:lang w:val="en-US"/>
        </w:rPr>
        <w:t xml:space="preserve"> Lind et al. (2019)</w:t>
      </w:r>
      <w:r w:rsidR="00EF143C">
        <w:rPr>
          <w:lang w:val="en-US"/>
        </w:rPr>
        <w:t>.</w:t>
      </w:r>
      <w:r w:rsidR="00C95243">
        <w:rPr>
          <w:rStyle w:val="FootnoteReference"/>
          <w:lang w:val="en-US"/>
        </w:rPr>
        <w:footnoteReference w:id="1"/>
      </w:r>
      <w:r w:rsidR="00EF143C">
        <w:rPr>
          <w:lang w:val="en-US"/>
        </w:rPr>
        <w:t xml:space="preserve"> They used a design very similar to that of Dana et al. (2007), </w:t>
      </w:r>
      <w:r w:rsidR="00CB1D00">
        <w:rPr>
          <w:lang w:val="en-US"/>
        </w:rPr>
        <w:t>although</w:t>
      </w:r>
      <w:r w:rsidR="00EF143C">
        <w:rPr>
          <w:lang w:val="en-US"/>
        </w:rPr>
        <w:t xml:space="preserve"> with a charity rather than individual student subjects as the recipient</w:t>
      </w:r>
      <w:r w:rsidR="00EF143C" w:rsidRPr="00E418D5">
        <w:rPr>
          <w:lang w:val="en-US"/>
        </w:rPr>
        <w:t>.</w:t>
      </w:r>
      <w:r w:rsidR="00EF143C">
        <w:rPr>
          <w:lang w:val="en-US"/>
        </w:rPr>
        <w:t xml:space="preserve"> In additional treatments, they explored how dictators’ information choices and generosity changed with the introduction of a bystander.</w:t>
      </w:r>
      <w:r w:rsidR="00EF143C" w:rsidRPr="00E418D5">
        <w:rPr>
          <w:lang w:val="en-US"/>
        </w:rPr>
        <w:t xml:space="preserve"> Lind et al. (2019)</w:t>
      </w:r>
      <w:r w:rsidR="00EF143C">
        <w:rPr>
          <w:lang w:val="en-US"/>
        </w:rPr>
        <w:t xml:space="preserve"> </w:t>
      </w:r>
      <w:r w:rsidR="00EF143C" w:rsidRPr="00E418D5">
        <w:rPr>
          <w:lang w:val="en-US"/>
        </w:rPr>
        <w:t xml:space="preserve">found that </w:t>
      </w:r>
      <w:r w:rsidR="00EF143C">
        <w:rPr>
          <w:lang w:val="en-US"/>
        </w:rPr>
        <w:t xml:space="preserve">willful </w:t>
      </w:r>
      <w:r w:rsidR="00EF143C" w:rsidRPr="00E418D5">
        <w:rPr>
          <w:lang w:val="en-US"/>
        </w:rPr>
        <w:t xml:space="preserve">ignorance almost </w:t>
      </w:r>
      <w:r w:rsidR="00EF143C">
        <w:rPr>
          <w:lang w:val="en-US"/>
        </w:rPr>
        <w:t xml:space="preserve">completely vanished </w:t>
      </w:r>
      <w:r w:rsidR="00EF143C" w:rsidRPr="00E418D5">
        <w:rPr>
          <w:lang w:val="en-US"/>
        </w:rPr>
        <w:t xml:space="preserve">when a bystander was </w:t>
      </w:r>
      <w:r w:rsidR="00DF62D0">
        <w:rPr>
          <w:lang w:val="en-US"/>
        </w:rPr>
        <w:t xml:space="preserve">known to be </w:t>
      </w:r>
      <w:r w:rsidR="00EF143C" w:rsidRPr="00E418D5">
        <w:rPr>
          <w:lang w:val="en-US"/>
        </w:rPr>
        <w:t xml:space="preserve">present – provided that the bystander </w:t>
      </w:r>
      <w:r w:rsidR="00EF143C">
        <w:rPr>
          <w:lang w:val="en-US"/>
        </w:rPr>
        <w:t xml:space="preserve">did have the </w:t>
      </w:r>
      <w:r w:rsidR="00DF62D0">
        <w:rPr>
          <w:lang w:val="en-US"/>
        </w:rPr>
        <w:t xml:space="preserve">option </w:t>
      </w:r>
      <w:r w:rsidR="00EF143C">
        <w:rPr>
          <w:lang w:val="en-US"/>
        </w:rPr>
        <w:t xml:space="preserve">to </w:t>
      </w:r>
      <w:r w:rsidR="00DF62D0">
        <w:rPr>
          <w:lang w:val="en-US"/>
        </w:rPr>
        <w:t xml:space="preserve">actually </w:t>
      </w:r>
      <w:r w:rsidR="00EF143C">
        <w:rPr>
          <w:lang w:val="en-US"/>
        </w:rPr>
        <w:t xml:space="preserve">impose </w:t>
      </w:r>
      <w:r w:rsidR="00EF143C" w:rsidRPr="00E418D5">
        <w:rPr>
          <w:lang w:val="en-US"/>
        </w:rPr>
        <w:t>information</w:t>
      </w:r>
      <w:r w:rsidR="00DF2063">
        <w:rPr>
          <w:lang w:val="en-US"/>
        </w:rPr>
        <w:t>: in these treatments, 94 percent of dictators chose to reveal information themselves</w:t>
      </w:r>
      <w:r w:rsidR="00EF143C" w:rsidRPr="00E418D5">
        <w:rPr>
          <w:lang w:val="en-US"/>
        </w:rPr>
        <w:t xml:space="preserve">. </w:t>
      </w:r>
    </w:p>
    <w:p w14:paraId="21A68172" w14:textId="10AED22F" w:rsidR="00DF62D0" w:rsidRDefault="00DF2063" w:rsidP="002169F1">
      <w:pPr>
        <w:rPr>
          <w:lang w:val="en-US"/>
        </w:rPr>
      </w:pPr>
      <w:r>
        <w:rPr>
          <w:lang w:val="en-US"/>
        </w:rPr>
        <w:lastRenderedPageBreak/>
        <w:t>Nevertheless,</w:t>
      </w:r>
      <w:r w:rsidR="00EF143C">
        <w:rPr>
          <w:lang w:val="en-US"/>
        </w:rPr>
        <w:t xml:space="preserve"> </w:t>
      </w:r>
      <w:r w:rsidR="00CB1D00">
        <w:rPr>
          <w:lang w:val="en-US"/>
        </w:rPr>
        <w:t xml:space="preserve">in spite of the </w:t>
      </w:r>
      <w:r w:rsidR="00C95243">
        <w:rPr>
          <w:lang w:val="en-US"/>
        </w:rPr>
        <w:t xml:space="preserve">close </w:t>
      </w:r>
      <w:r w:rsidR="00CB1D00">
        <w:rPr>
          <w:lang w:val="en-US"/>
        </w:rPr>
        <w:t xml:space="preserve">similarity to </w:t>
      </w:r>
      <w:r w:rsidR="00C95243">
        <w:rPr>
          <w:lang w:val="en-US"/>
        </w:rPr>
        <w:t xml:space="preserve">the design </w:t>
      </w:r>
      <w:r w:rsidR="00215EFF">
        <w:rPr>
          <w:lang w:val="en-US"/>
        </w:rPr>
        <w:t xml:space="preserve">of </w:t>
      </w:r>
      <w:r w:rsidR="00EF143C">
        <w:rPr>
          <w:lang w:val="en-US"/>
        </w:rPr>
        <w:t xml:space="preserve">Dana et al. (2007), </w:t>
      </w:r>
      <w:r w:rsidR="00EF143C" w:rsidRPr="00E418D5">
        <w:rPr>
          <w:lang w:val="en-US"/>
        </w:rPr>
        <w:t xml:space="preserve">strategic ignorance was </w:t>
      </w:r>
      <w:r>
        <w:rPr>
          <w:lang w:val="en-US"/>
        </w:rPr>
        <w:t xml:space="preserve">barely </w:t>
      </w:r>
      <w:r w:rsidR="00EF143C">
        <w:rPr>
          <w:lang w:val="en-US"/>
        </w:rPr>
        <w:t>present</w:t>
      </w:r>
      <w:r w:rsidR="00EF143C" w:rsidRPr="00E418D5">
        <w:rPr>
          <w:lang w:val="en-US"/>
        </w:rPr>
        <w:t xml:space="preserve"> </w:t>
      </w:r>
      <w:r w:rsidR="00EF143C">
        <w:rPr>
          <w:lang w:val="en-US"/>
        </w:rPr>
        <w:t xml:space="preserve">even </w:t>
      </w:r>
      <w:r w:rsidR="00EF143C" w:rsidRPr="00E418D5">
        <w:rPr>
          <w:lang w:val="en-US"/>
        </w:rPr>
        <w:t>before adding the bystander</w:t>
      </w:r>
      <w:r>
        <w:rPr>
          <w:lang w:val="en-US"/>
        </w:rPr>
        <w:t xml:space="preserve">: in </w:t>
      </w:r>
      <w:r w:rsidR="00385B99">
        <w:rPr>
          <w:lang w:val="en-US"/>
        </w:rPr>
        <w:t>Lind et al.’s</w:t>
      </w:r>
      <w:r>
        <w:rPr>
          <w:lang w:val="en-US"/>
        </w:rPr>
        <w:t xml:space="preserve"> Hidden Payoff treatment</w:t>
      </w:r>
      <w:r w:rsidR="00790EED">
        <w:rPr>
          <w:lang w:val="en-US"/>
        </w:rPr>
        <w:t>, in which no bystander was present,</w:t>
      </w:r>
      <w:r>
        <w:rPr>
          <w:lang w:val="en-US"/>
        </w:rPr>
        <w:t xml:space="preserve"> </w:t>
      </w:r>
      <w:r w:rsidR="00790EED">
        <w:rPr>
          <w:lang w:val="en-US"/>
        </w:rPr>
        <w:t>as much as 78 percent of dictators revealed information themselves, and the share choosing the selfish option did not differ significantly between the Baseline and Hidden Payoff treatments</w:t>
      </w:r>
      <w:r w:rsidR="00C95243">
        <w:rPr>
          <w:lang w:val="en-US"/>
        </w:rPr>
        <w:t>. This</w:t>
      </w:r>
      <w:r w:rsidR="00CB1D00">
        <w:rPr>
          <w:lang w:val="en-US"/>
        </w:rPr>
        <w:t xml:space="preserve"> </w:t>
      </w:r>
      <w:r w:rsidR="00EF143C" w:rsidRPr="00E418D5">
        <w:rPr>
          <w:lang w:val="en-US"/>
        </w:rPr>
        <w:t>prevent</w:t>
      </w:r>
      <w:r w:rsidR="00C95243">
        <w:rPr>
          <w:lang w:val="en-US"/>
        </w:rPr>
        <w:t>ed</w:t>
      </w:r>
      <w:r w:rsidR="00EF143C" w:rsidRPr="00E418D5">
        <w:rPr>
          <w:lang w:val="en-US"/>
        </w:rPr>
        <w:t xml:space="preserve"> a f</w:t>
      </w:r>
      <w:r w:rsidR="00CB1D00">
        <w:rPr>
          <w:lang w:val="en-US"/>
        </w:rPr>
        <w:t>urther</w:t>
      </w:r>
      <w:r w:rsidR="00EF143C" w:rsidRPr="00E418D5">
        <w:rPr>
          <w:lang w:val="en-US"/>
        </w:rPr>
        <w:t xml:space="preserve"> exploration of the interaction between the dictator and the bystander</w:t>
      </w:r>
      <w:r w:rsidR="00DF62D0">
        <w:rPr>
          <w:lang w:val="en-US"/>
        </w:rPr>
        <w:t xml:space="preserve"> in their study</w:t>
      </w:r>
      <w:r w:rsidR="00C95243">
        <w:rPr>
          <w:lang w:val="en-US"/>
        </w:rPr>
        <w:t xml:space="preserve">: if </w:t>
      </w:r>
      <w:r w:rsidR="002169F1">
        <w:rPr>
          <w:lang w:val="en-US"/>
        </w:rPr>
        <w:t xml:space="preserve">the </w:t>
      </w:r>
      <w:r w:rsidR="00C95243">
        <w:rPr>
          <w:lang w:val="en-US"/>
        </w:rPr>
        <w:t xml:space="preserve">information </w:t>
      </w:r>
      <w:r w:rsidR="002169F1">
        <w:rPr>
          <w:lang w:val="en-US"/>
        </w:rPr>
        <w:t xml:space="preserve">is not </w:t>
      </w:r>
      <w:r w:rsidR="00C95243">
        <w:rPr>
          <w:lang w:val="en-US"/>
        </w:rPr>
        <w:t xml:space="preserve">unwelcome at the </w:t>
      </w:r>
      <w:r w:rsidR="002169F1">
        <w:rPr>
          <w:lang w:val="en-US"/>
        </w:rPr>
        <w:t xml:space="preserve">very </w:t>
      </w:r>
      <w:r w:rsidR="00C95243">
        <w:rPr>
          <w:lang w:val="en-US"/>
        </w:rPr>
        <w:t>outset, one can</w:t>
      </w:r>
      <w:r w:rsidR="002169F1">
        <w:rPr>
          <w:lang w:val="en-US"/>
        </w:rPr>
        <w:t xml:space="preserve"> hardly e</w:t>
      </w:r>
      <w:r w:rsidR="00C95243">
        <w:rPr>
          <w:lang w:val="en-US"/>
        </w:rPr>
        <w:t xml:space="preserve">xplore the </w:t>
      </w:r>
      <w:r w:rsidR="00790EED">
        <w:rPr>
          <w:lang w:val="en-US"/>
        </w:rPr>
        <w:t xml:space="preserve">role </w:t>
      </w:r>
      <w:r w:rsidR="002169F1">
        <w:rPr>
          <w:lang w:val="en-US"/>
        </w:rPr>
        <w:t xml:space="preserve">of a bystander </w:t>
      </w:r>
      <w:r w:rsidR="00790EED">
        <w:rPr>
          <w:lang w:val="en-US"/>
        </w:rPr>
        <w:t xml:space="preserve">able </w:t>
      </w:r>
      <w:r w:rsidR="002169F1">
        <w:rPr>
          <w:lang w:val="en-US"/>
        </w:rPr>
        <w:t xml:space="preserve">to impose unwelcome information. </w:t>
      </w:r>
    </w:p>
    <w:p w14:paraId="0B05B4F2" w14:textId="4C0691D2" w:rsidR="00B36B52" w:rsidRDefault="00EF143C" w:rsidP="002169F1">
      <w:pPr>
        <w:rPr>
          <w:lang w:val="en-US"/>
        </w:rPr>
      </w:pPr>
      <w:r w:rsidRPr="00E418D5">
        <w:rPr>
          <w:lang w:val="en-US"/>
        </w:rPr>
        <w:t xml:space="preserve">The present study </w:t>
      </w:r>
      <w:r w:rsidR="002169F1">
        <w:rPr>
          <w:lang w:val="en-US"/>
        </w:rPr>
        <w:t xml:space="preserve">aims to </w:t>
      </w:r>
      <w:r w:rsidR="00603465">
        <w:rPr>
          <w:lang w:val="en-US"/>
        </w:rPr>
        <w:t>explore</w:t>
      </w:r>
      <w:r w:rsidR="00603465" w:rsidRPr="00E418D5">
        <w:rPr>
          <w:lang w:val="en-US"/>
        </w:rPr>
        <w:t xml:space="preserve"> </w:t>
      </w:r>
      <w:r w:rsidRPr="00E418D5">
        <w:rPr>
          <w:lang w:val="en-US"/>
        </w:rPr>
        <w:t>the interaction between information-averse dictators and bystanders with an option to provide the unwanted information</w:t>
      </w:r>
      <w:r w:rsidR="00DF62D0">
        <w:rPr>
          <w:lang w:val="en-US"/>
        </w:rPr>
        <w:t xml:space="preserve">. As described </w:t>
      </w:r>
      <w:r w:rsidR="00836344">
        <w:rPr>
          <w:lang w:val="en-US"/>
        </w:rPr>
        <w:t xml:space="preserve">in more detail </w:t>
      </w:r>
      <w:r w:rsidR="00DF62D0">
        <w:rPr>
          <w:lang w:val="en-US"/>
        </w:rPr>
        <w:t xml:space="preserve">below, we have taken several steps to prevent </w:t>
      </w:r>
      <w:r w:rsidR="00FB57E5">
        <w:rPr>
          <w:lang w:val="en-US"/>
        </w:rPr>
        <w:t>the problems of low initial ignorance rates faced by Lind et al. (2019)</w:t>
      </w:r>
      <w:r w:rsidRPr="00E418D5">
        <w:rPr>
          <w:lang w:val="en-US"/>
        </w:rPr>
        <w:t xml:space="preserve">. </w:t>
      </w:r>
    </w:p>
    <w:p w14:paraId="1B3DF9A4" w14:textId="3F3B41B8" w:rsidR="00385B99" w:rsidRPr="00E418D5" w:rsidRDefault="00790EED" w:rsidP="00836344">
      <w:pPr>
        <w:rPr>
          <w:lang w:val="en-US"/>
        </w:rPr>
      </w:pPr>
      <w:r>
        <w:rPr>
          <w:lang w:val="en-US"/>
        </w:rPr>
        <w:t xml:space="preserve"> Our first question in the present project is whether the presence of a bystander affects the share of selfish choices by dictators. If so, is this caused by the mere </w:t>
      </w:r>
      <w:r w:rsidR="00603465">
        <w:rPr>
          <w:lang w:val="en-US"/>
        </w:rPr>
        <w:t xml:space="preserve">presence of the bystander </w:t>
      </w:r>
      <w:r>
        <w:rPr>
          <w:lang w:val="en-US"/>
        </w:rPr>
        <w:t>–</w:t>
      </w:r>
      <w:r w:rsidR="00603465">
        <w:rPr>
          <w:lang w:val="en-US"/>
        </w:rPr>
        <w:t xml:space="preserve"> through giving</w:t>
      </w:r>
      <w:r>
        <w:rPr>
          <w:lang w:val="en-US"/>
        </w:rPr>
        <w:t xml:space="preserve"> the dictator</w:t>
      </w:r>
      <w:r w:rsidR="00603465">
        <w:rPr>
          <w:lang w:val="en-US"/>
        </w:rPr>
        <w:t xml:space="preserve"> a</w:t>
      </w:r>
      <w:r>
        <w:rPr>
          <w:lang w:val="en-US"/>
        </w:rPr>
        <w:t xml:space="preserve"> feeling of being </w:t>
      </w:r>
      <w:r w:rsidR="00603465">
        <w:rPr>
          <w:lang w:val="en-US"/>
        </w:rPr>
        <w:t>wat</w:t>
      </w:r>
      <w:r w:rsidR="00506EA2">
        <w:rPr>
          <w:lang w:val="en-US"/>
        </w:rPr>
        <w:t>c</w:t>
      </w:r>
      <w:r w:rsidR="00603465">
        <w:rPr>
          <w:lang w:val="en-US"/>
        </w:rPr>
        <w:t>hed,</w:t>
      </w:r>
      <w:r>
        <w:rPr>
          <w:lang w:val="en-US"/>
        </w:rPr>
        <w:t xml:space="preserve"> </w:t>
      </w:r>
      <w:r w:rsidR="00603465">
        <w:rPr>
          <w:lang w:val="en-US"/>
        </w:rPr>
        <w:t xml:space="preserve">for example </w:t>
      </w:r>
      <w:r>
        <w:rPr>
          <w:lang w:val="en-US"/>
        </w:rPr>
        <w:t xml:space="preserve">– </w:t>
      </w:r>
      <w:r w:rsidR="00603465">
        <w:rPr>
          <w:lang w:val="en-US"/>
        </w:rPr>
        <w:t>o</w:t>
      </w:r>
      <w:r>
        <w:rPr>
          <w:lang w:val="en-US"/>
        </w:rPr>
        <w:t xml:space="preserve">r </w:t>
      </w:r>
      <w:r w:rsidR="00603465">
        <w:rPr>
          <w:lang w:val="en-US"/>
        </w:rPr>
        <w:t>is it caused by</w:t>
      </w:r>
      <w:r>
        <w:rPr>
          <w:lang w:val="en-US"/>
        </w:rPr>
        <w:t xml:space="preserve"> the bystander</w:t>
      </w:r>
      <w:r w:rsidR="00603465">
        <w:rPr>
          <w:lang w:val="en-US"/>
        </w:rPr>
        <w:t>’s actual provision of information?</w:t>
      </w:r>
      <w:r>
        <w:rPr>
          <w:lang w:val="en-US"/>
        </w:rPr>
        <w:t xml:space="preserve"> </w:t>
      </w:r>
    </w:p>
    <w:p w14:paraId="1B88AC52" w14:textId="1D5D4CAD" w:rsidR="00836344" w:rsidRPr="00E418D5" w:rsidRDefault="00836344" w:rsidP="00836344">
      <w:pPr>
        <w:rPr>
          <w:lang w:val="en-US"/>
        </w:rPr>
      </w:pPr>
      <w:r w:rsidRPr="00E418D5">
        <w:rPr>
          <w:lang w:val="en-US"/>
        </w:rPr>
        <w:t xml:space="preserve">If the dictator would really have preferred to stay ignorant, i.e., the information is in fact unwelcome, a bystander choosing to provide information might </w:t>
      </w:r>
      <w:r w:rsidR="00790EED">
        <w:rPr>
          <w:lang w:val="en-US"/>
        </w:rPr>
        <w:t>trigger negative emotions on the dictator’s part</w:t>
      </w:r>
      <w:r w:rsidRPr="00E418D5">
        <w:rPr>
          <w:lang w:val="en-US"/>
        </w:rPr>
        <w:t xml:space="preserve">. Our </w:t>
      </w:r>
      <w:r w:rsidR="00790EED">
        <w:rPr>
          <w:lang w:val="en-US"/>
        </w:rPr>
        <w:t>second</w:t>
      </w:r>
      <w:r w:rsidRPr="00E418D5">
        <w:rPr>
          <w:lang w:val="en-US"/>
        </w:rPr>
        <w:t xml:space="preserve"> question is thus </w:t>
      </w:r>
      <w:r w:rsidR="00BF0488">
        <w:rPr>
          <w:lang w:val="en-US"/>
        </w:rPr>
        <w:t xml:space="preserve">whether bystanders’ provision of information is deterred when the dictator has an option to sanction the bystander. </w:t>
      </w:r>
    </w:p>
    <w:p w14:paraId="6D5BE2D7" w14:textId="2DD56A03" w:rsidR="00385B99" w:rsidRDefault="00BF0488" w:rsidP="00836344">
      <w:pPr>
        <w:rPr>
          <w:lang w:val="en-US"/>
        </w:rPr>
      </w:pPr>
      <w:r>
        <w:rPr>
          <w:lang w:val="en-US"/>
        </w:rPr>
        <w:t>Thir</w:t>
      </w:r>
      <w:r w:rsidR="00D4017C">
        <w:rPr>
          <w:lang w:val="en-US"/>
        </w:rPr>
        <w:t>d</w:t>
      </w:r>
      <w:r w:rsidR="00836344" w:rsidRPr="00E418D5">
        <w:rPr>
          <w:lang w:val="en-US"/>
        </w:rPr>
        <w:t>, what determines whether dictators use the option (if available) to sanction bystanders</w:t>
      </w:r>
      <w:r>
        <w:rPr>
          <w:lang w:val="en-US"/>
        </w:rPr>
        <w:t>?</w:t>
      </w:r>
      <w:r w:rsidR="00836344" w:rsidRPr="00E418D5">
        <w:rPr>
          <w:lang w:val="en-US"/>
        </w:rPr>
        <w:t xml:space="preserve"> </w:t>
      </w:r>
      <w:r w:rsidR="00751DFD">
        <w:rPr>
          <w:lang w:val="en-US"/>
        </w:rPr>
        <w:t>Are sanctions mainly used by</w:t>
      </w:r>
      <w:r w:rsidR="00751DFD" w:rsidRPr="004428D2">
        <w:rPr>
          <w:lang w:val="en-US"/>
        </w:rPr>
        <w:t xml:space="preserve"> dictators who prefer to stay ignorant</w:t>
      </w:r>
      <w:r w:rsidR="00751DFD">
        <w:rPr>
          <w:lang w:val="en-US"/>
        </w:rPr>
        <w:t>? If so, d</w:t>
      </w:r>
      <w:r w:rsidR="00836344" w:rsidRPr="00E85AD6">
        <w:rPr>
          <w:lang w:val="en-US"/>
        </w:rPr>
        <w:t xml:space="preserve">o they mainly sanction bystanders who provide information? </w:t>
      </w:r>
      <w:r w:rsidR="00385B99">
        <w:rPr>
          <w:lang w:val="en-US"/>
        </w:rPr>
        <w:t>If the bystander provides information, does</w:t>
      </w:r>
      <w:r w:rsidR="00836344" w:rsidRPr="00E418D5">
        <w:rPr>
          <w:lang w:val="en-US"/>
        </w:rPr>
        <w:t xml:space="preserve"> </w:t>
      </w:r>
      <w:r w:rsidR="00385B99">
        <w:rPr>
          <w:lang w:val="en-US"/>
        </w:rPr>
        <w:t>it matter whether the news is good (aligned interests) or bad (conflicting interests)?</w:t>
      </w:r>
      <w:r w:rsidR="00836344" w:rsidRPr="00E418D5">
        <w:rPr>
          <w:lang w:val="en-US"/>
        </w:rPr>
        <w:t xml:space="preserve">  </w:t>
      </w:r>
    </w:p>
    <w:p w14:paraId="140A02BD" w14:textId="29B12D39" w:rsidR="00751DFD" w:rsidRPr="00E418D5" w:rsidRDefault="00751DFD" w:rsidP="00836344">
      <w:pPr>
        <w:rPr>
          <w:lang w:val="en-US"/>
        </w:rPr>
      </w:pPr>
      <w:r>
        <w:rPr>
          <w:lang w:val="en-US"/>
        </w:rPr>
        <w:t xml:space="preserve">Fourth, does the knowledge that a bystander is present reduce dictators’ propensity to stay ignorant, as in the study by Lind et al. (2019)? </w:t>
      </w:r>
    </w:p>
    <w:p w14:paraId="61CD6D97" w14:textId="6F50B9B9" w:rsidR="00B36B52" w:rsidRDefault="00B36B52" w:rsidP="002169F1">
      <w:pPr>
        <w:rPr>
          <w:lang w:val="en-US"/>
        </w:rPr>
      </w:pPr>
      <w:r>
        <w:rPr>
          <w:lang w:val="en-US"/>
        </w:rPr>
        <w:t xml:space="preserve">A few recent studies </w:t>
      </w:r>
      <w:r w:rsidR="00836344">
        <w:rPr>
          <w:lang w:val="en-US"/>
        </w:rPr>
        <w:t>(</w:t>
      </w:r>
      <w:proofErr w:type="spellStart"/>
      <w:r w:rsidR="00836344">
        <w:rPr>
          <w:lang w:val="en-US"/>
        </w:rPr>
        <w:t>Momsen</w:t>
      </w:r>
      <w:proofErr w:type="spellEnd"/>
      <w:r w:rsidR="00836344">
        <w:rPr>
          <w:lang w:val="en-US"/>
        </w:rPr>
        <w:t xml:space="preserve"> and </w:t>
      </w:r>
      <w:proofErr w:type="spellStart"/>
      <w:r w:rsidR="00836344">
        <w:rPr>
          <w:lang w:val="en-US"/>
        </w:rPr>
        <w:t>Ohndorf</w:t>
      </w:r>
      <w:proofErr w:type="spellEnd"/>
      <w:r w:rsidR="00836344">
        <w:rPr>
          <w:lang w:val="en-US"/>
        </w:rPr>
        <w:t xml:space="preserve"> 2020; Lind et al. 2019; </w:t>
      </w:r>
      <w:proofErr w:type="spellStart"/>
      <w:r w:rsidR="00836344">
        <w:rPr>
          <w:lang w:val="en-US"/>
        </w:rPr>
        <w:t>Felgendreher</w:t>
      </w:r>
      <w:proofErr w:type="spellEnd"/>
      <w:r w:rsidR="00836344">
        <w:rPr>
          <w:lang w:val="en-US"/>
        </w:rPr>
        <w:t xml:space="preserve"> 2018; </w:t>
      </w:r>
      <w:proofErr w:type="spellStart"/>
      <w:r w:rsidR="00836344">
        <w:rPr>
          <w:lang w:val="en-US"/>
        </w:rPr>
        <w:t>Thunström</w:t>
      </w:r>
      <w:proofErr w:type="spellEnd"/>
      <w:r w:rsidR="00836344">
        <w:rPr>
          <w:lang w:val="en-US"/>
        </w:rPr>
        <w:t xml:space="preserve"> et al., 2016) </w:t>
      </w:r>
      <w:r>
        <w:rPr>
          <w:lang w:val="en-US"/>
        </w:rPr>
        <w:t>might indicate that the phenomenon of strategic ignorance is sensitive to context and not as robust as one may expect</w:t>
      </w:r>
      <w:r w:rsidR="00836344">
        <w:rPr>
          <w:lang w:val="en-US"/>
        </w:rPr>
        <w:t xml:space="preserve"> based on the earlier literature</w:t>
      </w:r>
      <w:r>
        <w:rPr>
          <w:lang w:val="en-US"/>
        </w:rPr>
        <w:t>.</w:t>
      </w:r>
      <w:r w:rsidRPr="001C7327">
        <w:rPr>
          <w:rStyle w:val="FootnoteReference"/>
          <w:lang w:val="en-US"/>
        </w:rPr>
        <w:t xml:space="preserve"> </w:t>
      </w:r>
      <w:r>
        <w:rPr>
          <w:lang w:val="en-US"/>
        </w:rPr>
        <w:t>Grossman (2014) found that ignorance rates vary substantially according to whether being informed is the default choice.</w:t>
      </w:r>
      <w:r w:rsidRPr="002020BF">
        <w:rPr>
          <w:rStyle w:val="FootnoteReference"/>
          <w:lang w:val="en-US"/>
        </w:rPr>
        <w:t xml:space="preserve"> </w:t>
      </w:r>
      <w:r>
        <w:rPr>
          <w:rStyle w:val="FootnoteReference"/>
          <w:lang w:val="en-US"/>
        </w:rPr>
        <w:footnoteReference w:id="2"/>
      </w:r>
      <w:r>
        <w:rPr>
          <w:lang w:val="en-US"/>
        </w:rPr>
        <w:t xml:space="preserve"> Our own preliminary pilot studies, moreover, provide strong indications that the exact wording and/or design of the computer interface can substantially affect ignorance choices, causing ignorance rates to vary from almost negligible to a majority. </w:t>
      </w:r>
    </w:p>
    <w:p w14:paraId="7494B85B" w14:textId="76F37C6C" w:rsidR="00B36B52" w:rsidRDefault="00B36B52" w:rsidP="002169F1">
      <w:pPr>
        <w:rPr>
          <w:lang w:val="en-US"/>
        </w:rPr>
      </w:pPr>
      <w:r>
        <w:rPr>
          <w:lang w:val="en-US"/>
        </w:rPr>
        <w:t xml:space="preserve">Based on this, we have taken </w:t>
      </w:r>
      <w:r w:rsidR="00836344">
        <w:rPr>
          <w:lang w:val="en-US"/>
        </w:rPr>
        <w:t xml:space="preserve">several </w:t>
      </w:r>
      <w:r>
        <w:rPr>
          <w:lang w:val="en-US"/>
        </w:rPr>
        <w:t>steps to prevent suppressing strategic ignorance</w:t>
      </w:r>
      <w:r w:rsidR="00836344">
        <w:rPr>
          <w:lang w:val="en-US"/>
        </w:rPr>
        <w:t xml:space="preserve"> that may be present at the outset</w:t>
      </w:r>
      <w:r w:rsidR="00751DFD">
        <w:rPr>
          <w:lang w:val="en-US"/>
        </w:rPr>
        <w:t>, since our main research questions can only be explored in a context in which strategi</w:t>
      </w:r>
      <w:r w:rsidR="00385B99">
        <w:rPr>
          <w:lang w:val="en-US"/>
        </w:rPr>
        <w:t>c</w:t>
      </w:r>
      <w:r w:rsidR="00751DFD">
        <w:rPr>
          <w:lang w:val="en-US"/>
        </w:rPr>
        <w:t xml:space="preserve"> ignorance prevails.</w:t>
      </w:r>
      <w:r w:rsidR="00836344">
        <w:rPr>
          <w:lang w:val="en-US"/>
        </w:rPr>
        <w:t xml:space="preserve"> First, i</w:t>
      </w:r>
      <w:r>
        <w:rPr>
          <w:lang w:val="en-US"/>
        </w:rPr>
        <w:t>n terms of wording, layout and default choices, we have avoided framing the information decision as an active or default choice</w:t>
      </w:r>
      <w:r w:rsidR="00244337">
        <w:rPr>
          <w:lang w:val="en-US"/>
        </w:rPr>
        <w:t xml:space="preserve">; we have also </w:t>
      </w:r>
      <w:r>
        <w:rPr>
          <w:lang w:val="en-US"/>
        </w:rPr>
        <w:t xml:space="preserve">avoid highlighting the information choice </w:t>
      </w:r>
      <w:r w:rsidR="00244337">
        <w:rPr>
          <w:lang w:val="en-US"/>
        </w:rPr>
        <w:t xml:space="preserve">more than absolutely </w:t>
      </w:r>
      <w:r>
        <w:rPr>
          <w:lang w:val="en-US"/>
        </w:rPr>
        <w:t>necessar</w:t>
      </w:r>
      <w:r w:rsidR="00244337">
        <w:rPr>
          <w:lang w:val="en-US"/>
        </w:rPr>
        <w:t>y. Second,</w:t>
      </w:r>
      <w:r>
        <w:rPr>
          <w:lang w:val="en-US"/>
        </w:rPr>
        <w:t xml:space="preserve"> instructions are constructed to be clear enough to understand, but brief enough to require a slight cognitive effort on subjects’ part</w:t>
      </w:r>
      <w:r w:rsidR="00244337">
        <w:rPr>
          <w:lang w:val="en-US"/>
        </w:rPr>
        <w:t>,</w:t>
      </w:r>
      <w:r>
        <w:rPr>
          <w:lang w:val="en-US"/>
        </w:rPr>
        <w:t xml:space="preserve"> making it easier to ‘close one’s eyes’ for those who may want to do so</w:t>
      </w:r>
      <w:r w:rsidR="00244337">
        <w:rPr>
          <w:lang w:val="en-US"/>
        </w:rPr>
        <w:t xml:space="preserve">. Third, </w:t>
      </w:r>
      <w:r w:rsidR="00326FEC">
        <w:rPr>
          <w:lang w:val="en-US"/>
        </w:rPr>
        <w:t xml:space="preserve">except in the Known Bystander Presence treatment, </w:t>
      </w:r>
      <w:r>
        <w:rPr>
          <w:lang w:val="en-US"/>
        </w:rPr>
        <w:t xml:space="preserve">the </w:t>
      </w:r>
      <w:r w:rsidR="00244337">
        <w:rPr>
          <w:lang w:val="en-US"/>
        </w:rPr>
        <w:t xml:space="preserve">dictators are not informed about the </w:t>
      </w:r>
      <w:r>
        <w:rPr>
          <w:lang w:val="en-US"/>
        </w:rPr>
        <w:t xml:space="preserve">presence of </w:t>
      </w:r>
      <w:r w:rsidR="00244337">
        <w:rPr>
          <w:lang w:val="en-US"/>
        </w:rPr>
        <w:t xml:space="preserve">the </w:t>
      </w:r>
      <w:r>
        <w:rPr>
          <w:lang w:val="en-US"/>
        </w:rPr>
        <w:t xml:space="preserve">bystanders </w:t>
      </w:r>
      <w:r w:rsidR="00244337">
        <w:rPr>
          <w:lang w:val="en-US"/>
        </w:rPr>
        <w:t xml:space="preserve">until dictators have already made their information/ignorance choice. We do not consider this deception since, although some information is not provided initially, no erroneous or directly misleading information is provided either. </w:t>
      </w:r>
    </w:p>
    <w:p w14:paraId="2CAC0030" w14:textId="61EB8207" w:rsidR="00FB57E5" w:rsidRDefault="00244337" w:rsidP="002169F1">
      <w:pPr>
        <w:rPr>
          <w:lang w:val="en-US"/>
        </w:rPr>
      </w:pPr>
      <w:r>
        <w:rPr>
          <w:lang w:val="en-US"/>
        </w:rPr>
        <w:t xml:space="preserve">Still, since our research questions can only be explored in a context where strategic ignorance does prevail, our study will proceed in </w:t>
      </w:r>
      <w:r w:rsidRPr="00E85AD6">
        <w:rPr>
          <w:b/>
          <w:bCs/>
          <w:lang w:val="en-US"/>
        </w:rPr>
        <w:t>two stages</w:t>
      </w:r>
      <w:r w:rsidR="002169F1">
        <w:rPr>
          <w:lang w:val="en-US"/>
        </w:rPr>
        <w:t xml:space="preserve">. </w:t>
      </w:r>
    </w:p>
    <w:p w14:paraId="49B17664" w14:textId="1261D3D3" w:rsidR="002020BF" w:rsidRDefault="00FB57E5" w:rsidP="002169F1">
      <w:pPr>
        <w:rPr>
          <w:lang w:val="en-US"/>
        </w:rPr>
      </w:pPr>
      <w:r>
        <w:rPr>
          <w:lang w:val="en-US"/>
        </w:rPr>
        <w:t xml:space="preserve">First, </w:t>
      </w:r>
      <w:r w:rsidR="002169F1">
        <w:rPr>
          <w:lang w:val="en-US"/>
        </w:rPr>
        <w:t xml:space="preserve">we will explore in </w:t>
      </w:r>
      <w:r w:rsidR="002169F1" w:rsidRPr="00184387">
        <w:rPr>
          <w:b/>
          <w:bCs/>
          <w:lang w:val="en-US"/>
        </w:rPr>
        <w:t>Stage 1</w:t>
      </w:r>
      <w:r w:rsidR="002169F1">
        <w:rPr>
          <w:lang w:val="en-US"/>
        </w:rPr>
        <w:t xml:space="preserve"> whether </w:t>
      </w:r>
      <w:r w:rsidR="00215EFF">
        <w:rPr>
          <w:lang w:val="en-US"/>
        </w:rPr>
        <w:t xml:space="preserve">there is indeed </w:t>
      </w:r>
      <w:r w:rsidR="002169F1">
        <w:rPr>
          <w:lang w:val="en-US"/>
        </w:rPr>
        <w:t xml:space="preserve">strategic ignorance in our </w:t>
      </w:r>
      <w:r w:rsidR="00385B99">
        <w:rPr>
          <w:lang w:val="en-US"/>
        </w:rPr>
        <w:t xml:space="preserve">context, using the </w:t>
      </w:r>
      <w:r w:rsidR="002169F1">
        <w:rPr>
          <w:lang w:val="en-US"/>
        </w:rPr>
        <w:t xml:space="preserve">treatments without </w:t>
      </w:r>
      <w:r>
        <w:rPr>
          <w:lang w:val="en-US"/>
        </w:rPr>
        <w:t xml:space="preserve">bystanders, </w:t>
      </w:r>
      <w:r w:rsidR="00B36B52">
        <w:rPr>
          <w:lang w:val="en-US"/>
        </w:rPr>
        <w:t>the</w:t>
      </w:r>
      <w:r>
        <w:rPr>
          <w:lang w:val="en-US"/>
        </w:rPr>
        <w:t xml:space="preserve"> </w:t>
      </w:r>
      <w:r w:rsidRPr="00184387">
        <w:rPr>
          <w:i/>
          <w:iCs/>
          <w:lang w:val="en-US"/>
        </w:rPr>
        <w:t>Baseline</w:t>
      </w:r>
      <w:r>
        <w:rPr>
          <w:lang w:val="en-US"/>
        </w:rPr>
        <w:t xml:space="preserve"> and </w:t>
      </w:r>
      <w:r w:rsidRPr="00184387">
        <w:rPr>
          <w:i/>
          <w:iCs/>
          <w:lang w:val="en-US"/>
        </w:rPr>
        <w:t>Hidden Information</w:t>
      </w:r>
      <w:r w:rsidR="002169F1">
        <w:rPr>
          <w:lang w:val="en-US"/>
        </w:rPr>
        <w:t xml:space="preserve"> treatments</w:t>
      </w:r>
      <w:r>
        <w:rPr>
          <w:lang w:val="en-US"/>
        </w:rPr>
        <w:t>. These treatments</w:t>
      </w:r>
      <w:r w:rsidR="002169F1">
        <w:rPr>
          <w:lang w:val="en-US"/>
        </w:rPr>
        <w:t xml:space="preserve"> correspond to the Baseline and Hidden Information treatments in Dana et al. (2007). </w:t>
      </w:r>
      <w:r w:rsidR="00523FAA">
        <w:rPr>
          <w:lang w:val="en-US"/>
        </w:rPr>
        <w:t xml:space="preserve">For </w:t>
      </w:r>
      <w:r w:rsidR="00523FAA" w:rsidRPr="00E85AD6">
        <w:rPr>
          <w:i/>
          <w:iCs/>
          <w:lang w:val="en-US"/>
        </w:rPr>
        <w:t>strategic</w:t>
      </w:r>
      <w:r w:rsidR="00523FAA">
        <w:rPr>
          <w:lang w:val="en-US"/>
        </w:rPr>
        <w:t xml:space="preserve"> ignorance to be considered present, </w:t>
      </w:r>
      <w:r w:rsidR="00215EFF">
        <w:rPr>
          <w:lang w:val="en-US"/>
        </w:rPr>
        <w:t xml:space="preserve">some </w:t>
      </w:r>
      <w:r w:rsidR="00523FAA">
        <w:rPr>
          <w:lang w:val="en-US"/>
        </w:rPr>
        <w:t xml:space="preserve">dictators must </w:t>
      </w:r>
      <w:r w:rsidR="00523FAA" w:rsidRPr="00E85AD6">
        <w:rPr>
          <w:i/>
          <w:iCs/>
          <w:lang w:val="en-US"/>
        </w:rPr>
        <w:t>not</w:t>
      </w:r>
      <w:r w:rsidR="00523FAA">
        <w:rPr>
          <w:lang w:val="en-US"/>
        </w:rPr>
        <w:t xml:space="preserve"> reveal information</w:t>
      </w:r>
      <w:r w:rsidR="00173ABC">
        <w:rPr>
          <w:lang w:val="en-US"/>
        </w:rPr>
        <w:t xml:space="preserve"> in Hidden Information</w:t>
      </w:r>
      <w:r w:rsidR="00523FAA">
        <w:rPr>
          <w:lang w:val="en-US"/>
        </w:rPr>
        <w:t xml:space="preserve">, </w:t>
      </w:r>
      <w:r w:rsidR="00523FAA" w:rsidRPr="00E85AD6">
        <w:rPr>
          <w:i/>
          <w:iCs/>
          <w:lang w:val="en-US"/>
        </w:rPr>
        <w:t>and</w:t>
      </w:r>
      <w:r w:rsidR="00523FAA">
        <w:rPr>
          <w:lang w:val="en-US"/>
        </w:rPr>
        <w:t xml:space="preserve"> a significantly larger share of dictators must choose the selfish option in Hidden Information </w:t>
      </w:r>
      <w:r w:rsidR="00215EFF">
        <w:rPr>
          <w:lang w:val="en-US"/>
        </w:rPr>
        <w:t xml:space="preserve">with conflicting interests </w:t>
      </w:r>
      <w:r w:rsidR="00523FAA">
        <w:rPr>
          <w:lang w:val="en-US"/>
        </w:rPr>
        <w:t xml:space="preserve">than in the Baseline.  </w:t>
      </w:r>
    </w:p>
    <w:p w14:paraId="5CC309E8" w14:textId="1B29B44F" w:rsidR="001C7327" w:rsidRDefault="002169F1" w:rsidP="002169F1">
      <w:pPr>
        <w:rPr>
          <w:lang w:val="en-US"/>
        </w:rPr>
      </w:pPr>
      <w:r>
        <w:rPr>
          <w:lang w:val="en-US"/>
        </w:rPr>
        <w:t xml:space="preserve">If </w:t>
      </w:r>
      <w:r w:rsidR="00215EFF">
        <w:rPr>
          <w:lang w:val="en-US"/>
        </w:rPr>
        <w:t xml:space="preserve">strategic </w:t>
      </w:r>
      <w:r>
        <w:rPr>
          <w:lang w:val="en-US"/>
        </w:rPr>
        <w:t xml:space="preserve">ignorance turns out to be sufficiently prevalent to allow exploration of </w:t>
      </w:r>
      <w:r w:rsidR="001C7327">
        <w:rPr>
          <w:lang w:val="en-US"/>
        </w:rPr>
        <w:t>our</w:t>
      </w:r>
      <w:r>
        <w:rPr>
          <w:lang w:val="en-US"/>
        </w:rPr>
        <w:t xml:space="preserve"> </w:t>
      </w:r>
      <w:r w:rsidR="00ED68CB">
        <w:rPr>
          <w:lang w:val="en-US"/>
        </w:rPr>
        <w:t xml:space="preserve">primary </w:t>
      </w:r>
      <w:r>
        <w:rPr>
          <w:lang w:val="en-US"/>
        </w:rPr>
        <w:t xml:space="preserve">research questions, </w:t>
      </w:r>
      <w:r w:rsidR="00301167">
        <w:rPr>
          <w:lang w:val="en-US"/>
        </w:rPr>
        <w:t xml:space="preserve">i.e., if Hypotheses 0a and 0b below are supported, </w:t>
      </w:r>
      <w:r>
        <w:rPr>
          <w:lang w:val="en-US"/>
        </w:rPr>
        <w:t xml:space="preserve">we will </w:t>
      </w:r>
      <w:r w:rsidR="00ED68CB">
        <w:rPr>
          <w:lang w:val="en-US"/>
        </w:rPr>
        <w:t xml:space="preserve">then </w:t>
      </w:r>
      <w:r>
        <w:rPr>
          <w:lang w:val="en-US"/>
        </w:rPr>
        <w:t>proceed to Stage 2; if not, the design will be modified and tested again</w:t>
      </w:r>
      <w:r w:rsidR="00ED68CB">
        <w:rPr>
          <w:lang w:val="en-US"/>
        </w:rPr>
        <w:t>, aiming to</w:t>
      </w:r>
      <w:r w:rsidR="00961385">
        <w:rPr>
          <w:lang w:val="en-US"/>
        </w:rPr>
        <w:t xml:space="preserve"> trigger strategic ignorance,</w:t>
      </w:r>
      <w:r>
        <w:rPr>
          <w:lang w:val="en-US"/>
        </w:rPr>
        <w:t xml:space="preserve"> before we proceed to Stage 2. </w:t>
      </w:r>
    </w:p>
    <w:p w14:paraId="35E2D9A0" w14:textId="3E833E57" w:rsidR="002169F1" w:rsidRDefault="002169F1" w:rsidP="002169F1">
      <w:pPr>
        <w:rPr>
          <w:lang w:val="en-US"/>
        </w:rPr>
      </w:pPr>
      <w:r>
        <w:rPr>
          <w:lang w:val="en-US"/>
        </w:rPr>
        <w:t xml:space="preserve">In </w:t>
      </w:r>
      <w:r w:rsidRPr="00184387">
        <w:rPr>
          <w:b/>
          <w:bCs/>
          <w:lang w:val="en-US"/>
        </w:rPr>
        <w:t>Stage 2</w:t>
      </w:r>
      <w:r>
        <w:rPr>
          <w:lang w:val="en-US"/>
        </w:rPr>
        <w:t>, we will add the treatments involving bystanders</w:t>
      </w:r>
      <w:r w:rsidR="001C7327">
        <w:rPr>
          <w:lang w:val="en-US"/>
        </w:rPr>
        <w:t xml:space="preserve">: </w:t>
      </w:r>
      <w:proofErr w:type="gramStart"/>
      <w:r w:rsidR="001C7327">
        <w:rPr>
          <w:lang w:val="en-US"/>
        </w:rPr>
        <w:t>the</w:t>
      </w:r>
      <w:proofErr w:type="gramEnd"/>
      <w:r w:rsidR="001C7327">
        <w:rPr>
          <w:lang w:val="en-US"/>
        </w:rPr>
        <w:t xml:space="preserve"> </w:t>
      </w:r>
      <w:r w:rsidR="001C7327" w:rsidRPr="00184387">
        <w:rPr>
          <w:bCs/>
          <w:i/>
          <w:iCs/>
          <w:lang w:val="en-US"/>
        </w:rPr>
        <w:t>Hypothetical Messenger</w:t>
      </w:r>
      <w:r w:rsidR="001C7327">
        <w:rPr>
          <w:bCs/>
          <w:lang w:val="en-US"/>
        </w:rPr>
        <w:t>,</w:t>
      </w:r>
      <w:r w:rsidR="001C7327" w:rsidRPr="00184387">
        <w:rPr>
          <w:bCs/>
          <w:i/>
          <w:iCs/>
          <w:lang w:val="en-US"/>
        </w:rPr>
        <w:t xml:space="preserve"> No Punishment</w:t>
      </w:r>
      <w:r w:rsidR="001C7327">
        <w:rPr>
          <w:bCs/>
          <w:i/>
          <w:iCs/>
          <w:lang w:val="en-US"/>
        </w:rPr>
        <w:t>,</w:t>
      </w:r>
      <w:r w:rsidR="001C7327" w:rsidRPr="00184387">
        <w:rPr>
          <w:bCs/>
          <w:i/>
          <w:iCs/>
          <w:lang w:val="en-US"/>
        </w:rPr>
        <w:t xml:space="preserve"> Punishment</w:t>
      </w:r>
      <w:r w:rsidR="00DB4CE2">
        <w:rPr>
          <w:bCs/>
          <w:i/>
          <w:iCs/>
          <w:lang w:val="en-US"/>
        </w:rPr>
        <w:t>, and Known Bystander Presence</w:t>
      </w:r>
      <w:r w:rsidR="001C7327">
        <w:rPr>
          <w:bCs/>
          <w:i/>
          <w:iCs/>
          <w:lang w:val="en-US"/>
        </w:rPr>
        <w:t xml:space="preserve"> </w:t>
      </w:r>
      <w:r w:rsidR="001C7327">
        <w:rPr>
          <w:bCs/>
          <w:lang w:val="en-US"/>
        </w:rPr>
        <w:t>treatments</w:t>
      </w:r>
      <w:r w:rsidR="001C7327" w:rsidRPr="00E418D5">
        <w:rPr>
          <w:lang w:val="en-US"/>
        </w:rPr>
        <w:t>.</w:t>
      </w:r>
      <w:r w:rsidR="001C7327">
        <w:rPr>
          <w:lang w:val="en-US"/>
        </w:rPr>
        <w:t xml:space="preserve"> </w:t>
      </w:r>
      <w:r>
        <w:rPr>
          <w:lang w:val="en-US"/>
        </w:rPr>
        <w:t xml:space="preserve">     </w:t>
      </w:r>
    </w:p>
    <w:p w14:paraId="597A07FA" w14:textId="187B344F" w:rsidR="00345C9A" w:rsidRPr="00E418D5" w:rsidRDefault="00345C9A" w:rsidP="000E6960">
      <w:pPr>
        <w:rPr>
          <w:lang w:val="en-US"/>
        </w:rPr>
      </w:pPr>
    </w:p>
    <w:p w14:paraId="3990D478" w14:textId="77777777" w:rsidR="00E2720A" w:rsidRPr="00E418D5" w:rsidRDefault="00514286" w:rsidP="00514286">
      <w:pPr>
        <w:pStyle w:val="Heading1"/>
        <w:rPr>
          <w:lang w:val="en-US"/>
        </w:rPr>
      </w:pPr>
      <w:r w:rsidRPr="00E418D5">
        <w:rPr>
          <w:lang w:val="en-US"/>
        </w:rPr>
        <w:t xml:space="preserve">2. </w:t>
      </w:r>
      <w:r w:rsidR="00445F29" w:rsidRPr="00E418D5">
        <w:rPr>
          <w:lang w:val="en-US"/>
        </w:rPr>
        <w:t>Design</w:t>
      </w:r>
    </w:p>
    <w:p w14:paraId="68A87BAD" w14:textId="77777777" w:rsidR="009E5408" w:rsidRDefault="009E5408" w:rsidP="00345C9A">
      <w:pPr>
        <w:rPr>
          <w:lang w:val="en-US"/>
        </w:rPr>
      </w:pPr>
    </w:p>
    <w:p w14:paraId="0433C07C" w14:textId="229D807B" w:rsidR="00B70304" w:rsidRDefault="00345C9A" w:rsidP="00345C9A">
      <w:pPr>
        <w:rPr>
          <w:lang w:val="en-US"/>
        </w:rPr>
      </w:pPr>
      <w:r w:rsidRPr="00E418D5">
        <w:rPr>
          <w:lang w:val="en-US"/>
        </w:rPr>
        <w:t>In the Baseline of their original study, Dana</w:t>
      </w:r>
      <w:r w:rsidR="00E729A8" w:rsidRPr="00E418D5">
        <w:rPr>
          <w:lang w:val="en-US"/>
        </w:rPr>
        <w:t xml:space="preserve">, Weber and </w:t>
      </w:r>
      <w:proofErr w:type="spellStart"/>
      <w:r w:rsidR="00E729A8" w:rsidRPr="00E418D5">
        <w:rPr>
          <w:lang w:val="en-US"/>
        </w:rPr>
        <w:t>Kuang</w:t>
      </w:r>
      <w:proofErr w:type="spellEnd"/>
      <w:r w:rsidRPr="00E418D5">
        <w:rPr>
          <w:lang w:val="en-US"/>
        </w:rPr>
        <w:t xml:space="preserve"> (2007) </w:t>
      </w:r>
      <w:r w:rsidR="00BB2CDC" w:rsidRPr="00E418D5">
        <w:rPr>
          <w:lang w:val="en-US"/>
        </w:rPr>
        <w:t xml:space="preserve">(DWK) </w:t>
      </w:r>
      <w:r w:rsidRPr="00E418D5">
        <w:rPr>
          <w:lang w:val="en-US"/>
        </w:rPr>
        <w:t xml:space="preserve">ran a binary dictator game experiment with student participants in which dictators had to choose between two alternatives, A and B. In alternative A, the dictator would earn 6 and the recipient 1; in alternative B, each would earn 5. About three quarters chose the fair alternative B. In </w:t>
      </w:r>
      <w:r w:rsidR="00E729A8" w:rsidRPr="00E418D5">
        <w:rPr>
          <w:lang w:val="en-US"/>
        </w:rPr>
        <w:t>DWK’s</w:t>
      </w:r>
      <w:r w:rsidRPr="00E418D5">
        <w:rPr>
          <w:lang w:val="en-US"/>
        </w:rPr>
        <w:t xml:space="preserve"> </w:t>
      </w:r>
      <w:r w:rsidRPr="00E418D5">
        <w:rPr>
          <w:i/>
          <w:lang w:val="en-US"/>
        </w:rPr>
        <w:t>Hidden payoff</w:t>
      </w:r>
      <w:r w:rsidRPr="00E418D5">
        <w:rPr>
          <w:lang w:val="en-US"/>
        </w:rPr>
        <w:t xml:space="preserve"> treatment, however, dictators did not initially know the payoffs of the recipient in each alternative: they knew that dictators themselves would get 6 in A and 5 in B, but the payoffs to the recipient was either, with equal probabilities, 1 </w:t>
      </w:r>
      <w:r w:rsidR="00E418D5">
        <w:rPr>
          <w:lang w:val="en-US"/>
        </w:rPr>
        <w:t>in</w:t>
      </w:r>
      <w:r w:rsidR="00E418D5" w:rsidRPr="00E418D5">
        <w:rPr>
          <w:lang w:val="en-US"/>
        </w:rPr>
        <w:t xml:space="preserve"> </w:t>
      </w:r>
      <w:r w:rsidRPr="00E418D5">
        <w:rPr>
          <w:lang w:val="en-US"/>
        </w:rPr>
        <w:t>A and 5 in B</w:t>
      </w:r>
      <w:r w:rsidR="009C2763" w:rsidRPr="00E418D5">
        <w:rPr>
          <w:lang w:val="en-US"/>
        </w:rPr>
        <w:t xml:space="preserve"> (non-aligned)</w:t>
      </w:r>
      <w:r w:rsidRPr="00E418D5">
        <w:rPr>
          <w:lang w:val="en-US"/>
        </w:rPr>
        <w:t xml:space="preserve">, or 5 in A and </w:t>
      </w:r>
      <w:r w:rsidR="009C2763" w:rsidRPr="00E418D5">
        <w:rPr>
          <w:lang w:val="en-US"/>
        </w:rPr>
        <w:t>1</w:t>
      </w:r>
      <w:r w:rsidRPr="00E418D5">
        <w:rPr>
          <w:lang w:val="en-US"/>
        </w:rPr>
        <w:t xml:space="preserve"> in B</w:t>
      </w:r>
      <w:r w:rsidR="009C2763" w:rsidRPr="00E418D5">
        <w:rPr>
          <w:lang w:val="en-US"/>
        </w:rPr>
        <w:t xml:space="preserve"> (aligned)</w:t>
      </w:r>
      <w:r w:rsidRPr="00E418D5">
        <w:rPr>
          <w:lang w:val="en-US"/>
        </w:rPr>
        <w:t xml:space="preserve">. This uncertainty, however, could be </w:t>
      </w:r>
      <w:proofErr w:type="spellStart"/>
      <w:r w:rsidRPr="00E418D5">
        <w:rPr>
          <w:lang w:val="en-US"/>
        </w:rPr>
        <w:t>costlessly</w:t>
      </w:r>
      <w:proofErr w:type="spellEnd"/>
      <w:r w:rsidRPr="00E418D5">
        <w:rPr>
          <w:lang w:val="en-US"/>
        </w:rPr>
        <w:t xml:space="preserve"> resolved </w:t>
      </w:r>
      <w:r w:rsidR="00E729A8" w:rsidRPr="00E418D5">
        <w:rPr>
          <w:lang w:val="en-US"/>
        </w:rPr>
        <w:t xml:space="preserve">by the dictators </w:t>
      </w:r>
      <w:r w:rsidRPr="00E418D5">
        <w:rPr>
          <w:lang w:val="en-US"/>
        </w:rPr>
        <w:t>simply by clicking a button on the screen. About half of dictators did not click the button, thus remaining ignorant about the recipient’s payoffs – and among those who were actually in the state of conflicting interests, all chose the selfish option A. Thus, the option to stay ignorant substantially reduced the resulting generosity.</w:t>
      </w:r>
    </w:p>
    <w:p w14:paraId="0F56AE60" w14:textId="0B6C5B7D" w:rsidR="009E5408" w:rsidRDefault="009E5408" w:rsidP="00345C9A">
      <w:pPr>
        <w:rPr>
          <w:lang w:val="en-US"/>
        </w:rPr>
      </w:pPr>
    </w:p>
    <w:p w14:paraId="56FE903E" w14:textId="7EF07F73" w:rsidR="009E5408" w:rsidRDefault="009E5408" w:rsidP="00345C9A">
      <w:pPr>
        <w:rPr>
          <w:lang w:val="en-US"/>
        </w:rPr>
      </w:pPr>
    </w:p>
    <w:p w14:paraId="6B565251" w14:textId="77777777" w:rsidR="009E5408" w:rsidRPr="00E418D5" w:rsidRDefault="009E5408" w:rsidP="00345C9A">
      <w:pPr>
        <w:rPr>
          <w:lang w:val="en-US"/>
        </w:rPr>
      </w:pPr>
    </w:p>
    <w:tbl>
      <w:tblPr>
        <w:tblStyle w:val="TableGrid"/>
        <w:tblW w:w="0" w:type="auto"/>
        <w:jc w:val="center"/>
        <w:tblLook w:val="04A0" w:firstRow="1" w:lastRow="0" w:firstColumn="1" w:lastColumn="0" w:noHBand="0" w:noVBand="1"/>
      </w:tblPr>
      <w:tblGrid>
        <w:gridCol w:w="1510"/>
        <w:gridCol w:w="1655"/>
        <w:gridCol w:w="1655"/>
        <w:gridCol w:w="709"/>
        <w:gridCol w:w="1766"/>
        <w:gridCol w:w="1767"/>
      </w:tblGrid>
      <w:tr w:rsidR="009C2763" w:rsidRPr="00E418D5" w14:paraId="2076BCED" w14:textId="77777777" w:rsidTr="00184387">
        <w:trPr>
          <w:jc w:val="center"/>
        </w:trPr>
        <w:tc>
          <w:tcPr>
            <w:tcW w:w="1510" w:type="dxa"/>
            <w:tcBorders>
              <w:top w:val="single" w:sz="4" w:space="0" w:color="auto"/>
              <w:left w:val="single" w:sz="4" w:space="0" w:color="auto"/>
              <w:bottom w:val="nil"/>
              <w:right w:val="single" w:sz="4" w:space="0" w:color="auto"/>
            </w:tcBorders>
            <w:vAlign w:val="center"/>
          </w:tcPr>
          <w:p w14:paraId="506C1410" w14:textId="77777777" w:rsidR="00B70304" w:rsidRPr="00E418D5" w:rsidRDefault="00B70304" w:rsidP="00184387">
            <w:pPr>
              <w:jc w:val="center"/>
              <w:rPr>
                <w:lang w:val="en-US"/>
              </w:rPr>
            </w:pPr>
          </w:p>
        </w:tc>
        <w:tc>
          <w:tcPr>
            <w:tcW w:w="3310" w:type="dxa"/>
            <w:gridSpan w:val="2"/>
            <w:tcBorders>
              <w:top w:val="single" w:sz="4" w:space="0" w:color="auto"/>
              <w:left w:val="single" w:sz="4" w:space="0" w:color="auto"/>
              <w:bottom w:val="single" w:sz="4" w:space="0" w:color="auto"/>
              <w:right w:val="nil"/>
            </w:tcBorders>
            <w:vAlign w:val="center"/>
          </w:tcPr>
          <w:p w14:paraId="5D4A7A6F" w14:textId="77777777" w:rsidR="00B70304" w:rsidRPr="00E418D5" w:rsidRDefault="00B70304" w:rsidP="00184387">
            <w:pPr>
              <w:jc w:val="center"/>
              <w:rPr>
                <w:lang w:val="en-US"/>
              </w:rPr>
            </w:pPr>
            <w:r w:rsidRPr="00E418D5">
              <w:rPr>
                <w:lang w:val="en-US"/>
              </w:rPr>
              <w:t>Non-aligned</w:t>
            </w:r>
          </w:p>
        </w:tc>
        <w:tc>
          <w:tcPr>
            <w:tcW w:w="709" w:type="dxa"/>
            <w:tcBorders>
              <w:top w:val="single" w:sz="4" w:space="0" w:color="auto"/>
              <w:left w:val="nil"/>
              <w:bottom w:val="single" w:sz="4" w:space="0" w:color="auto"/>
              <w:right w:val="nil"/>
            </w:tcBorders>
            <w:vAlign w:val="center"/>
          </w:tcPr>
          <w:p w14:paraId="0D47DF40" w14:textId="77777777" w:rsidR="00B70304" w:rsidRPr="00E418D5" w:rsidRDefault="00B70304" w:rsidP="00184387">
            <w:pPr>
              <w:jc w:val="center"/>
              <w:rPr>
                <w:lang w:val="en-US"/>
              </w:rPr>
            </w:pPr>
          </w:p>
        </w:tc>
        <w:tc>
          <w:tcPr>
            <w:tcW w:w="3533" w:type="dxa"/>
            <w:gridSpan w:val="2"/>
            <w:tcBorders>
              <w:top w:val="single" w:sz="4" w:space="0" w:color="auto"/>
              <w:left w:val="nil"/>
              <w:bottom w:val="single" w:sz="4" w:space="0" w:color="auto"/>
            </w:tcBorders>
            <w:vAlign w:val="center"/>
          </w:tcPr>
          <w:p w14:paraId="194C5572" w14:textId="77777777" w:rsidR="00B70304" w:rsidRPr="00E418D5" w:rsidRDefault="00B70304" w:rsidP="00184387">
            <w:pPr>
              <w:jc w:val="center"/>
              <w:rPr>
                <w:lang w:val="en-US"/>
              </w:rPr>
            </w:pPr>
            <w:r w:rsidRPr="00E418D5">
              <w:rPr>
                <w:lang w:val="en-US"/>
              </w:rPr>
              <w:t>Aligned</w:t>
            </w:r>
          </w:p>
        </w:tc>
      </w:tr>
      <w:tr w:rsidR="009C2763" w:rsidRPr="00E418D5" w14:paraId="11A7170B" w14:textId="77777777" w:rsidTr="00184387">
        <w:trPr>
          <w:jc w:val="center"/>
        </w:trPr>
        <w:tc>
          <w:tcPr>
            <w:tcW w:w="1510" w:type="dxa"/>
            <w:tcBorders>
              <w:top w:val="nil"/>
              <w:left w:val="single" w:sz="4" w:space="0" w:color="auto"/>
              <w:bottom w:val="single" w:sz="4" w:space="0" w:color="auto"/>
              <w:right w:val="single" w:sz="4" w:space="0" w:color="auto"/>
            </w:tcBorders>
            <w:vAlign w:val="center"/>
          </w:tcPr>
          <w:p w14:paraId="063A80A8" w14:textId="77777777" w:rsidR="00B70304" w:rsidRPr="00E418D5" w:rsidRDefault="00B70304" w:rsidP="00184387">
            <w:pPr>
              <w:jc w:val="center"/>
              <w:rPr>
                <w:lang w:val="en-US"/>
              </w:rPr>
            </w:pPr>
          </w:p>
        </w:tc>
        <w:tc>
          <w:tcPr>
            <w:tcW w:w="1655" w:type="dxa"/>
            <w:tcBorders>
              <w:left w:val="single" w:sz="4" w:space="0" w:color="auto"/>
            </w:tcBorders>
            <w:vAlign w:val="center"/>
          </w:tcPr>
          <w:p w14:paraId="0D66551F" w14:textId="77777777" w:rsidR="00B70304" w:rsidRPr="00E418D5" w:rsidRDefault="00B70304" w:rsidP="00184387">
            <w:pPr>
              <w:jc w:val="center"/>
              <w:rPr>
                <w:lang w:val="en-US"/>
              </w:rPr>
            </w:pPr>
            <w:r w:rsidRPr="00E418D5">
              <w:rPr>
                <w:lang w:val="en-US"/>
              </w:rPr>
              <w:t>Dictator</w:t>
            </w:r>
          </w:p>
        </w:tc>
        <w:tc>
          <w:tcPr>
            <w:tcW w:w="1655" w:type="dxa"/>
            <w:tcBorders>
              <w:right w:val="single" w:sz="4" w:space="0" w:color="auto"/>
            </w:tcBorders>
            <w:vAlign w:val="center"/>
          </w:tcPr>
          <w:p w14:paraId="29DC408F" w14:textId="77777777" w:rsidR="00B70304" w:rsidRPr="00E418D5" w:rsidRDefault="00B70304" w:rsidP="00184387">
            <w:pPr>
              <w:jc w:val="center"/>
              <w:rPr>
                <w:lang w:val="en-US"/>
              </w:rPr>
            </w:pPr>
            <w:r w:rsidRPr="00E418D5">
              <w:rPr>
                <w:lang w:val="en-US"/>
              </w:rPr>
              <w:t>Recipient</w:t>
            </w:r>
          </w:p>
        </w:tc>
        <w:tc>
          <w:tcPr>
            <w:tcW w:w="709" w:type="dxa"/>
            <w:tcBorders>
              <w:top w:val="single" w:sz="4" w:space="0" w:color="auto"/>
              <w:left w:val="single" w:sz="4" w:space="0" w:color="auto"/>
              <w:bottom w:val="nil"/>
              <w:right w:val="single" w:sz="4" w:space="0" w:color="auto"/>
            </w:tcBorders>
            <w:vAlign w:val="center"/>
          </w:tcPr>
          <w:p w14:paraId="01A56D91" w14:textId="77777777" w:rsidR="00B70304" w:rsidRPr="00E418D5" w:rsidRDefault="00B70304" w:rsidP="00184387">
            <w:pPr>
              <w:jc w:val="center"/>
              <w:rPr>
                <w:lang w:val="en-US"/>
              </w:rPr>
            </w:pPr>
          </w:p>
        </w:tc>
        <w:tc>
          <w:tcPr>
            <w:tcW w:w="1766" w:type="dxa"/>
            <w:tcBorders>
              <w:top w:val="single" w:sz="4" w:space="0" w:color="auto"/>
              <w:left w:val="single" w:sz="4" w:space="0" w:color="auto"/>
            </w:tcBorders>
            <w:vAlign w:val="center"/>
          </w:tcPr>
          <w:p w14:paraId="42690F52" w14:textId="77777777" w:rsidR="00B70304" w:rsidRPr="00E418D5" w:rsidRDefault="00B70304" w:rsidP="00184387">
            <w:pPr>
              <w:jc w:val="center"/>
              <w:rPr>
                <w:lang w:val="en-US"/>
              </w:rPr>
            </w:pPr>
            <w:r w:rsidRPr="00E418D5">
              <w:rPr>
                <w:lang w:val="en-US"/>
              </w:rPr>
              <w:t>Dictator</w:t>
            </w:r>
          </w:p>
        </w:tc>
        <w:tc>
          <w:tcPr>
            <w:tcW w:w="1767" w:type="dxa"/>
            <w:tcBorders>
              <w:top w:val="single" w:sz="4" w:space="0" w:color="auto"/>
            </w:tcBorders>
            <w:vAlign w:val="center"/>
          </w:tcPr>
          <w:p w14:paraId="537D86BE" w14:textId="77777777" w:rsidR="00B70304" w:rsidRPr="00E418D5" w:rsidRDefault="00B70304" w:rsidP="00184387">
            <w:pPr>
              <w:jc w:val="center"/>
              <w:rPr>
                <w:lang w:val="en-US"/>
              </w:rPr>
            </w:pPr>
            <w:r w:rsidRPr="00E418D5">
              <w:rPr>
                <w:lang w:val="en-US"/>
              </w:rPr>
              <w:t>Recipient</w:t>
            </w:r>
          </w:p>
        </w:tc>
      </w:tr>
      <w:tr w:rsidR="009C2763" w:rsidRPr="00E418D5" w14:paraId="738763C5" w14:textId="77777777" w:rsidTr="00184387">
        <w:trPr>
          <w:jc w:val="center"/>
        </w:trPr>
        <w:tc>
          <w:tcPr>
            <w:tcW w:w="1510" w:type="dxa"/>
            <w:tcBorders>
              <w:top w:val="single" w:sz="4" w:space="0" w:color="auto"/>
              <w:left w:val="single" w:sz="4" w:space="0" w:color="auto"/>
              <w:bottom w:val="single" w:sz="4" w:space="0" w:color="auto"/>
              <w:right w:val="single" w:sz="4" w:space="0" w:color="auto"/>
            </w:tcBorders>
            <w:vAlign w:val="center"/>
          </w:tcPr>
          <w:p w14:paraId="522BC9AD" w14:textId="77777777" w:rsidR="00B70304" w:rsidRPr="001B316D" w:rsidRDefault="00B70304" w:rsidP="00184387">
            <w:pPr>
              <w:jc w:val="center"/>
              <w:rPr>
                <w:lang w:val="en-US"/>
              </w:rPr>
            </w:pPr>
            <w:r w:rsidRPr="00E418D5">
              <w:rPr>
                <w:lang w:val="en-US"/>
              </w:rPr>
              <w:t>A</w:t>
            </w:r>
          </w:p>
        </w:tc>
        <w:tc>
          <w:tcPr>
            <w:tcW w:w="1655" w:type="dxa"/>
            <w:tcBorders>
              <w:left w:val="single" w:sz="4" w:space="0" w:color="auto"/>
            </w:tcBorders>
            <w:vAlign w:val="center"/>
          </w:tcPr>
          <w:p w14:paraId="74E4D307" w14:textId="77777777" w:rsidR="00B70304" w:rsidRPr="00E418D5" w:rsidRDefault="00B70304" w:rsidP="00184387">
            <w:pPr>
              <w:jc w:val="center"/>
              <w:rPr>
                <w:lang w:val="en-US"/>
              </w:rPr>
            </w:pPr>
            <w:r w:rsidRPr="00E418D5">
              <w:rPr>
                <w:lang w:val="en-US"/>
              </w:rPr>
              <w:t>6</w:t>
            </w:r>
          </w:p>
        </w:tc>
        <w:tc>
          <w:tcPr>
            <w:tcW w:w="1655" w:type="dxa"/>
            <w:tcBorders>
              <w:right w:val="single" w:sz="4" w:space="0" w:color="auto"/>
            </w:tcBorders>
            <w:vAlign w:val="center"/>
          </w:tcPr>
          <w:p w14:paraId="0980A3F0" w14:textId="77777777" w:rsidR="00B70304" w:rsidRPr="00E418D5" w:rsidRDefault="00B70304" w:rsidP="00184387">
            <w:pPr>
              <w:jc w:val="center"/>
              <w:rPr>
                <w:lang w:val="en-US"/>
              </w:rPr>
            </w:pPr>
            <w:r w:rsidRPr="00E418D5">
              <w:rPr>
                <w:lang w:val="en-US"/>
              </w:rPr>
              <w:t>1</w:t>
            </w:r>
          </w:p>
        </w:tc>
        <w:tc>
          <w:tcPr>
            <w:tcW w:w="709" w:type="dxa"/>
            <w:tcBorders>
              <w:top w:val="nil"/>
              <w:left w:val="single" w:sz="4" w:space="0" w:color="auto"/>
              <w:bottom w:val="nil"/>
              <w:right w:val="single" w:sz="4" w:space="0" w:color="auto"/>
            </w:tcBorders>
            <w:vAlign w:val="center"/>
          </w:tcPr>
          <w:p w14:paraId="271DF359" w14:textId="77777777" w:rsidR="00B70304" w:rsidRPr="00E418D5" w:rsidRDefault="00B70304" w:rsidP="00184387">
            <w:pPr>
              <w:jc w:val="center"/>
              <w:rPr>
                <w:lang w:val="en-US"/>
              </w:rPr>
            </w:pPr>
          </w:p>
        </w:tc>
        <w:tc>
          <w:tcPr>
            <w:tcW w:w="1766" w:type="dxa"/>
            <w:tcBorders>
              <w:left w:val="single" w:sz="4" w:space="0" w:color="auto"/>
            </w:tcBorders>
            <w:vAlign w:val="center"/>
          </w:tcPr>
          <w:p w14:paraId="430D69E9" w14:textId="77777777" w:rsidR="00B70304" w:rsidRPr="00E418D5" w:rsidRDefault="00B70304" w:rsidP="00184387">
            <w:pPr>
              <w:jc w:val="center"/>
              <w:rPr>
                <w:lang w:val="en-US"/>
              </w:rPr>
            </w:pPr>
            <w:r w:rsidRPr="00E418D5">
              <w:rPr>
                <w:lang w:val="en-US"/>
              </w:rPr>
              <w:t>6</w:t>
            </w:r>
          </w:p>
        </w:tc>
        <w:tc>
          <w:tcPr>
            <w:tcW w:w="1767" w:type="dxa"/>
            <w:vAlign w:val="center"/>
          </w:tcPr>
          <w:p w14:paraId="74A4DB8B" w14:textId="77777777" w:rsidR="00B70304" w:rsidRPr="00E418D5" w:rsidRDefault="00B70304" w:rsidP="00184387">
            <w:pPr>
              <w:jc w:val="center"/>
              <w:rPr>
                <w:lang w:val="en-US"/>
              </w:rPr>
            </w:pPr>
            <w:r w:rsidRPr="00E418D5">
              <w:rPr>
                <w:lang w:val="en-US"/>
              </w:rPr>
              <w:t>5</w:t>
            </w:r>
          </w:p>
        </w:tc>
      </w:tr>
      <w:tr w:rsidR="009C2763" w:rsidRPr="00E418D5" w14:paraId="220ED1AF" w14:textId="77777777" w:rsidTr="00184387">
        <w:trPr>
          <w:jc w:val="center"/>
        </w:trPr>
        <w:tc>
          <w:tcPr>
            <w:tcW w:w="1510" w:type="dxa"/>
            <w:tcBorders>
              <w:top w:val="single" w:sz="4" w:space="0" w:color="auto"/>
              <w:left w:val="single" w:sz="4" w:space="0" w:color="auto"/>
              <w:bottom w:val="single" w:sz="4" w:space="0" w:color="auto"/>
              <w:right w:val="single" w:sz="4" w:space="0" w:color="auto"/>
            </w:tcBorders>
            <w:vAlign w:val="center"/>
          </w:tcPr>
          <w:p w14:paraId="2C0B7B92" w14:textId="77777777" w:rsidR="00B70304" w:rsidRPr="001B316D" w:rsidRDefault="00B70304" w:rsidP="00184387">
            <w:pPr>
              <w:jc w:val="center"/>
              <w:rPr>
                <w:lang w:val="en-US"/>
              </w:rPr>
            </w:pPr>
            <w:r w:rsidRPr="00E418D5">
              <w:rPr>
                <w:lang w:val="en-US"/>
              </w:rPr>
              <w:t>B</w:t>
            </w:r>
          </w:p>
        </w:tc>
        <w:tc>
          <w:tcPr>
            <w:tcW w:w="1655" w:type="dxa"/>
            <w:tcBorders>
              <w:left w:val="single" w:sz="4" w:space="0" w:color="auto"/>
            </w:tcBorders>
            <w:vAlign w:val="center"/>
          </w:tcPr>
          <w:p w14:paraId="4F906562" w14:textId="77777777" w:rsidR="00B70304" w:rsidRPr="00E418D5" w:rsidRDefault="00B70304" w:rsidP="00184387">
            <w:pPr>
              <w:jc w:val="center"/>
              <w:rPr>
                <w:lang w:val="en-US"/>
              </w:rPr>
            </w:pPr>
            <w:r w:rsidRPr="00E418D5">
              <w:rPr>
                <w:lang w:val="en-US"/>
              </w:rPr>
              <w:t>5</w:t>
            </w:r>
          </w:p>
        </w:tc>
        <w:tc>
          <w:tcPr>
            <w:tcW w:w="1655" w:type="dxa"/>
            <w:tcBorders>
              <w:right w:val="single" w:sz="4" w:space="0" w:color="auto"/>
            </w:tcBorders>
            <w:vAlign w:val="center"/>
          </w:tcPr>
          <w:p w14:paraId="718E362B" w14:textId="77777777" w:rsidR="00B70304" w:rsidRPr="00E418D5" w:rsidRDefault="00B70304" w:rsidP="00184387">
            <w:pPr>
              <w:jc w:val="center"/>
              <w:rPr>
                <w:lang w:val="en-US"/>
              </w:rPr>
            </w:pPr>
            <w:r w:rsidRPr="00E418D5">
              <w:rPr>
                <w:lang w:val="en-US"/>
              </w:rPr>
              <w:t>5</w:t>
            </w:r>
          </w:p>
        </w:tc>
        <w:tc>
          <w:tcPr>
            <w:tcW w:w="709" w:type="dxa"/>
            <w:tcBorders>
              <w:top w:val="nil"/>
              <w:left w:val="single" w:sz="4" w:space="0" w:color="auto"/>
              <w:bottom w:val="single" w:sz="4" w:space="0" w:color="auto"/>
              <w:right w:val="single" w:sz="4" w:space="0" w:color="auto"/>
            </w:tcBorders>
            <w:vAlign w:val="center"/>
          </w:tcPr>
          <w:p w14:paraId="77C0FA17" w14:textId="77777777" w:rsidR="00B70304" w:rsidRPr="00E418D5" w:rsidRDefault="00B70304" w:rsidP="00184387">
            <w:pPr>
              <w:jc w:val="center"/>
              <w:rPr>
                <w:lang w:val="en-US"/>
              </w:rPr>
            </w:pPr>
          </w:p>
        </w:tc>
        <w:tc>
          <w:tcPr>
            <w:tcW w:w="1766" w:type="dxa"/>
            <w:tcBorders>
              <w:left w:val="single" w:sz="4" w:space="0" w:color="auto"/>
            </w:tcBorders>
            <w:vAlign w:val="center"/>
          </w:tcPr>
          <w:p w14:paraId="414748E7" w14:textId="77777777" w:rsidR="00B70304" w:rsidRPr="00E418D5" w:rsidRDefault="00B70304" w:rsidP="00184387">
            <w:pPr>
              <w:jc w:val="center"/>
              <w:rPr>
                <w:lang w:val="en-US"/>
              </w:rPr>
            </w:pPr>
            <w:r w:rsidRPr="00E418D5">
              <w:rPr>
                <w:lang w:val="en-US"/>
              </w:rPr>
              <w:t>5</w:t>
            </w:r>
          </w:p>
        </w:tc>
        <w:tc>
          <w:tcPr>
            <w:tcW w:w="1767" w:type="dxa"/>
            <w:vAlign w:val="center"/>
          </w:tcPr>
          <w:p w14:paraId="66C4AC31" w14:textId="77777777" w:rsidR="00B70304" w:rsidRPr="00E418D5" w:rsidRDefault="00B70304" w:rsidP="00184387">
            <w:pPr>
              <w:jc w:val="center"/>
              <w:rPr>
                <w:lang w:val="en-US"/>
              </w:rPr>
            </w:pPr>
            <w:r w:rsidRPr="00E418D5">
              <w:rPr>
                <w:lang w:val="en-US"/>
              </w:rPr>
              <w:t>1</w:t>
            </w:r>
          </w:p>
        </w:tc>
      </w:tr>
    </w:tbl>
    <w:p w14:paraId="1AFC1778" w14:textId="77777777" w:rsidR="009E5408" w:rsidRDefault="009E5408" w:rsidP="009E5408">
      <w:pPr>
        <w:spacing w:after="0"/>
        <w:rPr>
          <w:b/>
          <w:bCs/>
          <w:lang w:val="en-US"/>
        </w:rPr>
      </w:pPr>
    </w:p>
    <w:p w14:paraId="2D8EE00C" w14:textId="3E13DC6D" w:rsidR="00B70304" w:rsidRPr="009E5408" w:rsidRDefault="009E5408" w:rsidP="009E5408">
      <w:pPr>
        <w:spacing w:after="0"/>
        <w:rPr>
          <w:b/>
          <w:bCs/>
          <w:lang w:val="en-US"/>
        </w:rPr>
      </w:pPr>
      <w:r w:rsidRPr="009E5408">
        <w:rPr>
          <w:b/>
          <w:bCs/>
          <w:lang w:val="en-US"/>
        </w:rPr>
        <w:t>Table 1.</w:t>
      </w:r>
      <w:r>
        <w:rPr>
          <w:b/>
          <w:bCs/>
          <w:lang w:val="en-US"/>
        </w:rPr>
        <w:t xml:space="preserve"> </w:t>
      </w:r>
      <w:r w:rsidRPr="009E5408">
        <w:rPr>
          <w:lang w:val="en-US"/>
        </w:rPr>
        <w:t>Payoffs in DKW’s Hidden Information treatment.</w:t>
      </w:r>
    </w:p>
    <w:p w14:paraId="7A03DB9A" w14:textId="77777777" w:rsidR="009E5408" w:rsidRDefault="009E5408" w:rsidP="00345C9A">
      <w:pPr>
        <w:rPr>
          <w:lang w:val="en-US"/>
        </w:rPr>
      </w:pPr>
    </w:p>
    <w:p w14:paraId="5D35EC0C" w14:textId="541D1036" w:rsidR="00345C9A" w:rsidRDefault="0ED12C23" w:rsidP="00345C9A">
      <w:pPr>
        <w:rPr>
          <w:lang w:val="en-US"/>
        </w:rPr>
      </w:pPr>
      <w:r w:rsidRPr="0ED12C23">
        <w:rPr>
          <w:lang w:val="en-US"/>
        </w:rPr>
        <w:t xml:space="preserve">Our </w:t>
      </w:r>
      <w:r w:rsidRPr="0ED12C23">
        <w:rPr>
          <w:b/>
          <w:bCs/>
          <w:lang w:val="en-US"/>
        </w:rPr>
        <w:t>Baseline treatment</w:t>
      </w:r>
      <w:r w:rsidRPr="0ED12C23">
        <w:rPr>
          <w:lang w:val="en-US"/>
        </w:rPr>
        <w:t xml:space="preserve"> replicates the incentives and main design of DWK’s baseline treatment. </w:t>
      </w:r>
      <w:r w:rsidR="00117F09">
        <w:rPr>
          <w:lang w:val="en-US"/>
        </w:rPr>
        <w:t>Some</w:t>
      </w:r>
      <w:r w:rsidRPr="0ED12C23">
        <w:rPr>
          <w:lang w:val="en-US"/>
        </w:rPr>
        <w:t xml:space="preserve"> changes were made in the wording and screen interfaces </w:t>
      </w:r>
      <w:r w:rsidR="004C09DF">
        <w:rPr>
          <w:lang w:val="en-US"/>
        </w:rPr>
        <w:t xml:space="preserve">(see </w:t>
      </w:r>
      <w:r w:rsidR="00A60903">
        <w:rPr>
          <w:lang w:val="en-US"/>
        </w:rPr>
        <w:t>below</w:t>
      </w:r>
      <w:r w:rsidR="004C09DF">
        <w:rPr>
          <w:lang w:val="en-US"/>
        </w:rPr>
        <w:t xml:space="preserve">) </w:t>
      </w:r>
      <w:r w:rsidRPr="0ED12C23">
        <w:rPr>
          <w:lang w:val="en-US"/>
        </w:rPr>
        <w:t xml:space="preserve">to enable us to introduce the bystander in other treatments without making </w:t>
      </w:r>
      <w:r w:rsidR="00C218BD">
        <w:rPr>
          <w:lang w:val="en-US"/>
        </w:rPr>
        <w:t xml:space="preserve">our </w:t>
      </w:r>
      <w:r w:rsidRPr="0ED12C23">
        <w:rPr>
          <w:lang w:val="en-US"/>
        </w:rPr>
        <w:t>treatments differ unnecessarily. In particular, this required splitting the dictator’s choices of information and allocation between two screens. All instructions are given on-screen.</w:t>
      </w:r>
      <w:r w:rsidR="0019596E">
        <w:rPr>
          <w:lang w:val="en-US"/>
        </w:rPr>
        <w:t xml:space="preserve"> After an initial explanation (see Figure 1) and a simple comprehe</w:t>
      </w:r>
      <w:r w:rsidR="00C218BD">
        <w:rPr>
          <w:lang w:val="en-US"/>
        </w:rPr>
        <w:t>n</w:t>
      </w:r>
      <w:r w:rsidR="0019596E">
        <w:rPr>
          <w:lang w:val="en-US"/>
        </w:rPr>
        <w:t xml:space="preserve">sion check, dictators make their choice between options A and B. </w:t>
      </w:r>
    </w:p>
    <w:p w14:paraId="698539F8" w14:textId="1D15EB7D" w:rsidR="00B921EA" w:rsidRDefault="00B921EA" w:rsidP="00345C9A">
      <w:pPr>
        <w:rPr>
          <w:lang w:val="en-US"/>
        </w:rPr>
      </w:pPr>
      <w:r w:rsidRPr="00DC7E20">
        <w:rPr>
          <w:noProof/>
          <w:lang w:eastAsia="nb-NO"/>
        </w:rPr>
        <w:drawing>
          <wp:inline distT="0" distB="0" distL="0" distR="0" wp14:anchorId="7BAF26B3" wp14:editId="0C70B191">
            <wp:extent cx="5486400" cy="751715"/>
            <wp:effectExtent l="19050" t="38100" r="19050" b="4889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CF7D454" w14:textId="77777777" w:rsidR="00C218BD" w:rsidRDefault="00C218BD" w:rsidP="00345C9A">
      <w:pPr>
        <w:rPr>
          <w:lang w:val="en-US"/>
        </w:rPr>
      </w:pPr>
    </w:p>
    <w:p w14:paraId="69C68D35" w14:textId="1F0EDCF3" w:rsidR="00C218BD" w:rsidRDefault="00C218BD" w:rsidP="00345C9A">
      <w:pPr>
        <w:rPr>
          <w:lang w:val="en-US"/>
        </w:rPr>
      </w:pPr>
      <w:r w:rsidRPr="00C218BD">
        <w:rPr>
          <w:noProof/>
          <w:lang w:eastAsia="nb-NO"/>
        </w:rPr>
        <w:drawing>
          <wp:inline distT="0" distB="0" distL="0" distR="0" wp14:anchorId="4D09C5FE" wp14:editId="10E0D9F3">
            <wp:extent cx="5760720" cy="32391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3239135"/>
                    </a:xfrm>
                    <a:prstGeom prst="rect">
                      <a:avLst/>
                    </a:prstGeom>
                    <a:noFill/>
                    <a:ln>
                      <a:noFill/>
                    </a:ln>
                  </pic:spPr>
                </pic:pic>
              </a:graphicData>
            </a:graphic>
          </wp:inline>
        </w:drawing>
      </w:r>
    </w:p>
    <w:p w14:paraId="5CABE569" w14:textId="4B9990BF" w:rsidR="005769B3" w:rsidRPr="00E418D5" w:rsidRDefault="005769B3" w:rsidP="00345C9A">
      <w:pPr>
        <w:rPr>
          <w:lang w:val="en-US"/>
        </w:rPr>
      </w:pPr>
      <w:r w:rsidRPr="00E85AD6">
        <w:rPr>
          <w:b/>
          <w:bCs/>
          <w:lang w:val="en-US"/>
        </w:rPr>
        <w:t>Figure 1.</w:t>
      </w:r>
      <w:r>
        <w:rPr>
          <w:lang w:val="en-US"/>
        </w:rPr>
        <w:t xml:space="preserve"> First instruction screen</w:t>
      </w:r>
      <w:r w:rsidR="00BE0C6F">
        <w:rPr>
          <w:lang w:val="en-US"/>
        </w:rPr>
        <w:t xml:space="preserve"> to all participants in</w:t>
      </w:r>
      <w:r>
        <w:rPr>
          <w:lang w:val="en-US"/>
        </w:rPr>
        <w:t xml:space="preserve"> </w:t>
      </w:r>
      <w:r w:rsidR="00BE0C6F">
        <w:rPr>
          <w:lang w:val="en-US"/>
        </w:rPr>
        <w:t xml:space="preserve">Baseline and Hidden Information, and to Dictators (Person 1) and Recipients (Person 2) in </w:t>
      </w:r>
      <w:r>
        <w:rPr>
          <w:lang w:val="en-US"/>
        </w:rPr>
        <w:t xml:space="preserve">all treatments. </w:t>
      </w:r>
      <w:r w:rsidR="00BE0C6F">
        <w:rPr>
          <w:lang w:val="en-US"/>
        </w:rPr>
        <w:t xml:space="preserve">(Bystanders (Person 3) get a different first screen in the Hypothetical Messenger, No Punishment and Punishment treatments.) </w:t>
      </w:r>
    </w:p>
    <w:p w14:paraId="4F5E4AAE" w14:textId="64F6588B" w:rsidR="00F80210" w:rsidRDefault="00DC2748" w:rsidP="00445F29">
      <w:pPr>
        <w:rPr>
          <w:lang w:val="en-US"/>
        </w:rPr>
      </w:pPr>
      <w:r w:rsidRPr="00E418D5">
        <w:rPr>
          <w:lang w:val="en-US"/>
        </w:rPr>
        <w:t xml:space="preserve">Our alternative treatments are </w:t>
      </w:r>
      <w:r w:rsidR="00DC7E20" w:rsidRPr="00184387">
        <w:rPr>
          <w:b/>
          <w:lang w:val="en-US"/>
        </w:rPr>
        <w:t xml:space="preserve">Hidden </w:t>
      </w:r>
      <w:r w:rsidR="00C92FD6">
        <w:rPr>
          <w:b/>
          <w:lang w:val="en-US"/>
        </w:rPr>
        <w:t>I</w:t>
      </w:r>
      <w:r w:rsidR="00DC7E20" w:rsidRPr="00184387">
        <w:rPr>
          <w:b/>
          <w:lang w:val="en-US"/>
        </w:rPr>
        <w:t>nformation</w:t>
      </w:r>
      <w:r w:rsidR="00DC7E20" w:rsidRPr="00184387">
        <w:rPr>
          <w:lang w:val="en-US"/>
        </w:rPr>
        <w:t>;</w:t>
      </w:r>
      <w:r w:rsidR="00DC7E20">
        <w:rPr>
          <w:lang w:val="en-US"/>
        </w:rPr>
        <w:t xml:space="preserve"> </w:t>
      </w:r>
      <w:r w:rsidRPr="00E418D5">
        <w:rPr>
          <w:b/>
          <w:lang w:val="en-US"/>
        </w:rPr>
        <w:t>Hypothetical Messenger</w:t>
      </w:r>
      <w:r w:rsidRPr="00E418D5">
        <w:rPr>
          <w:lang w:val="en-US"/>
        </w:rPr>
        <w:t xml:space="preserve">; </w:t>
      </w:r>
      <w:r w:rsidRPr="00E418D5">
        <w:rPr>
          <w:b/>
          <w:lang w:val="en-US"/>
        </w:rPr>
        <w:t>No Punishment</w:t>
      </w:r>
      <w:r w:rsidRPr="00E418D5">
        <w:rPr>
          <w:lang w:val="en-US"/>
        </w:rPr>
        <w:t xml:space="preserve">; and </w:t>
      </w:r>
      <w:r w:rsidRPr="00E418D5">
        <w:rPr>
          <w:b/>
          <w:lang w:val="en-US"/>
        </w:rPr>
        <w:t>Punishment</w:t>
      </w:r>
      <w:r w:rsidRPr="00E418D5">
        <w:rPr>
          <w:lang w:val="en-US"/>
        </w:rPr>
        <w:t xml:space="preserve">. </w:t>
      </w:r>
    </w:p>
    <w:p w14:paraId="3C26FB08" w14:textId="3F5F953B" w:rsidR="00F80210" w:rsidRDefault="00C92FD6" w:rsidP="00445F29">
      <w:pPr>
        <w:rPr>
          <w:lang w:val="en-US"/>
        </w:rPr>
      </w:pPr>
      <w:r>
        <w:rPr>
          <w:lang w:val="en-US"/>
        </w:rPr>
        <w:t xml:space="preserve">The </w:t>
      </w:r>
      <w:r w:rsidRPr="00184387">
        <w:rPr>
          <w:b/>
          <w:bCs/>
          <w:lang w:val="en-US"/>
        </w:rPr>
        <w:t>Hidden Information</w:t>
      </w:r>
      <w:r>
        <w:rPr>
          <w:lang w:val="en-US"/>
        </w:rPr>
        <w:t xml:space="preserve"> treatment is</w:t>
      </w:r>
      <w:r w:rsidR="00DC2748" w:rsidRPr="00E418D5">
        <w:rPr>
          <w:lang w:val="en-US"/>
        </w:rPr>
        <w:t xml:space="preserve"> </w:t>
      </w:r>
      <w:r w:rsidR="00F80210">
        <w:rPr>
          <w:lang w:val="en-US"/>
        </w:rPr>
        <w:t>close</w:t>
      </w:r>
      <w:r w:rsidR="00F80210" w:rsidRPr="00E418D5">
        <w:rPr>
          <w:lang w:val="en-US"/>
        </w:rPr>
        <w:t xml:space="preserve"> </w:t>
      </w:r>
      <w:r w:rsidR="00DC2748" w:rsidRPr="00E418D5">
        <w:rPr>
          <w:lang w:val="en-US"/>
        </w:rPr>
        <w:t>to</w:t>
      </w:r>
      <w:r>
        <w:rPr>
          <w:lang w:val="en-US"/>
        </w:rPr>
        <w:t xml:space="preserve"> the</w:t>
      </w:r>
      <w:r w:rsidR="00DC2748" w:rsidRPr="00E418D5">
        <w:rPr>
          <w:lang w:val="en-US"/>
        </w:rPr>
        <w:t xml:space="preserve"> </w:t>
      </w:r>
      <w:r w:rsidRPr="00E418D5">
        <w:rPr>
          <w:lang w:val="en-US"/>
        </w:rPr>
        <w:t xml:space="preserve">Hidden Information treatment </w:t>
      </w:r>
      <w:r>
        <w:rPr>
          <w:lang w:val="en-US"/>
        </w:rPr>
        <w:t xml:space="preserve">of </w:t>
      </w:r>
      <w:r w:rsidR="00DC2748" w:rsidRPr="00E418D5">
        <w:rPr>
          <w:lang w:val="en-US"/>
        </w:rPr>
        <w:t xml:space="preserve">DWK, except </w:t>
      </w:r>
      <w:r>
        <w:rPr>
          <w:lang w:val="en-US"/>
        </w:rPr>
        <w:t xml:space="preserve">for the same </w:t>
      </w:r>
      <w:r w:rsidR="00DC2748" w:rsidRPr="00E418D5">
        <w:rPr>
          <w:lang w:val="en-US"/>
        </w:rPr>
        <w:t xml:space="preserve">minor interface design </w:t>
      </w:r>
      <w:r>
        <w:rPr>
          <w:lang w:val="en-US"/>
        </w:rPr>
        <w:t xml:space="preserve">adjustments as in our Baseline treatment. </w:t>
      </w:r>
    </w:p>
    <w:p w14:paraId="40F953C4" w14:textId="19353522" w:rsidR="00C45E30" w:rsidRDefault="00C45E30" w:rsidP="00445F29">
      <w:pPr>
        <w:rPr>
          <w:lang w:val="en-US"/>
        </w:rPr>
      </w:pPr>
      <w:r w:rsidRPr="00DC7E20">
        <w:rPr>
          <w:noProof/>
          <w:lang w:eastAsia="nb-NO"/>
        </w:rPr>
        <w:drawing>
          <wp:inline distT="0" distB="0" distL="0" distR="0" wp14:anchorId="294414FF" wp14:editId="6B74BEA5">
            <wp:extent cx="5486400" cy="751715"/>
            <wp:effectExtent l="19050" t="38100" r="19050" b="488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D735D7C" w14:textId="7EE5CA88" w:rsidR="00E1627E" w:rsidRDefault="00E1627E" w:rsidP="00445F29">
      <w:pPr>
        <w:rPr>
          <w:lang w:val="en-US"/>
        </w:rPr>
      </w:pPr>
      <w:r>
        <w:rPr>
          <w:lang w:val="en-US"/>
        </w:rPr>
        <w:t xml:space="preserve">Dictators are faced with the following two screens: </w:t>
      </w:r>
    </w:p>
    <w:p w14:paraId="13C84738" w14:textId="1B54CED9" w:rsidR="00E1627E" w:rsidRDefault="00E1627E" w:rsidP="00445F29">
      <w:pPr>
        <w:rPr>
          <w:lang w:val="en-US"/>
        </w:rPr>
      </w:pPr>
      <w:r>
        <w:rPr>
          <w:noProof/>
          <w:lang w:eastAsia="nb-NO"/>
        </w:rPr>
        <w:drawing>
          <wp:inline distT="0" distB="0" distL="0" distR="0" wp14:anchorId="3A58EA27" wp14:editId="425B2BA2">
            <wp:extent cx="5760720" cy="323727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3237272"/>
                    </a:xfrm>
                    <a:prstGeom prst="rect">
                      <a:avLst/>
                    </a:prstGeom>
                  </pic:spPr>
                </pic:pic>
              </a:graphicData>
            </a:graphic>
          </wp:inline>
        </w:drawing>
      </w:r>
    </w:p>
    <w:p w14:paraId="1F902517" w14:textId="2F568FBB" w:rsidR="0019596E" w:rsidRDefault="0019596E" w:rsidP="00445F29">
      <w:pPr>
        <w:rPr>
          <w:lang w:val="en-US"/>
        </w:rPr>
      </w:pPr>
      <w:r w:rsidRPr="00E85AD6">
        <w:rPr>
          <w:b/>
          <w:bCs/>
          <w:lang w:val="en-US"/>
        </w:rPr>
        <w:t>Figure 2.</w:t>
      </w:r>
      <w:r w:rsidR="004215D6">
        <w:rPr>
          <w:lang w:val="en-US"/>
        </w:rPr>
        <w:t xml:space="preserve"> Dictators’ second screen, Hidden Information.</w:t>
      </w:r>
    </w:p>
    <w:p w14:paraId="4C44A84A" w14:textId="77777777" w:rsidR="004215D6" w:rsidRDefault="004215D6" w:rsidP="00445F29">
      <w:pPr>
        <w:rPr>
          <w:lang w:val="en-US"/>
        </w:rPr>
      </w:pPr>
    </w:p>
    <w:p w14:paraId="4D4BF0AB" w14:textId="00F8F4C1" w:rsidR="00F80210" w:rsidRDefault="00E1627E" w:rsidP="00445F29">
      <w:pPr>
        <w:rPr>
          <w:lang w:val="en-US"/>
        </w:rPr>
      </w:pPr>
      <w:r>
        <w:rPr>
          <w:noProof/>
          <w:lang w:eastAsia="nb-NO"/>
        </w:rPr>
        <w:drawing>
          <wp:inline distT="0" distB="0" distL="0" distR="0" wp14:anchorId="71BACADF" wp14:editId="166C4762">
            <wp:extent cx="5760720" cy="324550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245502"/>
                    </a:xfrm>
                    <a:prstGeom prst="rect">
                      <a:avLst/>
                    </a:prstGeom>
                  </pic:spPr>
                </pic:pic>
              </a:graphicData>
            </a:graphic>
          </wp:inline>
        </w:drawing>
      </w:r>
    </w:p>
    <w:p w14:paraId="69D249BB" w14:textId="491E6D5E" w:rsidR="004215D6" w:rsidRDefault="004215D6" w:rsidP="00445F29">
      <w:pPr>
        <w:rPr>
          <w:lang w:val="en-US"/>
        </w:rPr>
      </w:pPr>
      <w:r w:rsidRPr="00E85AD6">
        <w:rPr>
          <w:b/>
          <w:bCs/>
          <w:lang w:val="en-US"/>
        </w:rPr>
        <w:t>Figure 3.</w:t>
      </w:r>
      <w:r>
        <w:rPr>
          <w:lang w:val="en-US"/>
        </w:rPr>
        <w:t xml:space="preserve"> Dictators’ third screen, Hidden Information.</w:t>
      </w:r>
    </w:p>
    <w:p w14:paraId="0D08FA11" w14:textId="3885529E" w:rsidR="00E1627E" w:rsidRDefault="00AE5085">
      <w:pPr>
        <w:rPr>
          <w:lang w:val="en-US"/>
        </w:rPr>
      </w:pPr>
      <w:r>
        <w:rPr>
          <w:lang w:val="en-US"/>
        </w:rPr>
        <w:t xml:space="preserve"> When pressing “continue” again, dictators are sent to the decision screen</w:t>
      </w:r>
      <w:r w:rsidR="0019596E">
        <w:rPr>
          <w:lang w:val="en-US"/>
        </w:rPr>
        <w:t xml:space="preserve"> (after first being shown the correct table, if choosing to reveal information)</w:t>
      </w:r>
      <w:r>
        <w:rPr>
          <w:lang w:val="en-US"/>
        </w:rPr>
        <w:t>:</w:t>
      </w:r>
    </w:p>
    <w:p w14:paraId="11E432EB" w14:textId="0D52F003" w:rsidR="00AE5085" w:rsidRDefault="00AE5085" w:rsidP="00445F29">
      <w:pPr>
        <w:rPr>
          <w:lang w:val="en-US"/>
        </w:rPr>
      </w:pPr>
      <w:r>
        <w:rPr>
          <w:noProof/>
          <w:lang w:eastAsia="nb-NO"/>
        </w:rPr>
        <w:drawing>
          <wp:inline distT="0" distB="0" distL="0" distR="0" wp14:anchorId="6CF90865" wp14:editId="533F67E2">
            <wp:extent cx="5760720" cy="32421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3242135"/>
                    </a:xfrm>
                    <a:prstGeom prst="rect">
                      <a:avLst/>
                    </a:prstGeom>
                  </pic:spPr>
                </pic:pic>
              </a:graphicData>
            </a:graphic>
          </wp:inline>
        </w:drawing>
      </w:r>
    </w:p>
    <w:p w14:paraId="41CE60E8" w14:textId="076F04F9" w:rsidR="004215D6" w:rsidRDefault="004215D6" w:rsidP="00445F29">
      <w:pPr>
        <w:rPr>
          <w:lang w:val="en-US"/>
        </w:rPr>
      </w:pPr>
      <w:r w:rsidRPr="00E85AD6">
        <w:rPr>
          <w:b/>
          <w:bCs/>
          <w:lang w:val="en-US"/>
        </w:rPr>
        <w:t>Figure 4.</w:t>
      </w:r>
      <w:r>
        <w:rPr>
          <w:lang w:val="en-US"/>
        </w:rPr>
        <w:t xml:space="preserve"> Dictators’ fourth screen, Hidden Information.</w:t>
      </w:r>
    </w:p>
    <w:p w14:paraId="69191BA8" w14:textId="0510E294" w:rsidR="00AE5085" w:rsidRDefault="00AE5085" w:rsidP="00445F29">
      <w:pPr>
        <w:rPr>
          <w:lang w:val="en-US"/>
        </w:rPr>
      </w:pPr>
    </w:p>
    <w:p w14:paraId="78AD7155" w14:textId="5FD5E03E" w:rsidR="00445F29" w:rsidRPr="00E418D5" w:rsidRDefault="004215D6" w:rsidP="00445F29">
      <w:pPr>
        <w:rPr>
          <w:lang w:val="en-US"/>
        </w:rPr>
      </w:pPr>
      <w:r>
        <w:rPr>
          <w:lang w:val="en-US"/>
        </w:rPr>
        <w:t xml:space="preserve">For Dictators (and Recipients), the </w:t>
      </w:r>
      <w:r w:rsidR="00C92FD6" w:rsidRPr="00F35406">
        <w:rPr>
          <w:b/>
          <w:bCs/>
          <w:lang w:val="en-US"/>
        </w:rPr>
        <w:t>Hypothetical Messenger</w:t>
      </w:r>
      <w:r w:rsidR="00F35406">
        <w:rPr>
          <w:b/>
          <w:bCs/>
          <w:lang w:val="en-US"/>
        </w:rPr>
        <w:t xml:space="preserve"> </w:t>
      </w:r>
      <w:r w:rsidR="00F35406" w:rsidRPr="00184387">
        <w:rPr>
          <w:lang w:val="en-US"/>
        </w:rPr>
        <w:t>treatment</w:t>
      </w:r>
      <w:r w:rsidR="00F35406">
        <w:rPr>
          <w:lang w:val="en-US"/>
        </w:rPr>
        <w:t xml:space="preserve"> is identical to Hidden Information until </w:t>
      </w:r>
      <w:r>
        <w:rPr>
          <w:lang w:val="en-US"/>
        </w:rPr>
        <w:t xml:space="preserve">and including </w:t>
      </w:r>
      <w:r w:rsidR="00F35406">
        <w:rPr>
          <w:lang w:val="en-US"/>
        </w:rPr>
        <w:t xml:space="preserve">the </w:t>
      </w:r>
      <w:r>
        <w:rPr>
          <w:lang w:val="en-US"/>
        </w:rPr>
        <w:t>screen shown in Figure 3. However, before facing the option choice screen shown in Figure 4</w:t>
      </w:r>
      <w:r w:rsidR="004E6602">
        <w:rPr>
          <w:lang w:val="en-US"/>
        </w:rPr>
        <w:t xml:space="preserve"> (and before getting to see the correct table, if choosing to reveal information)</w:t>
      </w:r>
      <w:r>
        <w:rPr>
          <w:lang w:val="en-US"/>
        </w:rPr>
        <w:t xml:space="preserve">, dictators get to see an additional screen with the following instructions. </w:t>
      </w:r>
    </w:p>
    <w:p w14:paraId="647D6E4B" w14:textId="254B667A" w:rsidR="004215D6" w:rsidRDefault="00B4797B">
      <w:pPr>
        <w:rPr>
          <w:lang w:val="en-US"/>
        </w:rPr>
      </w:pPr>
      <w:r>
        <w:rPr>
          <w:lang w:val="en-US"/>
        </w:rPr>
        <w:t>“</w:t>
      </w:r>
      <w:r w:rsidR="004215D6">
        <w:rPr>
          <w:lang w:val="en-US"/>
        </w:rPr>
        <w:t xml:space="preserve">You </w:t>
      </w:r>
      <w:r w:rsidR="004E6602">
        <w:rPr>
          <w:lang w:val="en-US"/>
        </w:rPr>
        <w:t>requested [</w:t>
      </w:r>
      <w:r w:rsidR="00567DCB">
        <w:rPr>
          <w:lang w:val="en-US"/>
        </w:rPr>
        <w:t>did</w:t>
      </w:r>
      <w:r w:rsidR="004215D6">
        <w:rPr>
          <w:lang w:val="en-US"/>
        </w:rPr>
        <w:t xml:space="preserve"> not </w:t>
      </w:r>
      <w:r w:rsidR="004E6602">
        <w:rPr>
          <w:lang w:val="en-US"/>
        </w:rPr>
        <w:t xml:space="preserve">request] </w:t>
      </w:r>
      <w:r w:rsidR="004215D6">
        <w:rPr>
          <w:lang w:val="en-US"/>
        </w:rPr>
        <w:t xml:space="preserve">information about which table is being used for your pair. </w:t>
      </w:r>
    </w:p>
    <w:p w14:paraId="2B718D96" w14:textId="32563B2B" w:rsidR="00DE16DC" w:rsidRDefault="004215D6">
      <w:pPr>
        <w:rPr>
          <w:lang w:val="en-US"/>
        </w:rPr>
      </w:pPr>
      <w:r>
        <w:rPr>
          <w:lang w:val="en-US"/>
        </w:rPr>
        <w:t xml:space="preserve">A third participant, Person 3, has been matched with your pair. </w:t>
      </w:r>
      <w:r w:rsidR="00B4797B">
        <w:rPr>
          <w:lang w:val="en-US"/>
        </w:rPr>
        <w:t xml:space="preserve">Before </w:t>
      </w:r>
      <w:r>
        <w:rPr>
          <w:lang w:val="en-US"/>
        </w:rPr>
        <w:t xml:space="preserve">you </w:t>
      </w:r>
      <w:r w:rsidR="00B4797B">
        <w:rPr>
          <w:lang w:val="en-US"/>
        </w:rPr>
        <w:t>mak</w:t>
      </w:r>
      <w:r>
        <w:rPr>
          <w:lang w:val="en-US"/>
        </w:rPr>
        <w:t>e</w:t>
      </w:r>
      <w:r w:rsidR="00B4797B">
        <w:rPr>
          <w:lang w:val="en-US"/>
        </w:rPr>
        <w:t xml:space="preserve"> your choice, </w:t>
      </w:r>
      <w:r w:rsidR="00DE16DC">
        <w:rPr>
          <w:lang w:val="en-US"/>
        </w:rPr>
        <w:t xml:space="preserve">we will ask </w:t>
      </w:r>
      <w:r w:rsidR="00571F75">
        <w:rPr>
          <w:lang w:val="en-US"/>
        </w:rPr>
        <w:t xml:space="preserve">Person 3 </w:t>
      </w:r>
      <w:r w:rsidR="004737A3">
        <w:rPr>
          <w:lang w:val="en-US"/>
        </w:rPr>
        <w:t>the following question: “</w:t>
      </w:r>
      <w:r w:rsidR="000F369C">
        <w:rPr>
          <w:lang w:val="en-US"/>
        </w:rPr>
        <w:t xml:space="preserve">If </w:t>
      </w:r>
      <w:r w:rsidR="00DE16DC">
        <w:rPr>
          <w:lang w:val="en-US"/>
        </w:rPr>
        <w:t xml:space="preserve">Person 1 did not reveal which table is being used for their pair, </w:t>
      </w:r>
      <w:r w:rsidR="000F369C">
        <w:rPr>
          <w:lang w:val="en-US"/>
        </w:rPr>
        <w:t>w</w:t>
      </w:r>
      <w:r w:rsidR="00B413E5">
        <w:rPr>
          <w:lang w:val="en-US"/>
        </w:rPr>
        <w:t xml:space="preserve">ould </w:t>
      </w:r>
      <w:r w:rsidR="004737A3">
        <w:rPr>
          <w:lang w:val="en-US"/>
        </w:rPr>
        <w:t xml:space="preserve">you </w:t>
      </w:r>
      <w:r w:rsidR="00DE16DC">
        <w:rPr>
          <w:lang w:val="en-US"/>
        </w:rPr>
        <w:t xml:space="preserve">prefer to provide this </w:t>
      </w:r>
      <w:r w:rsidR="000F369C">
        <w:rPr>
          <w:lang w:val="en-US"/>
        </w:rPr>
        <w:t>inform</w:t>
      </w:r>
      <w:r w:rsidR="00DE16DC">
        <w:rPr>
          <w:lang w:val="en-US"/>
        </w:rPr>
        <w:t>ation to</w:t>
      </w:r>
      <w:r w:rsidR="004737A3">
        <w:rPr>
          <w:lang w:val="en-US"/>
        </w:rPr>
        <w:t xml:space="preserve"> Person 1?” </w:t>
      </w:r>
      <w:r w:rsidR="00B413E5">
        <w:rPr>
          <w:lang w:val="en-US"/>
        </w:rPr>
        <w:t>T</w:t>
      </w:r>
      <w:r w:rsidR="004737A3">
        <w:rPr>
          <w:lang w:val="en-US"/>
        </w:rPr>
        <w:t xml:space="preserve">he question is </w:t>
      </w:r>
      <w:r w:rsidR="00DE16DC">
        <w:rPr>
          <w:lang w:val="en-US"/>
        </w:rPr>
        <w:t xml:space="preserve">a </w:t>
      </w:r>
      <w:r w:rsidR="004737A3">
        <w:rPr>
          <w:lang w:val="en-US"/>
        </w:rPr>
        <w:t>purely hypothetical</w:t>
      </w:r>
      <w:r w:rsidR="00DE16DC">
        <w:rPr>
          <w:lang w:val="en-US"/>
        </w:rPr>
        <w:t xml:space="preserve"> one</w:t>
      </w:r>
      <w:r w:rsidR="00B413E5">
        <w:rPr>
          <w:lang w:val="en-US"/>
        </w:rPr>
        <w:t>, however</w:t>
      </w:r>
      <w:r w:rsidR="004737A3">
        <w:rPr>
          <w:lang w:val="en-US"/>
        </w:rPr>
        <w:t xml:space="preserve">; Person 3 will </w:t>
      </w:r>
      <w:r w:rsidR="000F369C">
        <w:rPr>
          <w:lang w:val="en-US"/>
        </w:rPr>
        <w:t xml:space="preserve">not know which table is being used, and is not </w:t>
      </w:r>
      <w:r w:rsidR="004737A3">
        <w:rPr>
          <w:lang w:val="en-US"/>
        </w:rPr>
        <w:t xml:space="preserve">able to </w:t>
      </w:r>
      <w:r w:rsidR="000F369C">
        <w:rPr>
          <w:lang w:val="en-US"/>
        </w:rPr>
        <w:t>provide any</w:t>
      </w:r>
      <w:r w:rsidR="004737A3">
        <w:rPr>
          <w:lang w:val="en-US"/>
        </w:rPr>
        <w:t xml:space="preserve"> information to </w:t>
      </w:r>
      <w:r w:rsidR="00DE16DC">
        <w:rPr>
          <w:lang w:val="en-US"/>
        </w:rPr>
        <w:t>you</w:t>
      </w:r>
      <w:r w:rsidR="004737A3">
        <w:rPr>
          <w:lang w:val="en-US"/>
        </w:rPr>
        <w:t>.</w:t>
      </w:r>
      <w:r w:rsidR="004E6602">
        <w:rPr>
          <w:lang w:val="en-US"/>
        </w:rPr>
        <w:t xml:space="preserve"> Thus, you will get to know which table is used only if you requested this information yourself.</w:t>
      </w:r>
      <w:r w:rsidR="00DE16DC">
        <w:rPr>
          <w:lang w:val="en-US"/>
        </w:rPr>
        <w:t>”</w:t>
      </w:r>
      <w:r w:rsidR="004737A3">
        <w:rPr>
          <w:lang w:val="en-US"/>
        </w:rPr>
        <w:t xml:space="preserve"> </w:t>
      </w:r>
    </w:p>
    <w:p w14:paraId="5E12DBD4" w14:textId="5FB7A275" w:rsidR="00983CC9" w:rsidRPr="00E418D5" w:rsidRDefault="00C468AC">
      <w:pPr>
        <w:rPr>
          <w:lang w:val="en-US"/>
        </w:rPr>
      </w:pPr>
      <w:r w:rsidRPr="00E418D5">
        <w:rPr>
          <w:lang w:val="en-US"/>
        </w:rPr>
        <w:t xml:space="preserve">After the bystander makes her (hypothetical) choice, the dictator </w:t>
      </w:r>
      <w:r w:rsidR="004E6602">
        <w:rPr>
          <w:lang w:val="en-US"/>
        </w:rPr>
        <w:t>is informed about the bystander’s decision and also, if the dictator has chosen to reveal information, about the correct table</w:t>
      </w:r>
      <w:r w:rsidR="009D42B3">
        <w:rPr>
          <w:lang w:val="en-US"/>
        </w:rPr>
        <w:t>. The dictator then</w:t>
      </w:r>
      <w:r w:rsidR="004E6602">
        <w:rPr>
          <w:lang w:val="en-US"/>
        </w:rPr>
        <w:t xml:space="preserve"> </w:t>
      </w:r>
      <w:r w:rsidRPr="00E418D5">
        <w:rPr>
          <w:lang w:val="en-US"/>
        </w:rPr>
        <w:t>makes his allocation decision and the game ends.</w:t>
      </w:r>
    </w:p>
    <w:p w14:paraId="3E6A3D92" w14:textId="0CC8CDB4" w:rsidR="00F94902" w:rsidRPr="00E418D5" w:rsidRDefault="00F94902" w:rsidP="00445F29">
      <w:pPr>
        <w:rPr>
          <w:lang w:val="en-US"/>
        </w:rPr>
      </w:pPr>
      <w:r w:rsidRPr="00DC7E20">
        <w:rPr>
          <w:noProof/>
          <w:lang w:eastAsia="nb-NO"/>
        </w:rPr>
        <w:drawing>
          <wp:inline distT="0" distB="0" distL="0" distR="0" wp14:anchorId="0E8826B2" wp14:editId="7985B7D0">
            <wp:extent cx="5486400" cy="751715"/>
            <wp:effectExtent l="1905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40A47A6" w14:textId="3128ACC0" w:rsidR="000F369C" w:rsidRDefault="00C468AC" w:rsidP="000F369C">
      <w:pPr>
        <w:rPr>
          <w:lang w:val="en-US"/>
        </w:rPr>
      </w:pPr>
      <w:r w:rsidRPr="001B316D">
        <w:rPr>
          <w:lang w:val="en-US"/>
        </w:rPr>
        <w:t xml:space="preserve">The </w:t>
      </w:r>
      <w:r w:rsidRPr="001B316D">
        <w:rPr>
          <w:b/>
          <w:lang w:val="en-US"/>
        </w:rPr>
        <w:t>No Punishment</w:t>
      </w:r>
      <w:r w:rsidRPr="00E418D5">
        <w:rPr>
          <w:lang w:val="en-US"/>
        </w:rPr>
        <w:t xml:space="preserve"> treatment is similar to the Hypothetical Messenger treatment except that the bystander can choose to actually impose information on a dictator. </w:t>
      </w:r>
      <w:r w:rsidR="000F369C">
        <w:rPr>
          <w:lang w:val="en-US"/>
        </w:rPr>
        <w:t xml:space="preserve">The text appearing </w:t>
      </w:r>
      <w:r w:rsidR="00DE16DC">
        <w:rPr>
          <w:lang w:val="en-US"/>
        </w:rPr>
        <w:t xml:space="preserve">after dictators’ </w:t>
      </w:r>
      <w:r w:rsidR="000F369C">
        <w:rPr>
          <w:lang w:val="en-US"/>
        </w:rPr>
        <w:t xml:space="preserve">information choice screen is now: </w:t>
      </w:r>
    </w:p>
    <w:p w14:paraId="629CBFBD" w14:textId="1740CC17" w:rsidR="00DE16DC" w:rsidRDefault="000F369C" w:rsidP="000F369C">
      <w:pPr>
        <w:rPr>
          <w:lang w:val="en-US"/>
        </w:rPr>
      </w:pPr>
      <w:r>
        <w:rPr>
          <w:lang w:val="en-US"/>
        </w:rPr>
        <w:t>“</w:t>
      </w:r>
      <w:r w:rsidR="004E6602">
        <w:rPr>
          <w:lang w:val="en-US"/>
        </w:rPr>
        <w:t>You requested [did not request] information about which table is being used for your pair</w:t>
      </w:r>
      <w:r w:rsidR="00DE16DC">
        <w:rPr>
          <w:lang w:val="en-US"/>
        </w:rPr>
        <w:t xml:space="preserve">. </w:t>
      </w:r>
    </w:p>
    <w:p w14:paraId="0484103E" w14:textId="182C5F89" w:rsidR="004F214A" w:rsidRDefault="00DE16DC" w:rsidP="000F369C">
      <w:pPr>
        <w:rPr>
          <w:lang w:val="en-US"/>
        </w:rPr>
      </w:pPr>
      <w:r>
        <w:rPr>
          <w:lang w:val="en-US"/>
        </w:rPr>
        <w:t xml:space="preserve">A third participant, Person 3, has been matched with your pair. Before you make your choice, we will ask Person 3 the following question: “If Person 1 did not reveal which table is being used for their pair, would you prefer to provide this information to Person 1?” </w:t>
      </w:r>
      <w:r w:rsidR="000F369C">
        <w:rPr>
          <w:lang w:val="en-US"/>
        </w:rPr>
        <w:t>If Person 3 responds affirmatively, you will get to know which table is being used</w:t>
      </w:r>
      <w:r w:rsidR="00B7563E">
        <w:rPr>
          <w:lang w:val="en-US"/>
        </w:rPr>
        <w:t>,</w:t>
      </w:r>
      <w:r w:rsidR="000F369C">
        <w:rPr>
          <w:lang w:val="en-US"/>
        </w:rPr>
        <w:t xml:space="preserve"> regardless of whether </w:t>
      </w:r>
      <w:r w:rsidR="00B7563E">
        <w:rPr>
          <w:lang w:val="en-US"/>
        </w:rPr>
        <w:t xml:space="preserve">you </w:t>
      </w:r>
      <w:r w:rsidR="000F369C">
        <w:rPr>
          <w:lang w:val="en-US"/>
        </w:rPr>
        <w:t xml:space="preserve">chose </w:t>
      </w:r>
      <w:r w:rsidR="00B7563E">
        <w:rPr>
          <w:lang w:val="en-US"/>
        </w:rPr>
        <w:t xml:space="preserve">yourself </w:t>
      </w:r>
      <w:r w:rsidR="000F369C">
        <w:rPr>
          <w:lang w:val="en-US"/>
        </w:rPr>
        <w:t xml:space="preserve">to reveal </w:t>
      </w:r>
      <w:r w:rsidR="00B7563E">
        <w:rPr>
          <w:lang w:val="en-US"/>
        </w:rPr>
        <w:t>this information</w:t>
      </w:r>
      <w:r w:rsidR="000F369C">
        <w:rPr>
          <w:lang w:val="en-US"/>
        </w:rPr>
        <w:t>.</w:t>
      </w:r>
      <w:r w:rsidR="004E6602">
        <w:rPr>
          <w:lang w:val="en-US"/>
        </w:rPr>
        <w:t xml:space="preserve"> If Person 3 responds negatively, you will get to know which table is used only if you requested th</w:t>
      </w:r>
      <w:r w:rsidR="009D42B3">
        <w:rPr>
          <w:lang w:val="en-US"/>
        </w:rPr>
        <w:t>is</w:t>
      </w:r>
      <w:r w:rsidR="004E6602">
        <w:rPr>
          <w:lang w:val="en-US"/>
        </w:rPr>
        <w:t xml:space="preserve"> information yourself.</w:t>
      </w:r>
      <w:r w:rsidR="004F214A">
        <w:rPr>
          <w:lang w:val="en-US"/>
        </w:rPr>
        <w:t xml:space="preserve"> Person 3’s payoff is independent of their choice.</w:t>
      </w:r>
    </w:p>
    <w:p w14:paraId="1488478F" w14:textId="596FDA96" w:rsidR="008A08D0" w:rsidRDefault="004F214A" w:rsidP="000F369C">
      <w:pPr>
        <w:rPr>
          <w:lang w:val="en-US"/>
        </w:rPr>
      </w:pPr>
      <w:r>
        <w:rPr>
          <w:lang w:val="en-US"/>
        </w:rPr>
        <w:t>We will then tell you the response of Person 3. If you and/or Person 3 asked that you are informed about the correct table, you will get this information. You will then make your choice between option A and option B.</w:t>
      </w:r>
      <w:r w:rsidR="000F369C">
        <w:rPr>
          <w:lang w:val="en-US"/>
        </w:rPr>
        <w:t>”</w:t>
      </w:r>
    </w:p>
    <w:p w14:paraId="375B9836" w14:textId="2BBAAC2F" w:rsidR="00DE16DC" w:rsidRDefault="004E6602" w:rsidP="00DE16DC">
      <w:pPr>
        <w:rPr>
          <w:lang w:val="en-US"/>
        </w:rPr>
      </w:pPr>
      <w:r>
        <w:rPr>
          <w:lang w:val="en-US"/>
        </w:rPr>
        <w:t xml:space="preserve">The </w:t>
      </w:r>
      <w:r w:rsidR="00DB5058">
        <w:rPr>
          <w:lang w:val="en-US"/>
        </w:rPr>
        <w:t>b</w:t>
      </w:r>
      <w:r>
        <w:rPr>
          <w:lang w:val="en-US"/>
        </w:rPr>
        <w:t>ystander then makes their choice; dictators are being informed about this choice, get information about</w:t>
      </w:r>
      <w:r w:rsidR="009D42B3">
        <w:rPr>
          <w:lang w:val="en-US"/>
        </w:rPr>
        <w:t xml:space="preserve"> the correct table if they themselves and/or the </w:t>
      </w:r>
      <w:r w:rsidR="00DB5058">
        <w:rPr>
          <w:lang w:val="en-US"/>
        </w:rPr>
        <w:t>b</w:t>
      </w:r>
      <w:r w:rsidR="009D42B3">
        <w:rPr>
          <w:lang w:val="en-US"/>
        </w:rPr>
        <w:t>ystander chose to reveal it, and then make their final choice between options A and B.</w:t>
      </w:r>
      <w:r>
        <w:rPr>
          <w:lang w:val="en-US"/>
        </w:rPr>
        <w:t xml:space="preserve"> </w:t>
      </w:r>
    </w:p>
    <w:p w14:paraId="6F62AB89" w14:textId="77777777" w:rsidR="00DE16DC" w:rsidRPr="00E418D5" w:rsidRDefault="00DE16DC" w:rsidP="000F369C">
      <w:pPr>
        <w:rPr>
          <w:lang w:val="en-US"/>
        </w:rPr>
      </w:pPr>
      <w:bookmarkStart w:id="0" w:name="_Hlk99122110"/>
    </w:p>
    <w:p w14:paraId="113AFC0C" w14:textId="77777777" w:rsidR="00F94902" w:rsidRPr="00E418D5" w:rsidRDefault="00F94902" w:rsidP="00F94902">
      <w:pPr>
        <w:rPr>
          <w:lang w:val="en-US"/>
        </w:rPr>
      </w:pPr>
      <w:r w:rsidRPr="00DC7E20">
        <w:rPr>
          <w:noProof/>
          <w:lang w:eastAsia="nb-NO"/>
        </w:rPr>
        <w:drawing>
          <wp:inline distT="0" distB="0" distL="0" distR="0" wp14:anchorId="1EE404A5" wp14:editId="2F904FE3">
            <wp:extent cx="5486400" cy="751715"/>
            <wp:effectExtent l="190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282DBE7" w14:textId="77777777" w:rsidR="00F94902" w:rsidRPr="001B316D" w:rsidRDefault="00F94902" w:rsidP="00445F29">
      <w:pPr>
        <w:rPr>
          <w:lang w:val="en-US"/>
        </w:rPr>
      </w:pPr>
    </w:p>
    <w:bookmarkEnd w:id="0"/>
    <w:p w14:paraId="38C5EA47" w14:textId="77777777" w:rsidR="009807C1" w:rsidRDefault="008A08D0" w:rsidP="00445F29">
      <w:pPr>
        <w:rPr>
          <w:lang w:val="en-US"/>
        </w:rPr>
      </w:pPr>
      <w:r w:rsidRPr="00E418D5">
        <w:rPr>
          <w:lang w:val="en-US"/>
        </w:rPr>
        <w:t xml:space="preserve">The </w:t>
      </w:r>
      <w:r w:rsidRPr="00E418D5">
        <w:rPr>
          <w:b/>
          <w:lang w:val="en-US"/>
        </w:rPr>
        <w:t>Punishment</w:t>
      </w:r>
      <w:r w:rsidRPr="00E418D5">
        <w:rPr>
          <w:lang w:val="en-US"/>
        </w:rPr>
        <w:t xml:space="preserve"> treatment is similar to No Punishment, except that the dictator now has a third choice </w:t>
      </w:r>
      <w:r w:rsidR="00362A83">
        <w:rPr>
          <w:lang w:val="en-US"/>
        </w:rPr>
        <w:t xml:space="preserve">to make </w:t>
      </w:r>
      <w:r w:rsidRPr="00E418D5">
        <w:rPr>
          <w:lang w:val="en-US"/>
        </w:rPr>
        <w:t xml:space="preserve">(i. information, ii. allocation, iii. punishment): After getting to know whether the bystander chose to impose information on him or not, he can now choose to reduce the bystander’s payoff by 2 payoff units (dollars). The dictator will not himself get these money; they are lost to participants. </w:t>
      </w:r>
    </w:p>
    <w:p w14:paraId="1BB98268" w14:textId="25278201" w:rsidR="009807C1" w:rsidRDefault="009807C1" w:rsidP="009807C1">
      <w:pPr>
        <w:rPr>
          <w:lang w:val="en-US"/>
        </w:rPr>
      </w:pPr>
      <w:r>
        <w:rPr>
          <w:lang w:val="en-US"/>
        </w:rPr>
        <w:t xml:space="preserve">The text appearing </w:t>
      </w:r>
      <w:r w:rsidR="00DB5058">
        <w:rPr>
          <w:lang w:val="en-US"/>
        </w:rPr>
        <w:t xml:space="preserve">after the </w:t>
      </w:r>
      <w:r>
        <w:rPr>
          <w:lang w:val="en-US"/>
        </w:rPr>
        <w:t xml:space="preserve">information choice screen is now: </w:t>
      </w:r>
    </w:p>
    <w:p w14:paraId="15893757" w14:textId="004585B4" w:rsidR="00DB5058" w:rsidRDefault="009807C1" w:rsidP="00DB5058">
      <w:pPr>
        <w:rPr>
          <w:lang w:val="en-US"/>
        </w:rPr>
      </w:pPr>
      <w:r>
        <w:rPr>
          <w:lang w:val="en-US"/>
        </w:rPr>
        <w:t>“</w:t>
      </w:r>
      <w:r w:rsidR="00DB5058">
        <w:rPr>
          <w:lang w:val="en-US"/>
        </w:rPr>
        <w:t xml:space="preserve">You requested [did not request] information about which table is being used for your pair. </w:t>
      </w:r>
    </w:p>
    <w:p w14:paraId="4C1CD348" w14:textId="59BCA5CD" w:rsidR="00DB5058" w:rsidRDefault="00DB5058" w:rsidP="00DB5058">
      <w:pPr>
        <w:rPr>
          <w:lang w:val="en-US"/>
        </w:rPr>
      </w:pPr>
      <w:r>
        <w:rPr>
          <w:lang w:val="en-US"/>
        </w:rPr>
        <w:t>A third participant, Person 3, has been matched with your pair. Before you make your choice, we will ask Person 3 the following question: “If Person 1 did not reveal which table is being used for their pair, would you prefer to provide this information to Person 1?” If Person 3 responds affirmatively, you will get to know which table is being used, regardless of whether you chose yourself to reveal this information. If Person 3 responds negatively, you will get to know which table is used only if you requested this information yourself.</w:t>
      </w:r>
      <w:r w:rsidR="004F214A">
        <w:rPr>
          <w:lang w:val="en-US"/>
        </w:rPr>
        <w:t xml:space="preserve"> Person 3’s payoff is independent of their choice.</w:t>
      </w:r>
    </w:p>
    <w:p w14:paraId="4AB15F96" w14:textId="7D027EA8" w:rsidR="00DB5058" w:rsidRDefault="00DB5058" w:rsidP="009807C1">
      <w:pPr>
        <w:rPr>
          <w:lang w:val="en-US"/>
        </w:rPr>
      </w:pPr>
      <w:r>
        <w:rPr>
          <w:lang w:val="en-US"/>
        </w:rPr>
        <w:t>We will then tell you the response of Person 3. If you and/or Person 3 asked that you are informed about the correct table, you will get this information. You will then make</w:t>
      </w:r>
      <w:r w:rsidR="009807C1">
        <w:rPr>
          <w:lang w:val="en-US"/>
        </w:rPr>
        <w:t xml:space="preserve"> your choice between option A and option B</w:t>
      </w:r>
      <w:r>
        <w:rPr>
          <w:lang w:val="en-US"/>
        </w:rPr>
        <w:t>.</w:t>
      </w:r>
    </w:p>
    <w:p w14:paraId="2BA0687B" w14:textId="516AE626" w:rsidR="00DB5058" w:rsidRDefault="00990BE9" w:rsidP="009807C1">
      <w:pPr>
        <w:rPr>
          <w:lang w:val="en-US"/>
        </w:rPr>
      </w:pPr>
      <w:r>
        <w:rPr>
          <w:lang w:val="en-US"/>
        </w:rPr>
        <w:t>Based on what Person 3 did, y</w:t>
      </w:r>
      <w:r w:rsidR="009807C1">
        <w:rPr>
          <w:lang w:val="en-US"/>
        </w:rPr>
        <w:t xml:space="preserve">ou </w:t>
      </w:r>
      <w:r w:rsidR="00DB5058">
        <w:rPr>
          <w:lang w:val="en-US"/>
        </w:rPr>
        <w:t xml:space="preserve">can choose </w:t>
      </w:r>
      <w:r w:rsidR="004F214A">
        <w:rPr>
          <w:lang w:val="en-US"/>
        </w:rPr>
        <w:t xml:space="preserve">whether you want </w:t>
      </w:r>
      <w:r w:rsidR="00DB5058">
        <w:rPr>
          <w:lang w:val="en-US"/>
        </w:rPr>
        <w:t xml:space="preserve">to </w:t>
      </w:r>
      <w:r w:rsidR="008A08D0" w:rsidRPr="00E418D5">
        <w:rPr>
          <w:lang w:val="en-US"/>
        </w:rPr>
        <w:t xml:space="preserve">reduce </w:t>
      </w:r>
      <w:r w:rsidR="009807C1">
        <w:rPr>
          <w:lang w:val="en-US"/>
        </w:rPr>
        <w:t>Person 3</w:t>
      </w:r>
      <w:r w:rsidR="008A08D0" w:rsidRPr="00E418D5">
        <w:rPr>
          <w:lang w:val="en-US"/>
        </w:rPr>
        <w:t xml:space="preserve">’s payoff by 2 payoff units. </w:t>
      </w:r>
      <w:r w:rsidR="00E10CAA">
        <w:rPr>
          <w:lang w:val="en-US"/>
        </w:rPr>
        <w:t>If you use this option, y</w:t>
      </w:r>
      <w:r w:rsidR="009807C1">
        <w:rPr>
          <w:lang w:val="en-US"/>
        </w:rPr>
        <w:t>ou</w:t>
      </w:r>
      <w:r w:rsidR="009807C1" w:rsidRPr="00E418D5">
        <w:rPr>
          <w:lang w:val="en-US"/>
        </w:rPr>
        <w:t xml:space="preserve"> will not </w:t>
      </w:r>
      <w:r w:rsidR="009807C1">
        <w:rPr>
          <w:lang w:val="en-US"/>
        </w:rPr>
        <w:t>yours</w:t>
      </w:r>
      <w:r w:rsidR="009807C1" w:rsidRPr="00E418D5">
        <w:rPr>
          <w:lang w:val="en-US"/>
        </w:rPr>
        <w:t>elf get these money; they are lost to participants.</w:t>
      </w:r>
      <w:r w:rsidR="00DB5058">
        <w:rPr>
          <w:lang w:val="en-US"/>
        </w:rPr>
        <w:t>”</w:t>
      </w:r>
    </w:p>
    <w:p w14:paraId="6CD986A5" w14:textId="6BAAEF27" w:rsidR="00E10CAA" w:rsidRDefault="00DB5058" w:rsidP="009807C1">
      <w:pPr>
        <w:rPr>
          <w:lang w:val="en-US"/>
        </w:rPr>
      </w:pPr>
      <w:r>
        <w:rPr>
          <w:lang w:val="en-US"/>
        </w:rPr>
        <w:t>Bystanders get a similar instruction screen providing them with the same information.</w:t>
      </w:r>
      <w:r w:rsidR="009807C1" w:rsidRPr="00E418D5">
        <w:rPr>
          <w:lang w:val="en-US"/>
        </w:rPr>
        <w:t xml:space="preserve"> </w:t>
      </w:r>
    </w:p>
    <w:p w14:paraId="4B2DEFDF" w14:textId="15D30077" w:rsidR="00C468AC" w:rsidRPr="00E418D5" w:rsidRDefault="001F0F17" w:rsidP="009807C1">
      <w:pPr>
        <w:rPr>
          <w:lang w:val="en-US"/>
        </w:rPr>
      </w:pPr>
      <w:r>
        <w:rPr>
          <w:lang w:val="en-US"/>
        </w:rPr>
        <w:t xml:space="preserve">Bystanders make their choice, before dictators are informed about this choice and, if the bystander and/or the dictator requested this, the correct table. </w:t>
      </w:r>
      <w:r w:rsidR="00E10CAA">
        <w:rPr>
          <w:lang w:val="en-US"/>
        </w:rPr>
        <w:t xml:space="preserve">Dictators are then sent to their decision screen (choice between options A and B). After this, they face a new screen, where they are </w:t>
      </w:r>
      <w:r>
        <w:rPr>
          <w:lang w:val="en-US"/>
        </w:rPr>
        <w:t xml:space="preserve">reminded of their own and the bystander’s information choices, and are </w:t>
      </w:r>
      <w:r w:rsidR="00E10CAA">
        <w:rPr>
          <w:lang w:val="en-US"/>
        </w:rPr>
        <w:t xml:space="preserve">asked whether they prefer to </w:t>
      </w:r>
      <w:r>
        <w:rPr>
          <w:lang w:val="en-US"/>
        </w:rPr>
        <w:t xml:space="preserve">reduce Person 3’s payoff by 2 dollars. It is specified that Person 1’s own payoff is not affected by whether they </w:t>
      </w:r>
      <w:r w:rsidR="00E10CAA">
        <w:rPr>
          <w:lang w:val="en-US"/>
        </w:rPr>
        <w:t xml:space="preserve">use this option </w:t>
      </w:r>
      <w:r>
        <w:rPr>
          <w:lang w:val="en-US"/>
        </w:rPr>
        <w:t xml:space="preserve">or not. </w:t>
      </w:r>
      <w:r w:rsidR="008A08D0" w:rsidRPr="001B316D">
        <w:rPr>
          <w:lang w:val="en-US"/>
        </w:rPr>
        <w:t xml:space="preserve">When the bystander and the dictator have made their choices, </w:t>
      </w:r>
      <w:r w:rsidR="0060682D">
        <w:rPr>
          <w:lang w:val="en-US"/>
        </w:rPr>
        <w:t xml:space="preserve">the dictator is asked for their reasons to reduce Person 3’s payoff or not (open-ended question), before </w:t>
      </w:r>
      <w:r w:rsidR="008A08D0" w:rsidRPr="001B316D">
        <w:rPr>
          <w:lang w:val="en-US"/>
        </w:rPr>
        <w:t>the game ends.</w:t>
      </w:r>
    </w:p>
    <w:p w14:paraId="3F3C27A8" w14:textId="26BA93F7" w:rsidR="002B15B8" w:rsidRDefault="002B15B8" w:rsidP="00445F29">
      <w:pPr>
        <w:rPr>
          <w:lang w:val="en-US"/>
        </w:rPr>
      </w:pPr>
      <w:r w:rsidRPr="00DC7E20">
        <w:rPr>
          <w:noProof/>
          <w:lang w:eastAsia="nb-NO"/>
        </w:rPr>
        <w:drawing>
          <wp:inline distT="0" distB="0" distL="0" distR="0" wp14:anchorId="4914F398" wp14:editId="393EAC13">
            <wp:extent cx="5486400" cy="751715"/>
            <wp:effectExtent l="190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5ECB43F8" w14:textId="0626F27B" w:rsidR="00040275" w:rsidRDefault="00040275" w:rsidP="00445F29">
      <w:pPr>
        <w:rPr>
          <w:lang w:val="en-US"/>
        </w:rPr>
      </w:pPr>
      <w:r>
        <w:rPr>
          <w:lang w:val="en-US"/>
        </w:rPr>
        <w:t xml:space="preserve">The </w:t>
      </w:r>
      <w:r w:rsidRPr="00E85AD6">
        <w:rPr>
          <w:b/>
          <w:bCs/>
          <w:lang w:val="en-US"/>
        </w:rPr>
        <w:t>Known Bystander Presence</w:t>
      </w:r>
      <w:r>
        <w:rPr>
          <w:lang w:val="en-US"/>
        </w:rPr>
        <w:t xml:space="preserve"> treatment is identical to the No Punishment treatment except that the screen informing dictators about the presence of the bystanders is shown before the screen with the information/ignorance choice. The screen informing dictators about the bystanders is identical to the screen used in No Punishment, except that </w:t>
      </w:r>
      <w:r w:rsidR="00AE34DA">
        <w:rPr>
          <w:lang w:val="en-US"/>
        </w:rPr>
        <w:t>the first sentence (“You requested [did not request] information about which table is being used for your pair”) is omitted.</w:t>
      </w:r>
    </w:p>
    <w:p w14:paraId="55C57989" w14:textId="77777777" w:rsidR="00AE34DA" w:rsidRPr="00AE34DA" w:rsidRDefault="00AE34DA" w:rsidP="00AE34DA">
      <w:pPr>
        <w:rPr>
          <w:lang w:val="en-US"/>
        </w:rPr>
      </w:pPr>
    </w:p>
    <w:p w14:paraId="13D46C7E" w14:textId="77777777" w:rsidR="00AE34DA" w:rsidRPr="00AE34DA" w:rsidRDefault="00AE34DA" w:rsidP="00AE34DA">
      <w:pPr>
        <w:rPr>
          <w:lang w:val="en-US"/>
        </w:rPr>
      </w:pPr>
      <w:r w:rsidRPr="00AE34DA">
        <w:rPr>
          <w:noProof/>
          <w:lang w:eastAsia="nb-NO"/>
        </w:rPr>
        <w:drawing>
          <wp:inline distT="0" distB="0" distL="0" distR="0" wp14:anchorId="1E32816F" wp14:editId="2C737AC2">
            <wp:extent cx="5486400" cy="751715"/>
            <wp:effectExtent l="19050" t="0" r="3810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3F339219" w14:textId="77777777" w:rsidR="00AE34DA" w:rsidRPr="00E418D5" w:rsidRDefault="00AE34DA" w:rsidP="00445F29">
      <w:pPr>
        <w:rPr>
          <w:lang w:val="en-US"/>
        </w:rPr>
      </w:pPr>
    </w:p>
    <w:p w14:paraId="1B69AE6E" w14:textId="273DE5C5" w:rsidR="00445F29" w:rsidRDefault="00514286" w:rsidP="00514286">
      <w:pPr>
        <w:pStyle w:val="Heading1"/>
        <w:rPr>
          <w:lang w:val="en-US"/>
        </w:rPr>
      </w:pPr>
      <w:r w:rsidRPr="00E418D5">
        <w:rPr>
          <w:lang w:val="en-US"/>
        </w:rPr>
        <w:t xml:space="preserve">3. </w:t>
      </w:r>
      <w:r w:rsidR="00983CC9" w:rsidRPr="00E418D5">
        <w:rPr>
          <w:lang w:val="en-US"/>
        </w:rPr>
        <w:t>Hypotheses/</w:t>
      </w:r>
      <w:r w:rsidRPr="001B316D">
        <w:rPr>
          <w:lang w:val="en-US"/>
        </w:rPr>
        <w:t>Results</w:t>
      </w:r>
    </w:p>
    <w:p w14:paraId="1D92D67E" w14:textId="36A724F5" w:rsidR="0060682D" w:rsidRPr="00E418D5" w:rsidRDefault="0060682D" w:rsidP="0060682D">
      <w:pPr>
        <w:rPr>
          <w:lang w:val="en-US"/>
        </w:rPr>
      </w:pPr>
      <w:r w:rsidRPr="001B316D">
        <w:rPr>
          <w:lang w:val="en-US"/>
        </w:rPr>
        <w:t>Th</w:t>
      </w:r>
      <w:r>
        <w:rPr>
          <w:lang w:val="en-US"/>
        </w:rPr>
        <w:t>e</w:t>
      </w:r>
      <w:r w:rsidRPr="001B316D">
        <w:rPr>
          <w:lang w:val="en-US"/>
        </w:rPr>
        <w:t xml:space="preserve"> experimental set</w:t>
      </w:r>
      <w:r>
        <w:rPr>
          <w:lang w:val="en-US"/>
        </w:rPr>
        <w:t>-</w:t>
      </w:r>
      <w:r w:rsidRPr="001B316D">
        <w:rPr>
          <w:lang w:val="en-US"/>
        </w:rPr>
        <w:t xml:space="preserve">up </w:t>
      </w:r>
      <w:r>
        <w:rPr>
          <w:lang w:val="en-US"/>
        </w:rPr>
        <w:t xml:space="preserve">described above </w:t>
      </w:r>
      <w:r w:rsidRPr="001B316D">
        <w:rPr>
          <w:lang w:val="en-US"/>
        </w:rPr>
        <w:t>provides the following data:</w:t>
      </w:r>
    </w:p>
    <w:p w14:paraId="253B70C6" w14:textId="77777777" w:rsidR="0060682D" w:rsidRPr="00E418D5" w:rsidRDefault="0060682D" w:rsidP="0060682D">
      <w:pPr>
        <w:pStyle w:val="ListParagraph"/>
        <w:numPr>
          <w:ilvl w:val="0"/>
          <w:numId w:val="5"/>
        </w:numPr>
        <w:rPr>
          <w:lang w:val="en-US"/>
        </w:rPr>
      </w:pPr>
      <w:r w:rsidRPr="00E418D5">
        <w:rPr>
          <w:lang w:val="en-US"/>
        </w:rPr>
        <w:t xml:space="preserve">Dictators: </w:t>
      </w:r>
    </w:p>
    <w:p w14:paraId="74621CF7" w14:textId="023E2591" w:rsidR="0060682D" w:rsidRPr="00E418D5" w:rsidRDefault="0060682D" w:rsidP="0060682D">
      <w:pPr>
        <w:pStyle w:val="ListParagraph"/>
        <w:numPr>
          <w:ilvl w:val="1"/>
          <w:numId w:val="5"/>
        </w:numPr>
        <w:rPr>
          <w:lang w:val="en-US"/>
        </w:rPr>
      </w:pPr>
      <w:r>
        <w:rPr>
          <w:lang w:val="en-US"/>
        </w:rPr>
        <w:t>I</w:t>
      </w:r>
      <w:r w:rsidRPr="00E418D5">
        <w:rPr>
          <w:lang w:val="en-US"/>
        </w:rPr>
        <w:t>nformation choice (yes/no)</w:t>
      </w:r>
    </w:p>
    <w:p w14:paraId="1A934BD1" w14:textId="77777777" w:rsidR="0060682D" w:rsidRPr="00E418D5" w:rsidRDefault="0060682D" w:rsidP="0060682D">
      <w:pPr>
        <w:pStyle w:val="ListParagraph"/>
        <w:numPr>
          <w:ilvl w:val="1"/>
          <w:numId w:val="5"/>
        </w:numPr>
        <w:rPr>
          <w:lang w:val="en-US"/>
        </w:rPr>
      </w:pPr>
      <w:r w:rsidRPr="00E418D5">
        <w:rPr>
          <w:lang w:val="en-US"/>
        </w:rPr>
        <w:t>Choice of alternative (A/B)</w:t>
      </w:r>
    </w:p>
    <w:p w14:paraId="1FD05D48" w14:textId="1255A0FD" w:rsidR="0060682D" w:rsidRPr="00E418D5" w:rsidRDefault="0060682D" w:rsidP="0060682D">
      <w:pPr>
        <w:pStyle w:val="ListParagraph"/>
        <w:numPr>
          <w:ilvl w:val="1"/>
          <w:numId w:val="5"/>
        </w:numPr>
        <w:rPr>
          <w:lang w:val="en-US"/>
        </w:rPr>
      </w:pPr>
      <w:r w:rsidRPr="00E418D5">
        <w:rPr>
          <w:lang w:val="en-US"/>
        </w:rPr>
        <w:t>Punishment in Punishment treatment (yes/no)</w:t>
      </w:r>
    </w:p>
    <w:p w14:paraId="17974A28" w14:textId="77777777" w:rsidR="0060682D" w:rsidRPr="00E418D5" w:rsidRDefault="0060682D" w:rsidP="0060682D">
      <w:pPr>
        <w:pStyle w:val="ListParagraph"/>
        <w:numPr>
          <w:ilvl w:val="1"/>
          <w:numId w:val="5"/>
        </w:numPr>
        <w:rPr>
          <w:lang w:val="en-US"/>
        </w:rPr>
      </w:pPr>
      <w:r w:rsidRPr="00E418D5">
        <w:rPr>
          <w:lang w:val="en-US"/>
        </w:rPr>
        <w:t>Justification for punishment in Punishment treatment (open answer)</w:t>
      </w:r>
    </w:p>
    <w:p w14:paraId="2204A072" w14:textId="77777777" w:rsidR="0060682D" w:rsidRPr="00E418D5" w:rsidRDefault="0060682D" w:rsidP="0060682D">
      <w:pPr>
        <w:pStyle w:val="ListParagraph"/>
        <w:numPr>
          <w:ilvl w:val="0"/>
          <w:numId w:val="5"/>
        </w:numPr>
        <w:rPr>
          <w:lang w:val="en-US"/>
        </w:rPr>
      </w:pPr>
      <w:r>
        <w:rPr>
          <w:lang w:val="en-US"/>
        </w:rPr>
        <w:t>Bystande</w:t>
      </w:r>
      <w:r w:rsidRPr="00E418D5">
        <w:rPr>
          <w:lang w:val="en-US"/>
        </w:rPr>
        <w:t xml:space="preserve">rs: </w:t>
      </w:r>
    </w:p>
    <w:p w14:paraId="268C0CEF" w14:textId="77777777" w:rsidR="0060682D" w:rsidRPr="00E418D5" w:rsidRDefault="0060682D" w:rsidP="0060682D">
      <w:pPr>
        <w:pStyle w:val="ListParagraph"/>
        <w:numPr>
          <w:ilvl w:val="1"/>
          <w:numId w:val="5"/>
        </w:numPr>
        <w:rPr>
          <w:lang w:val="en-US"/>
        </w:rPr>
      </w:pPr>
      <w:r w:rsidRPr="00E418D5">
        <w:rPr>
          <w:lang w:val="en-US"/>
        </w:rPr>
        <w:t>Choice of information provision (yes/no)</w:t>
      </w:r>
    </w:p>
    <w:p w14:paraId="65D8E64B" w14:textId="77777777" w:rsidR="0060682D" w:rsidRPr="00E418D5" w:rsidRDefault="0060682D" w:rsidP="0060682D">
      <w:pPr>
        <w:pStyle w:val="ListParagraph"/>
        <w:numPr>
          <w:ilvl w:val="0"/>
          <w:numId w:val="5"/>
        </w:numPr>
        <w:rPr>
          <w:lang w:val="en-US"/>
        </w:rPr>
      </w:pPr>
      <w:r w:rsidRPr="00E418D5">
        <w:rPr>
          <w:lang w:val="en-US"/>
        </w:rPr>
        <w:t>Question</w:t>
      </w:r>
      <w:r>
        <w:rPr>
          <w:lang w:val="en-US"/>
        </w:rPr>
        <w:t>n</w:t>
      </w:r>
      <w:r w:rsidRPr="00E418D5">
        <w:rPr>
          <w:lang w:val="en-US"/>
        </w:rPr>
        <w:t>aire</w:t>
      </w:r>
    </w:p>
    <w:p w14:paraId="4D07B14C" w14:textId="77777777" w:rsidR="0060682D" w:rsidRPr="00E418D5" w:rsidRDefault="0060682D" w:rsidP="0060682D">
      <w:pPr>
        <w:pStyle w:val="ListParagraph"/>
        <w:numPr>
          <w:ilvl w:val="1"/>
          <w:numId w:val="5"/>
        </w:numPr>
        <w:rPr>
          <w:lang w:val="en-US"/>
        </w:rPr>
      </w:pPr>
      <w:r w:rsidRPr="00E418D5">
        <w:rPr>
          <w:lang w:val="en-US"/>
        </w:rPr>
        <w:t>Demographics</w:t>
      </w:r>
    </w:p>
    <w:p w14:paraId="3B299996" w14:textId="77777777" w:rsidR="0060682D" w:rsidRPr="00E418D5" w:rsidRDefault="0060682D" w:rsidP="0060682D">
      <w:pPr>
        <w:pStyle w:val="ListParagraph"/>
        <w:numPr>
          <w:ilvl w:val="1"/>
          <w:numId w:val="5"/>
        </w:numPr>
        <w:rPr>
          <w:lang w:val="en-US"/>
        </w:rPr>
      </w:pPr>
      <w:r w:rsidRPr="00E418D5">
        <w:rPr>
          <w:lang w:val="en-US"/>
        </w:rPr>
        <w:t>Explanation for choices made</w:t>
      </w:r>
    </w:p>
    <w:p w14:paraId="45F5D553" w14:textId="77777777" w:rsidR="0060682D" w:rsidRPr="00184387" w:rsidRDefault="0060682D" w:rsidP="0060682D">
      <w:pPr>
        <w:pStyle w:val="ListParagraph"/>
        <w:numPr>
          <w:ilvl w:val="1"/>
          <w:numId w:val="5"/>
        </w:numPr>
        <w:rPr>
          <w:lang w:val="en-US"/>
        </w:rPr>
      </w:pPr>
      <w:r w:rsidRPr="00184387">
        <w:rPr>
          <w:lang w:val="en-US"/>
        </w:rPr>
        <w:t>Party sympathies: Democrat/Republican/Independent</w:t>
      </w:r>
    </w:p>
    <w:p w14:paraId="0305B616" w14:textId="77777777" w:rsidR="0060682D" w:rsidRDefault="0060682D" w:rsidP="0060682D">
      <w:pPr>
        <w:pStyle w:val="ListParagraph"/>
        <w:numPr>
          <w:ilvl w:val="1"/>
          <w:numId w:val="5"/>
        </w:numPr>
        <w:rPr>
          <w:lang w:val="en-US"/>
        </w:rPr>
      </w:pPr>
      <w:r w:rsidRPr="00184387">
        <w:rPr>
          <w:lang w:val="en-US"/>
        </w:rPr>
        <w:t>“How worried are you about global warming?” (Very, rather, slightly, not at all)</w:t>
      </w:r>
    </w:p>
    <w:p w14:paraId="0D2710CF" w14:textId="77777777" w:rsidR="0060682D" w:rsidRPr="003C660B" w:rsidRDefault="0060682D" w:rsidP="0060682D">
      <w:pPr>
        <w:pStyle w:val="ListParagraph"/>
        <w:numPr>
          <w:ilvl w:val="1"/>
          <w:numId w:val="5"/>
        </w:numPr>
        <w:rPr>
          <w:lang w:val="en-US"/>
        </w:rPr>
      </w:pPr>
      <w:r w:rsidRPr="00184387">
        <w:rPr>
          <w:lang w:val="en-US"/>
        </w:rPr>
        <w:t xml:space="preserve">In </w:t>
      </w:r>
      <w:r w:rsidRPr="003C660B">
        <w:rPr>
          <w:lang w:val="en-US"/>
        </w:rPr>
        <w:t>“</w:t>
      </w:r>
      <w:r w:rsidRPr="00184387">
        <w:rPr>
          <w:lang w:val="en-US"/>
        </w:rPr>
        <w:t>August 2020, how worried were you about the Covid-19 pandemic?” (Very, rather, slightly, not at all)</w:t>
      </w:r>
      <w:r w:rsidRPr="003C660B">
        <w:rPr>
          <w:highlight w:val="yellow"/>
          <w:lang w:val="en-US"/>
        </w:rPr>
        <w:t xml:space="preserve">  </w:t>
      </w:r>
    </w:p>
    <w:p w14:paraId="2675915A" w14:textId="77777777" w:rsidR="008E7275" w:rsidRDefault="008E7275" w:rsidP="00E85AD6">
      <w:pPr>
        <w:rPr>
          <w:lang w:val="en-US"/>
        </w:rPr>
      </w:pPr>
      <w:r>
        <w:rPr>
          <w:lang w:val="en-US"/>
        </w:rPr>
        <w:t xml:space="preserve">For cases of aligned interests, we expect a majority of dictators to choose option A. </w:t>
      </w:r>
    </w:p>
    <w:p w14:paraId="0CA47E6D" w14:textId="477D215C" w:rsidR="0060682D" w:rsidRPr="0060682D" w:rsidRDefault="0060682D" w:rsidP="00E85AD6">
      <w:pPr>
        <w:rPr>
          <w:lang w:val="en-US"/>
        </w:rPr>
      </w:pPr>
      <w:r>
        <w:rPr>
          <w:lang w:val="en-US"/>
        </w:rPr>
        <w:t>Below, we specify our hypotheses and how they will be explored.</w:t>
      </w:r>
      <w:r w:rsidR="00E81288">
        <w:rPr>
          <w:lang w:val="en-US"/>
        </w:rPr>
        <w:t xml:space="preserve"> Except for Hypotheses 0a, II, and IV, all hypotheses relate only to cases of conflicting interests. </w:t>
      </w:r>
    </w:p>
    <w:p w14:paraId="40556B0E" w14:textId="484FEEC7" w:rsidR="00FC0BFA" w:rsidRPr="00E418D5" w:rsidRDefault="00FC0BFA" w:rsidP="00514286">
      <w:pPr>
        <w:pStyle w:val="Heading2"/>
        <w:rPr>
          <w:lang w:val="en-US"/>
        </w:rPr>
      </w:pPr>
      <w:r w:rsidRPr="00E418D5">
        <w:rPr>
          <w:lang w:val="en-US"/>
        </w:rPr>
        <w:t>Is there strategic ignorance?</w:t>
      </w:r>
    </w:p>
    <w:p w14:paraId="532D90C7" w14:textId="23D36588" w:rsidR="0008749D" w:rsidRDefault="0ED12C23">
      <w:pPr>
        <w:rPr>
          <w:lang w:val="en-US"/>
        </w:rPr>
      </w:pPr>
      <w:r w:rsidRPr="00E85AD6">
        <w:rPr>
          <w:b/>
          <w:lang w:val="en-US"/>
        </w:rPr>
        <w:t>Hypothesis 0</w:t>
      </w:r>
      <w:r w:rsidR="0008749D" w:rsidRPr="00E85AD6">
        <w:rPr>
          <w:b/>
          <w:lang w:val="en-US"/>
        </w:rPr>
        <w:t>a</w:t>
      </w:r>
      <w:r w:rsidRPr="00E85AD6">
        <w:rPr>
          <w:b/>
          <w:lang w:val="en-US"/>
        </w:rPr>
        <w:t>:</w:t>
      </w:r>
      <w:r w:rsidRPr="0ED12C23">
        <w:rPr>
          <w:lang w:val="en-US"/>
        </w:rPr>
        <w:t xml:space="preserve"> </w:t>
      </w:r>
      <w:r w:rsidR="007407B9">
        <w:rPr>
          <w:lang w:val="en-US"/>
        </w:rPr>
        <w:t xml:space="preserve">There is ignorance in </w:t>
      </w:r>
      <w:r w:rsidR="00173ABC">
        <w:rPr>
          <w:lang w:val="en-US"/>
        </w:rPr>
        <w:t>in Hidden Information</w:t>
      </w:r>
      <w:r w:rsidR="00B6116C">
        <w:rPr>
          <w:lang w:val="en-US"/>
        </w:rPr>
        <w:t>.</w:t>
      </w:r>
      <w:r w:rsidR="00173ABC">
        <w:rPr>
          <w:lang w:val="en-US"/>
        </w:rPr>
        <w:t xml:space="preserve"> </w:t>
      </w:r>
    </w:p>
    <w:p w14:paraId="65562EB1" w14:textId="38F5F746" w:rsidR="000922C1" w:rsidRPr="00E85AD6" w:rsidRDefault="0008749D">
      <w:pPr>
        <w:rPr>
          <w:lang w:val="en-US"/>
        </w:rPr>
      </w:pPr>
      <w:r w:rsidRPr="003149B1">
        <w:rPr>
          <w:b/>
          <w:bCs/>
          <w:lang w:val="en-US"/>
        </w:rPr>
        <w:t>Hypothesis 0b:</w:t>
      </w:r>
      <w:r>
        <w:rPr>
          <w:lang w:val="en-US"/>
        </w:rPr>
        <w:t xml:space="preserve"> T</w:t>
      </w:r>
      <w:r w:rsidR="00173ABC" w:rsidRPr="0ED12C23">
        <w:rPr>
          <w:lang w:val="en-US"/>
        </w:rPr>
        <w:t xml:space="preserve">he </w:t>
      </w:r>
      <w:r w:rsidR="0ED12C23" w:rsidRPr="0ED12C23">
        <w:rPr>
          <w:lang w:val="en-US"/>
        </w:rPr>
        <w:t xml:space="preserve">share of dictators choosing B in the Baseline is higher than </w:t>
      </w:r>
      <w:r w:rsidR="007407B9" w:rsidRPr="0ED12C23">
        <w:rPr>
          <w:lang w:val="en-US"/>
        </w:rPr>
        <w:t xml:space="preserve">in </w:t>
      </w:r>
      <w:r w:rsidR="007407B9">
        <w:rPr>
          <w:lang w:val="en-US"/>
        </w:rPr>
        <w:t xml:space="preserve">Hidden Information among dictators </w:t>
      </w:r>
      <w:r w:rsidR="00B6116C">
        <w:rPr>
          <w:lang w:val="en-US"/>
        </w:rPr>
        <w:t>facing conflicting interests</w:t>
      </w:r>
      <w:r w:rsidR="0ED12C23" w:rsidRPr="0ED12C23">
        <w:rPr>
          <w:lang w:val="en-US"/>
        </w:rPr>
        <w:t xml:space="preserve">.  </w:t>
      </w:r>
    </w:p>
    <w:p w14:paraId="3BF18101" w14:textId="4426B81C" w:rsidR="006B1612" w:rsidRDefault="006B1612" w:rsidP="00514286">
      <w:pPr>
        <w:pStyle w:val="Heading2"/>
        <w:rPr>
          <w:lang w:val="en-US"/>
        </w:rPr>
      </w:pPr>
      <w:r>
        <w:rPr>
          <w:lang w:val="en-US"/>
        </w:rPr>
        <w:t>Does the presence of a bystander affect selfish choices?</w:t>
      </w:r>
    </w:p>
    <w:p w14:paraId="1A87D414" w14:textId="5A36129C" w:rsidR="006B1612" w:rsidRDefault="006B1612" w:rsidP="006B1612">
      <w:pPr>
        <w:rPr>
          <w:lang w:val="en-US"/>
        </w:rPr>
      </w:pPr>
      <w:r w:rsidRPr="00E85AD6">
        <w:rPr>
          <w:b/>
          <w:lang w:val="en-US"/>
        </w:rPr>
        <w:t xml:space="preserve">Hypothesis </w:t>
      </w:r>
      <w:proofErr w:type="spellStart"/>
      <w:r w:rsidRPr="00E85AD6">
        <w:rPr>
          <w:b/>
          <w:lang w:val="en-US"/>
        </w:rPr>
        <w:t>Ia</w:t>
      </w:r>
      <w:proofErr w:type="spellEnd"/>
      <w:r w:rsidRPr="00E85AD6">
        <w:rPr>
          <w:b/>
          <w:lang w:val="en-US"/>
        </w:rPr>
        <w:t>:</w:t>
      </w:r>
      <w:r>
        <w:rPr>
          <w:lang w:val="en-US"/>
        </w:rPr>
        <w:t xml:space="preserve"> The share of selfish choices is similar in Hidden Information and Hypothetical Messenger. </w:t>
      </w:r>
    </w:p>
    <w:p w14:paraId="7478C193" w14:textId="10E9B079" w:rsidR="006B1612" w:rsidRDefault="006B1612" w:rsidP="006B1612">
      <w:pPr>
        <w:rPr>
          <w:lang w:val="en-US"/>
        </w:rPr>
      </w:pPr>
      <w:r w:rsidRPr="00E85AD6">
        <w:rPr>
          <w:b/>
          <w:lang w:val="en-US"/>
        </w:rPr>
        <w:t xml:space="preserve">Hypothesis </w:t>
      </w:r>
      <w:proofErr w:type="spellStart"/>
      <w:r w:rsidRPr="00E85AD6">
        <w:rPr>
          <w:b/>
          <w:lang w:val="en-US"/>
        </w:rPr>
        <w:t>Ib</w:t>
      </w:r>
      <w:proofErr w:type="spellEnd"/>
      <w:r w:rsidRPr="00E85AD6">
        <w:rPr>
          <w:b/>
          <w:lang w:val="en-US"/>
        </w:rPr>
        <w:t>:</w:t>
      </w:r>
      <w:r>
        <w:rPr>
          <w:lang w:val="en-US"/>
        </w:rPr>
        <w:t xml:space="preserve"> </w:t>
      </w:r>
      <w:r w:rsidR="002A6CD4">
        <w:rPr>
          <w:lang w:val="en-US"/>
        </w:rPr>
        <w:t>Dictators in the</w:t>
      </w:r>
      <w:r w:rsidR="002A6CD4" w:rsidRPr="006B1612">
        <w:rPr>
          <w:lang w:val="en-US"/>
        </w:rPr>
        <w:t xml:space="preserve"> </w:t>
      </w:r>
      <w:r w:rsidR="002A6CD4">
        <w:rPr>
          <w:lang w:val="en-US"/>
        </w:rPr>
        <w:t xml:space="preserve">No Punishment and Punishment treatments </w:t>
      </w:r>
      <w:r w:rsidR="0075198C">
        <w:rPr>
          <w:lang w:val="en-US"/>
        </w:rPr>
        <w:t xml:space="preserve">who did not reveal information themselves, but </w:t>
      </w:r>
      <w:r w:rsidR="002A6CD4">
        <w:rPr>
          <w:lang w:val="en-US"/>
        </w:rPr>
        <w:t>on whom the bystander chose to impose information, are less likely to make</w:t>
      </w:r>
      <w:r>
        <w:rPr>
          <w:lang w:val="en-US"/>
        </w:rPr>
        <w:t xml:space="preserve"> selfish choices </w:t>
      </w:r>
      <w:r w:rsidR="002A6CD4">
        <w:rPr>
          <w:lang w:val="en-US"/>
        </w:rPr>
        <w:t xml:space="preserve">than dictators </w:t>
      </w:r>
      <w:r w:rsidR="0075198C">
        <w:rPr>
          <w:lang w:val="en-US"/>
        </w:rPr>
        <w:t xml:space="preserve">who did not reveal information themselves </w:t>
      </w:r>
      <w:r>
        <w:rPr>
          <w:lang w:val="en-US"/>
        </w:rPr>
        <w:t xml:space="preserve">in Hidden Information and Hypothetical Messenger </w:t>
      </w:r>
      <w:r w:rsidR="002A6CD4">
        <w:rPr>
          <w:lang w:val="en-US"/>
        </w:rPr>
        <w:t>treatments.</w:t>
      </w:r>
    </w:p>
    <w:p w14:paraId="0C02981A" w14:textId="42E1A17E" w:rsidR="0013091A" w:rsidRDefault="0013091A" w:rsidP="0013091A">
      <w:pPr>
        <w:rPr>
          <w:lang w:val="en-US"/>
        </w:rPr>
      </w:pPr>
      <w:r w:rsidRPr="004578E0">
        <w:rPr>
          <w:b/>
          <w:lang w:val="en-US"/>
        </w:rPr>
        <w:t xml:space="preserve">Hypothesis </w:t>
      </w:r>
      <w:proofErr w:type="spellStart"/>
      <w:r w:rsidRPr="004578E0">
        <w:rPr>
          <w:b/>
          <w:lang w:val="en-US"/>
        </w:rPr>
        <w:t>I</w:t>
      </w:r>
      <w:r>
        <w:rPr>
          <w:b/>
          <w:lang w:val="en-US"/>
        </w:rPr>
        <w:t>c</w:t>
      </w:r>
      <w:proofErr w:type="spellEnd"/>
      <w:r w:rsidRPr="004578E0">
        <w:rPr>
          <w:b/>
          <w:lang w:val="en-US"/>
        </w:rPr>
        <w:t>:</w:t>
      </w:r>
      <w:r>
        <w:rPr>
          <w:lang w:val="en-US"/>
        </w:rPr>
        <w:t xml:space="preserve"> Dictators in the</w:t>
      </w:r>
      <w:r w:rsidRPr="006B1612">
        <w:rPr>
          <w:lang w:val="en-US"/>
        </w:rPr>
        <w:t xml:space="preserve"> </w:t>
      </w:r>
      <w:r>
        <w:rPr>
          <w:lang w:val="en-US"/>
        </w:rPr>
        <w:t>No Punishment and Punishment treatments on whom the bystander did not choose to impose information, are equally likely to make selfish choices as dictators in Hidden Information and Hypothetical Messenger treatments.</w:t>
      </w:r>
    </w:p>
    <w:p w14:paraId="3AFEB7AD" w14:textId="37B63B71" w:rsidR="00514286" w:rsidRPr="00E418D5" w:rsidRDefault="00514286" w:rsidP="00514286">
      <w:pPr>
        <w:pStyle w:val="Heading2"/>
        <w:rPr>
          <w:lang w:val="en-US"/>
        </w:rPr>
      </w:pPr>
      <w:r w:rsidRPr="00E418D5">
        <w:rPr>
          <w:lang w:val="en-US"/>
        </w:rPr>
        <w:t>Are bystanders deterred by punishment?</w:t>
      </w:r>
    </w:p>
    <w:p w14:paraId="58D93BC4" w14:textId="2EBDDB63" w:rsidR="00492B01" w:rsidRPr="00E418D5" w:rsidRDefault="00B0457F" w:rsidP="00514286">
      <w:pPr>
        <w:rPr>
          <w:lang w:val="en-US"/>
        </w:rPr>
      </w:pPr>
      <w:r w:rsidRPr="00E85AD6">
        <w:rPr>
          <w:b/>
          <w:lang w:val="en-US"/>
        </w:rPr>
        <w:t>Hypothesis</w:t>
      </w:r>
      <w:r w:rsidR="00445A27" w:rsidRPr="00E85AD6">
        <w:rPr>
          <w:b/>
          <w:lang w:val="en-US"/>
        </w:rPr>
        <w:t xml:space="preserve"> </w:t>
      </w:r>
      <w:r w:rsidR="000523CD" w:rsidRPr="00E85AD6">
        <w:rPr>
          <w:b/>
          <w:lang w:val="en-US"/>
        </w:rPr>
        <w:t>II</w:t>
      </w:r>
      <w:r w:rsidRPr="00E85AD6">
        <w:rPr>
          <w:b/>
          <w:lang w:val="en-US"/>
        </w:rPr>
        <w:t>:</w:t>
      </w:r>
      <w:r w:rsidRPr="00E418D5">
        <w:rPr>
          <w:lang w:val="en-US"/>
        </w:rPr>
        <w:t xml:space="preserve"> Bystanders are more likely to</w:t>
      </w:r>
      <w:r w:rsidR="007834AE">
        <w:rPr>
          <w:lang w:val="en-US"/>
        </w:rPr>
        <w:t xml:space="preserve"> (want to)</w:t>
      </w:r>
      <w:r w:rsidRPr="00E418D5">
        <w:rPr>
          <w:lang w:val="en-US"/>
        </w:rPr>
        <w:t xml:space="preserve"> provide information in N</w:t>
      </w:r>
      <w:r w:rsidR="00492B01" w:rsidRPr="00E418D5">
        <w:rPr>
          <w:lang w:val="en-US"/>
        </w:rPr>
        <w:t xml:space="preserve">o </w:t>
      </w:r>
      <w:r w:rsidR="00445A27" w:rsidRPr="00E418D5">
        <w:rPr>
          <w:lang w:val="en-US"/>
        </w:rPr>
        <w:t>P</w:t>
      </w:r>
      <w:r w:rsidR="00492B01" w:rsidRPr="00E418D5">
        <w:rPr>
          <w:lang w:val="en-US"/>
        </w:rPr>
        <w:t>unishment</w:t>
      </w:r>
      <w:r w:rsidRPr="00E418D5">
        <w:rPr>
          <w:lang w:val="en-US"/>
        </w:rPr>
        <w:t xml:space="preserve"> than in P</w:t>
      </w:r>
      <w:r w:rsidR="00492B01" w:rsidRPr="00E418D5">
        <w:rPr>
          <w:lang w:val="en-US"/>
        </w:rPr>
        <w:t>unishment.</w:t>
      </w:r>
    </w:p>
    <w:p w14:paraId="2D404405" w14:textId="7CE1B42E" w:rsidR="00B35F7D" w:rsidRPr="00E418D5" w:rsidRDefault="00B35F7D" w:rsidP="00B35F7D">
      <w:pPr>
        <w:pStyle w:val="Heading2"/>
        <w:rPr>
          <w:lang w:val="en-US"/>
        </w:rPr>
      </w:pPr>
      <w:r w:rsidRPr="00E418D5">
        <w:rPr>
          <w:lang w:val="en-US"/>
        </w:rPr>
        <w:t xml:space="preserve">What determines dictators’ punishment choice? </w:t>
      </w:r>
    </w:p>
    <w:p w14:paraId="157E493D" w14:textId="03573869" w:rsidR="009B26AE" w:rsidRDefault="00445A27" w:rsidP="009B26AE">
      <w:pPr>
        <w:rPr>
          <w:lang w:val="en-US"/>
        </w:rPr>
      </w:pPr>
      <w:r w:rsidRPr="00E85AD6">
        <w:rPr>
          <w:b/>
          <w:lang w:val="en-US"/>
        </w:rPr>
        <w:t xml:space="preserve">Hypothesis </w:t>
      </w:r>
      <w:r w:rsidR="002409E7">
        <w:rPr>
          <w:b/>
          <w:lang w:val="en-US"/>
        </w:rPr>
        <w:t>IIIa</w:t>
      </w:r>
      <w:r w:rsidRPr="00E85AD6">
        <w:rPr>
          <w:b/>
          <w:lang w:val="en-US"/>
        </w:rPr>
        <w:t>:</w:t>
      </w:r>
      <w:r w:rsidRPr="00E418D5">
        <w:rPr>
          <w:lang w:val="en-US"/>
        </w:rPr>
        <w:t xml:space="preserve"> In the Punishment treatment, dictators are more likely to take 2 dollars from the bystander if the bystander chose to impose information </w:t>
      </w:r>
      <w:r w:rsidRPr="00E418D5">
        <w:rPr>
          <w:i/>
          <w:lang w:val="en-US"/>
        </w:rPr>
        <w:t>and</w:t>
      </w:r>
      <w:r w:rsidRPr="00E418D5">
        <w:rPr>
          <w:lang w:val="en-US"/>
        </w:rPr>
        <w:t xml:space="preserve"> the dictator chose ignorance</w:t>
      </w:r>
      <w:r w:rsidR="0075198C">
        <w:rPr>
          <w:lang w:val="en-US"/>
        </w:rPr>
        <w:t xml:space="preserve"> than in the other cases (dictator chose information, or neither dictator nor </w:t>
      </w:r>
      <w:r w:rsidR="000F0440">
        <w:rPr>
          <w:lang w:val="en-US"/>
        </w:rPr>
        <w:t>bystander reveals)</w:t>
      </w:r>
      <w:r w:rsidRPr="00E418D5">
        <w:rPr>
          <w:lang w:val="en-US"/>
        </w:rPr>
        <w:t>.</w:t>
      </w:r>
      <w:r w:rsidR="009B26AE" w:rsidRPr="001B316D">
        <w:rPr>
          <w:lang w:val="en-US"/>
        </w:rPr>
        <w:t xml:space="preserve"> </w:t>
      </w:r>
    </w:p>
    <w:p w14:paraId="2FD648DD" w14:textId="0F19CD39" w:rsidR="00BC5273" w:rsidRDefault="00BC5273" w:rsidP="009B26AE">
      <w:pPr>
        <w:rPr>
          <w:lang w:val="en-US"/>
        </w:rPr>
      </w:pPr>
      <w:r w:rsidRPr="00E85AD6">
        <w:rPr>
          <w:b/>
          <w:bCs/>
          <w:lang w:val="en-US"/>
        </w:rPr>
        <w:t xml:space="preserve">Hypothesis </w:t>
      </w:r>
      <w:proofErr w:type="spellStart"/>
      <w:r w:rsidR="002409E7">
        <w:rPr>
          <w:b/>
          <w:bCs/>
          <w:lang w:val="en-US"/>
        </w:rPr>
        <w:t>III</w:t>
      </w:r>
      <w:r w:rsidRPr="00E85AD6">
        <w:rPr>
          <w:b/>
          <w:bCs/>
          <w:lang w:val="en-US"/>
        </w:rPr>
        <w:t>b</w:t>
      </w:r>
      <w:proofErr w:type="spellEnd"/>
      <w:r w:rsidRPr="00E85AD6">
        <w:rPr>
          <w:b/>
          <w:bCs/>
          <w:lang w:val="en-US"/>
        </w:rPr>
        <w:t>:</w:t>
      </w:r>
      <w:r>
        <w:rPr>
          <w:lang w:val="en-US"/>
        </w:rPr>
        <w:t xml:space="preserve"> Dictators who chose to get information are less likely to punish bystanders imposing information than dictators who chose ignorance.</w:t>
      </w:r>
    </w:p>
    <w:p w14:paraId="56A8D8E1" w14:textId="6142AC70" w:rsidR="002409E7" w:rsidRDefault="002409E7" w:rsidP="009B26AE">
      <w:pPr>
        <w:rPr>
          <w:lang w:val="en-US"/>
        </w:rPr>
      </w:pPr>
      <w:r w:rsidRPr="00E85AD6">
        <w:rPr>
          <w:b/>
          <w:bCs/>
          <w:lang w:val="en-US"/>
        </w:rPr>
        <w:t>Hypothesis IIIc:</w:t>
      </w:r>
      <w:r>
        <w:rPr>
          <w:lang w:val="en-US"/>
        </w:rPr>
        <w:t xml:space="preserve"> Dic</w:t>
      </w:r>
      <w:r w:rsidR="00E81288">
        <w:rPr>
          <w:lang w:val="en-US"/>
        </w:rPr>
        <w:t>t</w:t>
      </w:r>
      <w:r>
        <w:rPr>
          <w:lang w:val="en-US"/>
        </w:rPr>
        <w:t>ators who chose ignorance are less likely to punish bystanders imposing information if interests are aligned</w:t>
      </w:r>
      <w:r w:rsidR="006461E8">
        <w:rPr>
          <w:lang w:val="en-US"/>
        </w:rPr>
        <w:t xml:space="preserve"> than if interests are conflicting</w:t>
      </w:r>
      <w:r>
        <w:rPr>
          <w:lang w:val="en-US"/>
        </w:rPr>
        <w:t>.</w:t>
      </w:r>
    </w:p>
    <w:p w14:paraId="5EBC539C" w14:textId="6BE2B66E" w:rsidR="00D07FB2" w:rsidRDefault="00D07FB2" w:rsidP="00E85AD6">
      <w:pPr>
        <w:pStyle w:val="Heading2"/>
        <w:rPr>
          <w:lang w:val="en-US"/>
        </w:rPr>
      </w:pPr>
      <w:r>
        <w:rPr>
          <w:lang w:val="en-US"/>
        </w:rPr>
        <w:t>Knowledge of messenger’s presence</w:t>
      </w:r>
    </w:p>
    <w:p w14:paraId="26575C94" w14:textId="449628ED" w:rsidR="00D07FB2" w:rsidRDefault="00D07FB2" w:rsidP="009B26AE">
      <w:pPr>
        <w:rPr>
          <w:lang w:val="en-US"/>
        </w:rPr>
      </w:pPr>
      <w:r w:rsidRPr="00E85AD6">
        <w:rPr>
          <w:b/>
          <w:bCs/>
          <w:lang w:val="en-US"/>
        </w:rPr>
        <w:t xml:space="preserve">Hypothesis </w:t>
      </w:r>
      <w:r w:rsidR="00820BDC">
        <w:rPr>
          <w:b/>
          <w:bCs/>
          <w:lang w:val="en-US"/>
        </w:rPr>
        <w:t>I</w:t>
      </w:r>
      <w:r w:rsidRPr="00E85AD6">
        <w:rPr>
          <w:b/>
          <w:bCs/>
          <w:lang w:val="en-US"/>
        </w:rPr>
        <w:t>V:</w:t>
      </w:r>
      <w:r>
        <w:rPr>
          <w:lang w:val="en-US"/>
        </w:rPr>
        <w:t xml:space="preserve"> In Known </w:t>
      </w:r>
      <w:r w:rsidR="00CB1E2F">
        <w:rPr>
          <w:lang w:val="en-US"/>
        </w:rPr>
        <w:t>B</w:t>
      </w:r>
      <w:r>
        <w:rPr>
          <w:lang w:val="en-US"/>
        </w:rPr>
        <w:t xml:space="preserve">ystander </w:t>
      </w:r>
      <w:r w:rsidR="00CB1E2F">
        <w:rPr>
          <w:lang w:val="en-US"/>
        </w:rPr>
        <w:t>P</w:t>
      </w:r>
      <w:r>
        <w:rPr>
          <w:lang w:val="en-US"/>
        </w:rPr>
        <w:t xml:space="preserve">resence, the share of dictators choosing ignorance is lower than in No </w:t>
      </w:r>
      <w:r w:rsidR="00CB1E2F">
        <w:rPr>
          <w:lang w:val="en-US"/>
        </w:rPr>
        <w:t>P</w:t>
      </w:r>
      <w:r>
        <w:rPr>
          <w:lang w:val="en-US"/>
        </w:rPr>
        <w:t>unishment.</w:t>
      </w:r>
    </w:p>
    <w:p w14:paraId="73B8F3D3" w14:textId="214ABA71" w:rsidR="007834AE" w:rsidRPr="00E418D5" w:rsidRDefault="007834AE" w:rsidP="009B26AE">
      <w:pPr>
        <w:rPr>
          <w:lang w:val="en-US"/>
        </w:rPr>
      </w:pPr>
    </w:p>
    <w:p w14:paraId="19A04997" w14:textId="72072427" w:rsidR="0ED12C23" w:rsidRDefault="0ED12C23" w:rsidP="0ED12C23">
      <w:pPr>
        <w:pStyle w:val="Heading1"/>
        <w:rPr>
          <w:lang w:val="en-US"/>
        </w:rPr>
      </w:pPr>
      <w:r w:rsidRPr="0ED12C23">
        <w:rPr>
          <w:lang w:val="en-US"/>
        </w:rPr>
        <w:t>4. Experimental procedure</w:t>
      </w:r>
      <w:r w:rsidR="00DA2624">
        <w:rPr>
          <w:lang w:val="en-US"/>
        </w:rPr>
        <w:t>s</w:t>
      </w:r>
    </w:p>
    <w:p w14:paraId="48FE7EB7" w14:textId="0E627EDD" w:rsidR="0ED12C23" w:rsidRDefault="0ED12C23" w:rsidP="00184387">
      <w:pPr>
        <w:rPr>
          <w:lang w:val="en-US"/>
        </w:rPr>
      </w:pPr>
    </w:p>
    <w:p w14:paraId="4AC94F27" w14:textId="3464F0DF" w:rsidR="0ED12C23" w:rsidRDefault="00F903D8" w:rsidP="0ED12C23">
      <w:pPr>
        <w:rPr>
          <w:lang w:val="en-US"/>
        </w:rPr>
      </w:pPr>
      <w:r>
        <w:rPr>
          <w:lang w:val="en-US"/>
        </w:rPr>
        <w:t>The experiments will be run online, recruiting English speaking US subjects above the age of 18 on the recruitment/payment platform</w:t>
      </w:r>
      <w:r w:rsidRPr="0ED12C23">
        <w:rPr>
          <w:lang w:val="en-US"/>
        </w:rPr>
        <w:t xml:space="preserve"> Prolific</w:t>
      </w:r>
      <w:r>
        <w:rPr>
          <w:lang w:val="en-US"/>
        </w:rPr>
        <w:t>, and is</w:t>
      </w:r>
      <w:r w:rsidRPr="0ED12C23">
        <w:rPr>
          <w:lang w:val="en-US"/>
        </w:rPr>
        <w:t xml:space="preserve"> </w:t>
      </w:r>
      <w:r>
        <w:rPr>
          <w:lang w:val="en-US"/>
        </w:rPr>
        <w:t xml:space="preserve">programmed using </w:t>
      </w:r>
      <w:proofErr w:type="spellStart"/>
      <w:r w:rsidR="002040EC">
        <w:rPr>
          <w:lang w:val="en-US"/>
        </w:rPr>
        <w:t>z</w:t>
      </w:r>
      <w:r w:rsidR="0ED12C23" w:rsidRPr="0ED12C23">
        <w:rPr>
          <w:lang w:val="en-US"/>
        </w:rPr>
        <w:t>Tree</w:t>
      </w:r>
      <w:proofErr w:type="spellEnd"/>
      <w:r w:rsidR="0ED12C23" w:rsidRPr="0ED12C23">
        <w:rPr>
          <w:lang w:val="en-US"/>
        </w:rPr>
        <w:t xml:space="preserve"> unleashed</w:t>
      </w:r>
      <w:r>
        <w:rPr>
          <w:lang w:val="en-US"/>
        </w:rPr>
        <w:t xml:space="preserve"> (</w:t>
      </w:r>
      <w:proofErr w:type="spellStart"/>
      <w:r w:rsidR="002040EC" w:rsidRPr="002040EC">
        <w:rPr>
          <w:lang w:val="en-US"/>
        </w:rPr>
        <w:t>Fischbacher</w:t>
      </w:r>
      <w:proofErr w:type="spellEnd"/>
      <w:r w:rsidR="002040EC" w:rsidDel="002040EC">
        <w:rPr>
          <w:lang w:val="en-US"/>
        </w:rPr>
        <w:t xml:space="preserve"> </w:t>
      </w:r>
      <w:r w:rsidR="002040EC">
        <w:rPr>
          <w:lang w:val="en-US"/>
        </w:rPr>
        <w:t xml:space="preserve">2007, </w:t>
      </w:r>
      <w:proofErr w:type="spellStart"/>
      <w:r w:rsidR="002040EC">
        <w:rPr>
          <w:lang w:val="en-US"/>
        </w:rPr>
        <w:t>Duch</w:t>
      </w:r>
      <w:proofErr w:type="spellEnd"/>
      <w:r w:rsidR="002040EC">
        <w:rPr>
          <w:lang w:val="en-US"/>
        </w:rPr>
        <w:t xml:space="preserve"> et al. 2020</w:t>
      </w:r>
      <w:r>
        <w:rPr>
          <w:lang w:val="en-US"/>
        </w:rPr>
        <w:t>).</w:t>
      </w:r>
    </w:p>
    <w:p w14:paraId="1C5A8F6B" w14:textId="0B15C5FE" w:rsidR="00643ABE" w:rsidRPr="001B316D" w:rsidRDefault="0ED12C23" w:rsidP="00184387">
      <w:pPr>
        <w:pStyle w:val="Heading1"/>
        <w:rPr>
          <w:lang w:val="en-US"/>
        </w:rPr>
      </w:pPr>
      <w:r w:rsidRPr="0ED12C23">
        <w:rPr>
          <w:lang w:val="en-US"/>
        </w:rPr>
        <w:t>5</w:t>
      </w:r>
      <w:r w:rsidRPr="00DC7E20">
        <w:rPr>
          <w:lang w:val="en-US"/>
        </w:rPr>
        <w:t>. Methods</w:t>
      </w:r>
    </w:p>
    <w:p w14:paraId="4F7E7C45" w14:textId="7F5B60BC" w:rsidR="00CD4131" w:rsidRDefault="00CD4131" w:rsidP="0ED12C23">
      <w:pPr>
        <w:rPr>
          <w:lang w:val="en-US"/>
        </w:rPr>
      </w:pPr>
      <w:r>
        <w:rPr>
          <w:lang w:val="en-US"/>
        </w:rPr>
        <w:t xml:space="preserve">The main tests of </w:t>
      </w:r>
      <w:r w:rsidR="004A5FD9">
        <w:rPr>
          <w:lang w:val="en-US"/>
        </w:rPr>
        <w:t>the hypotheses are described below</w:t>
      </w:r>
      <w:r w:rsidR="00DF6FE5">
        <w:rPr>
          <w:lang w:val="en-US"/>
        </w:rPr>
        <w:t>, and Stata code to undertake the tests can be found in the appendix</w:t>
      </w:r>
      <w:r w:rsidR="004A5FD9">
        <w:rPr>
          <w:lang w:val="en-US"/>
        </w:rPr>
        <w:t>. We will also test the hypotheses using regression analysis allowing us to control for confounding variables collected through the questionnaire.</w:t>
      </w:r>
    </w:p>
    <w:p w14:paraId="3FDFA74D" w14:textId="3F63A51C" w:rsidR="0ED12C23" w:rsidRDefault="0ED12C23" w:rsidP="0ED12C23">
      <w:pPr>
        <w:rPr>
          <w:lang w:val="en-US"/>
        </w:rPr>
      </w:pPr>
      <w:r w:rsidRPr="0ED12C23">
        <w:rPr>
          <w:lang w:val="en-US"/>
        </w:rPr>
        <w:t>Hypothesis 0</w:t>
      </w:r>
      <w:r w:rsidR="00DB33A7">
        <w:rPr>
          <w:lang w:val="en-US"/>
        </w:rPr>
        <w:t>a</w:t>
      </w:r>
      <w:r w:rsidRPr="0ED12C23">
        <w:rPr>
          <w:lang w:val="en-US"/>
        </w:rPr>
        <w:t xml:space="preserve">: </w:t>
      </w:r>
      <w:r w:rsidR="005F109D">
        <w:rPr>
          <w:lang w:val="en-US"/>
        </w:rPr>
        <w:t>Check</w:t>
      </w:r>
      <w:r w:rsidR="00DB33A7">
        <w:rPr>
          <w:lang w:val="en-US"/>
        </w:rPr>
        <w:t xml:space="preserve"> whether th</w:t>
      </w:r>
      <w:r w:rsidR="004A5FD9">
        <w:rPr>
          <w:lang w:val="en-US"/>
        </w:rPr>
        <w:t>e</w:t>
      </w:r>
      <w:r w:rsidR="005F109D">
        <w:rPr>
          <w:lang w:val="en-US"/>
        </w:rPr>
        <w:t>re are</w:t>
      </w:r>
      <w:r w:rsidR="004A5FD9">
        <w:rPr>
          <w:lang w:val="en-US"/>
        </w:rPr>
        <w:t xml:space="preserve"> dictators in Hidden I</w:t>
      </w:r>
      <w:r w:rsidR="00DB33A7">
        <w:rPr>
          <w:lang w:val="en-US"/>
        </w:rPr>
        <w:t xml:space="preserve">nformation choosing not </w:t>
      </w:r>
      <w:r w:rsidR="00B039F5">
        <w:rPr>
          <w:lang w:val="en-US"/>
        </w:rPr>
        <w:t xml:space="preserve">to </w:t>
      </w:r>
      <w:r w:rsidR="00DB33A7">
        <w:rPr>
          <w:lang w:val="en-US"/>
        </w:rPr>
        <w:t xml:space="preserve">get information. </w:t>
      </w:r>
    </w:p>
    <w:p w14:paraId="16AD2E9F" w14:textId="4B4801E3" w:rsidR="00DB33A7" w:rsidRDefault="00DB33A7" w:rsidP="0ED12C23">
      <w:pPr>
        <w:rPr>
          <w:lang w:val="en-US"/>
        </w:rPr>
      </w:pPr>
      <w:r>
        <w:rPr>
          <w:lang w:val="en-US"/>
        </w:rPr>
        <w:t xml:space="preserve">Hypothesis 0b: Test the share of dictators choosing B in the Baseline treatment vs. the share in Hidden Information with conflicting interests using </w:t>
      </w:r>
      <w:r w:rsidR="00CD4131">
        <w:rPr>
          <w:lang w:val="en-US"/>
        </w:rPr>
        <w:t>a proportions test and Fisher’s exact test.</w:t>
      </w:r>
    </w:p>
    <w:p w14:paraId="0D4AD7E1" w14:textId="63668955" w:rsidR="004A5FD9" w:rsidRDefault="00643ABE" w:rsidP="009B26AE">
      <w:pPr>
        <w:rPr>
          <w:lang w:val="en-US"/>
        </w:rPr>
      </w:pPr>
      <w:r w:rsidRPr="00E418D5">
        <w:rPr>
          <w:lang w:val="en-US"/>
        </w:rPr>
        <w:t xml:space="preserve">Hypothesis </w:t>
      </w:r>
      <w:proofErr w:type="spellStart"/>
      <w:r w:rsidRPr="00E418D5">
        <w:rPr>
          <w:lang w:val="en-US"/>
        </w:rPr>
        <w:t>I</w:t>
      </w:r>
      <w:r w:rsidR="00CD4131">
        <w:rPr>
          <w:lang w:val="en-US"/>
        </w:rPr>
        <w:t>a</w:t>
      </w:r>
      <w:proofErr w:type="spellEnd"/>
      <w:r w:rsidR="00CD4131">
        <w:rPr>
          <w:lang w:val="en-US"/>
        </w:rPr>
        <w:t xml:space="preserve">: </w:t>
      </w:r>
      <w:r w:rsidRPr="00E418D5">
        <w:rPr>
          <w:lang w:val="en-US"/>
        </w:rPr>
        <w:t xml:space="preserve"> </w:t>
      </w:r>
      <w:r w:rsidR="004A5FD9">
        <w:rPr>
          <w:lang w:val="en-US"/>
        </w:rPr>
        <w:t>Test the share of dictators choosing B in the Hidden Information treatment vs. the Hypothetical Messenger treatment, both with conflicting interests, using a proportion test and the Fisher exact text.</w:t>
      </w:r>
    </w:p>
    <w:p w14:paraId="354BB819" w14:textId="0F5B20E0" w:rsidR="004A5FD9" w:rsidRDefault="004A5FD9" w:rsidP="00EA5A46">
      <w:pPr>
        <w:rPr>
          <w:lang w:val="en-US"/>
        </w:rPr>
      </w:pPr>
      <w:r>
        <w:rPr>
          <w:lang w:val="en-US"/>
        </w:rPr>
        <w:t xml:space="preserve">Hypothesis </w:t>
      </w:r>
      <w:proofErr w:type="spellStart"/>
      <w:r>
        <w:rPr>
          <w:lang w:val="en-US"/>
        </w:rPr>
        <w:t>Ib</w:t>
      </w:r>
      <w:proofErr w:type="spellEnd"/>
      <w:r>
        <w:rPr>
          <w:lang w:val="en-US"/>
        </w:rPr>
        <w:t>: Pool dictators in the No Punishment and Punishment treatments with information imposed as well as the dictators in Hidden Information and Hypothetical Messenger</w:t>
      </w:r>
      <w:r w:rsidR="00EF0DED">
        <w:rPr>
          <w:lang w:val="en-US"/>
        </w:rPr>
        <w:t>, all with conflicting interests</w:t>
      </w:r>
      <w:r>
        <w:rPr>
          <w:lang w:val="en-US"/>
        </w:rPr>
        <w:t>. Test the share of dictators playing B in the first group with the second group using a proportion test and the exact Fisher test.</w:t>
      </w:r>
    </w:p>
    <w:p w14:paraId="3055B018" w14:textId="1000BCB2" w:rsidR="00EF0DED" w:rsidRDefault="004A5FD9" w:rsidP="00EF0DED">
      <w:pPr>
        <w:rPr>
          <w:lang w:val="en-US"/>
        </w:rPr>
      </w:pPr>
      <w:r>
        <w:rPr>
          <w:lang w:val="en-US"/>
        </w:rPr>
        <w:t xml:space="preserve">Hypothesis </w:t>
      </w:r>
      <w:proofErr w:type="spellStart"/>
      <w:r>
        <w:rPr>
          <w:lang w:val="en-US"/>
        </w:rPr>
        <w:t>Ic</w:t>
      </w:r>
      <w:proofErr w:type="spellEnd"/>
      <w:r>
        <w:rPr>
          <w:lang w:val="en-US"/>
        </w:rPr>
        <w:t xml:space="preserve">:  </w:t>
      </w:r>
      <w:r w:rsidR="00EF0DED">
        <w:rPr>
          <w:lang w:val="en-US"/>
        </w:rPr>
        <w:t>Pool dictators in the No Punishment and Punishment treatments without information imposed as well as the dictators in Hidden Information and Hypothetical Messenger, all with conflicting interests. Test the share of dictators playing B in the first group with the second group using a proportion test and the exact Fisher test.</w:t>
      </w:r>
    </w:p>
    <w:p w14:paraId="5A184DA7" w14:textId="50FE145A" w:rsidR="00580ED6" w:rsidRDefault="005E3B94" w:rsidP="00EA5A46">
      <w:pPr>
        <w:rPr>
          <w:lang w:val="en-US"/>
        </w:rPr>
      </w:pPr>
      <w:r>
        <w:rPr>
          <w:lang w:val="en-US"/>
        </w:rPr>
        <w:t xml:space="preserve">Hypothesis II: </w:t>
      </w:r>
      <w:r w:rsidR="00580ED6">
        <w:rPr>
          <w:lang w:val="en-US"/>
        </w:rPr>
        <w:t xml:space="preserve">Compare the share providing information in </w:t>
      </w:r>
      <w:r w:rsidR="00150ACF">
        <w:rPr>
          <w:lang w:val="en-US"/>
        </w:rPr>
        <w:t xml:space="preserve">No Punishment </w:t>
      </w:r>
      <w:r w:rsidR="00580ED6">
        <w:rPr>
          <w:lang w:val="en-US"/>
        </w:rPr>
        <w:t>with the share in Punishment using a proportions test and the exact Fisher test.</w:t>
      </w:r>
    </w:p>
    <w:p w14:paraId="17FA8829" w14:textId="037BF522" w:rsidR="00991D85" w:rsidRDefault="00991D85" w:rsidP="00EA5A46">
      <w:pPr>
        <w:rPr>
          <w:lang w:val="en-US"/>
        </w:rPr>
      </w:pPr>
      <w:r>
        <w:rPr>
          <w:lang w:val="en-US"/>
        </w:rPr>
        <w:t>Before testing the hypotheses regarding punishment behavior, we will undertake a descriptive analysis of the punishment behavior in all relevant cases.</w:t>
      </w:r>
    </w:p>
    <w:p w14:paraId="053FAE84" w14:textId="725D0E5B" w:rsidR="00580ED6" w:rsidRDefault="00580ED6" w:rsidP="00EA5A46">
      <w:pPr>
        <w:rPr>
          <w:lang w:val="en-US"/>
        </w:rPr>
      </w:pPr>
      <w:r>
        <w:rPr>
          <w:lang w:val="en-US"/>
        </w:rPr>
        <w:t>Hypothesis IIIa: Compare the share punishing in the Punishment treatment between (dictator chooses ignorance and bystander imposes information) and (dictator chooses information</w:t>
      </w:r>
      <w:r w:rsidR="000F0440">
        <w:rPr>
          <w:lang w:val="en-US"/>
        </w:rPr>
        <w:t>, or both dictator and bystander choose not to reveal</w:t>
      </w:r>
      <w:r>
        <w:rPr>
          <w:lang w:val="en-US"/>
        </w:rPr>
        <w:t>) using a proportions test and the exact Fisher test.</w:t>
      </w:r>
    </w:p>
    <w:p w14:paraId="5536683B" w14:textId="23499393" w:rsidR="00580ED6" w:rsidRDefault="00580ED6" w:rsidP="00580ED6">
      <w:pPr>
        <w:rPr>
          <w:lang w:val="en-US"/>
        </w:rPr>
      </w:pPr>
      <w:r>
        <w:rPr>
          <w:lang w:val="en-US"/>
        </w:rPr>
        <w:t xml:space="preserve">Hypothesis </w:t>
      </w:r>
      <w:proofErr w:type="spellStart"/>
      <w:r>
        <w:rPr>
          <w:lang w:val="en-US"/>
        </w:rPr>
        <w:t>IIIb</w:t>
      </w:r>
      <w:proofErr w:type="spellEnd"/>
      <w:r>
        <w:rPr>
          <w:lang w:val="en-US"/>
        </w:rPr>
        <w:t>: Compare share punishing in the Punishment treatment between (dictator chooses ignorance and bystander imposes information) and (dictator chooses information and bystander imposes information)</w:t>
      </w:r>
      <w:r w:rsidRPr="00580ED6">
        <w:rPr>
          <w:lang w:val="en-US"/>
        </w:rPr>
        <w:t xml:space="preserve"> </w:t>
      </w:r>
      <w:r>
        <w:rPr>
          <w:lang w:val="en-US"/>
        </w:rPr>
        <w:t>using a proportions test and the exact Fisher test.</w:t>
      </w:r>
    </w:p>
    <w:p w14:paraId="1242A3B4" w14:textId="08181593" w:rsidR="00580ED6" w:rsidRDefault="00580ED6">
      <w:pPr>
        <w:rPr>
          <w:lang w:val="en-US"/>
        </w:rPr>
      </w:pPr>
      <w:r>
        <w:rPr>
          <w:lang w:val="en-US"/>
        </w:rPr>
        <w:t>Hypothesis IIIc</w:t>
      </w:r>
      <w:proofErr w:type="gramStart"/>
      <w:r>
        <w:rPr>
          <w:lang w:val="en-US"/>
        </w:rPr>
        <w:t>: :</w:t>
      </w:r>
      <w:proofErr w:type="gramEnd"/>
      <w:r>
        <w:rPr>
          <w:lang w:val="en-US"/>
        </w:rPr>
        <w:t xml:space="preserve"> </w:t>
      </w:r>
      <w:r w:rsidR="006461E8">
        <w:rPr>
          <w:lang w:val="en-US"/>
        </w:rPr>
        <w:t>When bystander imposes information</w:t>
      </w:r>
      <w:r w:rsidR="006461E8" w:rsidRPr="00580ED6">
        <w:rPr>
          <w:lang w:val="en-US"/>
        </w:rPr>
        <w:t xml:space="preserve"> </w:t>
      </w:r>
      <w:r w:rsidR="006461E8">
        <w:rPr>
          <w:lang w:val="en-US"/>
        </w:rPr>
        <w:t>and dictator chooses ignorance, c</w:t>
      </w:r>
      <w:r>
        <w:rPr>
          <w:lang w:val="en-US"/>
        </w:rPr>
        <w:t xml:space="preserve">ompare share punishing in the Punishment treatment between conflict of interest and </w:t>
      </w:r>
      <w:r w:rsidR="006461E8">
        <w:rPr>
          <w:lang w:val="en-US"/>
        </w:rPr>
        <w:t>aligned</w:t>
      </w:r>
      <w:r>
        <w:rPr>
          <w:lang w:val="en-US"/>
        </w:rPr>
        <w:t xml:space="preserve"> interest using a proportions test and the exact Fisher test.</w:t>
      </w:r>
    </w:p>
    <w:p w14:paraId="1BF2F492" w14:textId="165951E1" w:rsidR="00820BDC" w:rsidRDefault="00820BDC">
      <w:pPr>
        <w:rPr>
          <w:lang w:val="en-US"/>
        </w:rPr>
      </w:pPr>
      <w:r>
        <w:rPr>
          <w:lang w:val="en-US"/>
        </w:rPr>
        <w:t>Hypothesis IV: Compare share of dictators choosing information in No Punishment and Known Bystander Presence using a proportions test and the exact Fisher test.</w:t>
      </w:r>
    </w:p>
    <w:p w14:paraId="60F5418A" w14:textId="47E3C976" w:rsidR="00580ED6" w:rsidRPr="00E418D5" w:rsidRDefault="00580ED6" w:rsidP="00580ED6">
      <w:pPr>
        <w:rPr>
          <w:lang w:val="en-US"/>
        </w:rPr>
      </w:pPr>
    </w:p>
    <w:p w14:paraId="0E4690C3" w14:textId="77777777" w:rsidR="004A5FD9" w:rsidRDefault="004A5FD9" w:rsidP="00EA5A46">
      <w:pPr>
        <w:rPr>
          <w:lang w:val="en-US"/>
        </w:rPr>
      </w:pPr>
    </w:p>
    <w:p w14:paraId="353A2D5C" w14:textId="7905D37C" w:rsidR="00643ABE" w:rsidRPr="00E418D5" w:rsidRDefault="00643ABE" w:rsidP="009B26AE">
      <w:pPr>
        <w:rPr>
          <w:lang w:val="en-US"/>
        </w:rPr>
      </w:pPr>
    </w:p>
    <w:p w14:paraId="720CAD78" w14:textId="68B3961B" w:rsidR="004C26BE" w:rsidRPr="00DC7E20" w:rsidRDefault="0ED12C23" w:rsidP="00184387">
      <w:pPr>
        <w:pStyle w:val="Heading1"/>
        <w:rPr>
          <w:lang w:val="en-US"/>
        </w:rPr>
      </w:pPr>
      <w:r w:rsidRPr="0ED12C23">
        <w:rPr>
          <w:lang w:val="en-US"/>
        </w:rPr>
        <w:t xml:space="preserve">6. </w:t>
      </w:r>
      <w:r w:rsidRPr="00DC7E20">
        <w:rPr>
          <w:lang w:val="en-US"/>
        </w:rPr>
        <w:t>Sample size and power</w:t>
      </w:r>
    </w:p>
    <w:p w14:paraId="6A419B83" w14:textId="18593125" w:rsidR="00643ABE" w:rsidRPr="00E418D5" w:rsidRDefault="00D55F20" w:rsidP="009B26AE">
      <w:pPr>
        <w:rPr>
          <w:lang w:val="en-US"/>
        </w:rPr>
      </w:pPr>
      <w:r w:rsidRPr="00E418D5">
        <w:rPr>
          <w:lang w:val="en-US"/>
        </w:rPr>
        <w:t>Consistent with Dana et al. (2007), we design experiments to attempt to be able to discern differences of about 0.2. Considering the worst case scenario of comparing proportions of 0.4 and 0.6, we obtain the following power relationship:</w:t>
      </w:r>
    </w:p>
    <w:p w14:paraId="30BF2731" w14:textId="3CCD28B6" w:rsidR="00D55F20" w:rsidRPr="00E418D5" w:rsidRDefault="00151012" w:rsidP="009B26AE">
      <w:pPr>
        <w:rPr>
          <w:lang w:val="en-US"/>
        </w:rPr>
      </w:pPr>
      <w:r w:rsidRPr="00DC7E20">
        <w:rPr>
          <w:noProof/>
          <w:lang w:eastAsia="nb-NO"/>
        </w:rPr>
        <w:drawing>
          <wp:inline distT="0" distB="0" distL="0" distR="0" wp14:anchorId="1CF74CB2" wp14:editId="6BF81EBB">
            <wp:extent cx="5760720" cy="371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3718800"/>
                    </a:xfrm>
                    <a:prstGeom prst="rect">
                      <a:avLst/>
                    </a:prstGeom>
                    <a:noFill/>
                    <a:ln>
                      <a:noFill/>
                    </a:ln>
                  </pic:spPr>
                </pic:pic>
              </a:graphicData>
            </a:graphic>
          </wp:inline>
        </w:drawing>
      </w:r>
    </w:p>
    <w:p w14:paraId="6F14F796" w14:textId="27CB3570" w:rsidR="00D55F20" w:rsidRPr="00E418D5" w:rsidRDefault="00D55F20" w:rsidP="009B26AE">
      <w:pPr>
        <w:rPr>
          <w:lang w:val="en-US"/>
        </w:rPr>
      </w:pPr>
      <w:r w:rsidRPr="001B316D">
        <w:rPr>
          <w:lang w:val="en-US"/>
        </w:rPr>
        <w:t xml:space="preserve">To obtain a power of 80 % we </w:t>
      </w:r>
      <w:r w:rsidR="00C40C7E" w:rsidRPr="001B316D">
        <w:rPr>
          <w:lang w:val="en-US"/>
        </w:rPr>
        <w:t xml:space="preserve">should expect to need a sample </w:t>
      </w:r>
      <w:r w:rsidR="00C40C7E" w:rsidRPr="00E418D5">
        <w:rPr>
          <w:lang w:val="en-US"/>
        </w:rPr>
        <w:t>of 97 subjects.</w:t>
      </w:r>
    </w:p>
    <w:p w14:paraId="34DA362F" w14:textId="77777777" w:rsidR="00643ABE" w:rsidRPr="00E418D5" w:rsidRDefault="00643ABE" w:rsidP="009B26AE">
      <w:pPr>
        <w:rPr>
          <w:lang w:val="en-US"/>
        </w:rPr>
      </w:pPr>
    </w:p>
    <w:p w14:paraId="06A689BA" w14:textId="77777777" w:rsidR="00C13407" w:rsidRPr="00E418D5" w:rsidRDefault="00C13407">
      <w:pPr>
        <w:spacing w:after="160" w:line="259" w:lineRule="auto"/>
        <w:rPr>
          <w:lang w:val="en-US"/>
        </w:rPr>
      </w:pPr>
      <w:r w:rsidRPr="00E418D5">
        <w:rPr>
          <w:lang w:val="en-US"/>
        </w:rPr>
        <w:br w:type="page"/>
      </w:r>
    </w:p>
    <w:p w14:paraId="3DFE6502" w14:textId="77777777" w:rsidR="004345DE" w:rsidRPr="00E418D5" w:rsidRDefault="00C13407" w:rsidP="00C13407">
      <w:pPr>
        <w:pStyle w:val="Heading1"/>
        <w:rPr>
          <w:lang w:val="en-US"/>
        </w:rPr>
      </w:pPr>
      <w:r w:rsidRPr="00E418D5">
        <w:rPr>
          <w:lang w:val="en-US"/>
        </w:rPr>
        <w:t>References</w:t>
      </w:r>
    </w:p>
    <w:p w14:paraId="249DD6AC" w14:textId="5A42D08D" w:rsidR="00D51372" w:rsidRDefault="00D55F20" w:rsidP="00D51372">
      <w:pPr>
        <w:ind w:left="709" w:hanging="709"/>
        <w:rPr>
          <w:lang w:val="en-US"/>
        </w:rPr>
      </w:pPr>
      <w:r w:rsidRPr="00184387">
        <w:rPr>
          <w:lang w:val="en-US"/>
        </w:rPr>
        <w:t xml:space="preserve">Dana, J., Weber, R., </w:t>
      </w:r>
      <w:proofErr w:type="spellStart"/>
      <w:r w:rsidRPr="00184387">
        <w:rPr>
          <w:lang w:val="en-US"/>
        </w:rPr>
        <w:t>Kuang</w:t>
      </w:r>
      <w:proofErr w:type="spellEnd"/>
      <w:r w:rsidRPr="00184387">
        <w:rPr>
          <w:lang w:val="en-US"/>
        </w:rPr>
        <w:t>, J., 2007. Exploiting moral wiggle room: experiments demonstrating</w:t>
      </w:r>
      <w:r w:rsidRPr="00E418D5">
        <w:rPr>
          <w:lang w:val="en-US"/>
        </w:rPr>
        <w:t xml:space="preserve"> </w:t>
      </w:r>
      <w:r w:rsidRPr="00184387">
        <w:rPr>
          <w:lang w:val="en-US"/>
        </w:rPr>
        <w:t xml:space="preserve">an illusory preference for fairness. </w:t>
      </w:r>
      <w:r w:rsidRPr="00184387">
        <w:rPr>
          <w:i/>
          <w:lang w:val="en-US"/>
        </w:rPr>
        <w:t>Economic Theory</w:t>
      </w:r>
      <w:r w:rsidRPr="00184387">
        <w:rPr>
          <w:lang w:val="en-US"/>
        </w:rPr>
        <w:t xml:space="preserve"> 33 (1), 67–80.</w:t>
      </w:r>
      <w:r w:rsidRPr="00E418D5" w:rsidDel="00D55F20">
        <w:rPr>
          <w:lang w:val="en-US"/>
        </w:rPr>
        <w:t xml:space="preserve"> </w:t>
      </w:r>
    </w:p>
    <w:p w14:paraId="5047872A" w14:textId="72F51468" w:rsidR="002040EC" w:rsidRDefault="002040EC" w:rsidP="00D51372">
      <w:pPr>
        <w:ind w:left="709" w:hanging="709"/>
        <w:rPr>
          <w:lang w:val="en-US"/>
        </w:rPr>
      </w:pPr>
      <w:proofErr w:type="spellStart"/>
      <w:r w:rsidRPr="002040EC">
        <w:rPr>
          <w:lang w:val="en-US"/>
        </w:rPr>
        <w:t>Duch</w:t>
      </w:r>
      <w:proofErr w:type="spellEnd"/>
      <w:r w:rsidRPr="002040EC">
        <w:rPr>
          <w:lang w:val="en-US"/>
        </w:rPr>
        <w:t xml:space="preserve">, M. L., Grossmann, M. R. P. and Lauer, T. (2020). “z-Tree unleashed: A novel client-integrating architecture for conducting z-Tree experiments over the Internet”. </w:t>
      </w:r>
      <w:r w:rsidRPr="00E85AD6">
        <w:rPr>
          <w:i/>
          <w:lang w:val="en-US"/>
        </w:rPr>
        <w:t>Journal of Behavioral and Experimental Finance</w:t>
      </w:r>
      <w:r>
        <w:rPr>
          <w:lang w:val="en-US"/>
        </w:rPr>
        <w:t xml:space="preserve"> </w:t>
      </w:r>
      <w:r w:rsidRPr="002040EC">
        <w:rPr>
          <w:lang w:val="en-US"/>
        </w:rPr>
        <w:t>28, Article 100400.</w:t>
      </w:r>
    </w:p>
    <w:p w14:paraId="1C0BA373" w14:textId="6B800E50" w:rsidR="00D51372" w:rsidRPr="00184387" w:rsidRDefault="00D51372" w:rsidP="00D51372">
      <w:pPr>
        <w:ind w:left="709" w:hanging="709"/>
        <w:rPr>
          <w:color w:val="000000"/>
          <w:lang w:val="en-US"/>
        </w:rPr>
      </w:pPr>
      <w:r w:rsidRPr="00184387">
        <w:rPr>
          <w:lang w:val="en-US"/>
        </w:rPr>
        <w:t xml:space="preserve">Exley, C.L., 2016. Excusing selfishness in charitable giving: the role of risk. </w:t>
      </w:r>
      <w:r w:rsidRPr="00E85AD6">
        <w:rPr>
          <w:i/>
          <w:lang w:val="en-US"/>
        </w:rPr>
        <w:t>Review of Economic Studies</w:t>
      </w:r>
      <w:r w:rsidRPr="00184387">
        <w:rPr>
          <w:lang w:val="en-US"/>
        </w:rPr>
        <w:t xml:space="preserve"> 83 (2), 587–628</w:t>
      </w:r>
      <w:r w:rsidRPr="00184387">
        <w:rPr>
          <w:color w:val="000000"/>
          <w:lang w:val="en-US"/>
        </w:rPr>
        <w:t>.</w:t>
      </w:r>
    </w:p>
    <w:p w14:paraId="2AB212F7" w14:textId="55D65586" w:rsidR="00811B62" w:rsidRPr="000B6940" w:rsidRDefault="00811B62" w:rsidP="00D51372">
      <w:pPr>
        <w:ind w:left="709" w:hanging="709"/>
        <w:rPr>
          <w:lang w:val="en-US"/>
        </w:rPr>
      </w:pPr>
      <w:r w:rsidRPr="00184387">
        <w:rPr>
          <w:color w:val="000000"/>
          <w:lang w:val="en-US"/>
        </w:rPr>
        <w:t>Exley, C.L, and J. Kessler</w:t>
      </w:r>
      <w:r>
        <w:rPr>
          <w:color w:val="000000"/>
          <w:lang w:val="en-US"/>
        </w:rPr>
        <w:t xml:space="preserve"> (2021): </w:t>
      </w:r>
      <w:r w:rsidR="00AC2D4A">
        <w:fldChar w:fldCharType="begin"/>
      </w:r>
      <w:r w:rsidR="00AC2D4A" w:rsidRPr="00EC2A41">
        <w:rPr>
          <w:lang w:val="en-US"/>
        </w:rPr>
        <w:instrText xml:space="preserve"> HYPERLINK "https://www.google.com/url?q=https%3A%2F%2Fusers.nber.org%2F~kesslerj%2Fpapers%2FEx</w:instrText>
      </w:r>
      <w:r w:rsidR="00AC2D4A" w:rsidRPr="00EC2A41">
        <w:rPr>
          <w:lang w:val="en-US"/>
        </w:rPr>
        <w:instrText xml:space="preserve">leyKessler_InformationAvoidance.pdf&amp;sa=D&amp;sntz=1&amp;usg=AFQjCNE-OSaKcglKKXQULwRuZ3jPE7i72w" \t "_blank" </w:instrText>
      </w:r>
      <w:r w:rsidR="00AC2D4A">
        <w:fldChar w:fldCharType="separate"/>
      </w:r>
      <w:r w:rsidRPr="00184387">
        <w:rPr>
          <w:lang w:val="en-US"/>
        </w:rPr>
        <w:t>Information Avoidance and Image Concern</w:t>
      </w:r>
      <w:r w:rsidR="000B6940">
        <w:rPr>
          <w:lang w:val="en-US"/>
        </w:rPr>
        <w:t>s, NBER Workin</w:t>
      </w:r>
      <w:r w:rsidR="00AC2D4A">
        <w:rPr>
          <w:lang w:val="en-US"/>
        </w:rPr>
        <w:fldChar w:fldCharType="end"/>
      </w:r>
      <w:r w:rsidR="000B6940" w:rsidRPr="00184387">
        <w:rPr>
          <w:lang w:val="en-US"/>
        </w:rPr>
        <w:t xml:space="preserve">g </w:t>
      </w:r>
      <w:r w:rsidR="000B6940">
        <w:rPr>
          <w:lang w:val="en-US"/>
        </w:rPr>
        <w:t>P</w:t>
      </w:r>
      <w:r w:rsidR="000B6940" w:rsidRPr="00184387">
        <w:rPr>
          <w:lang w:val="en-US"/>
        </w:rPr>
        <w:t>aper 28376.</w:t>
      </w:r>
    </w:p>
    <w:p w14:paraId="70C1E7F2" w14:textId="77777777" w:rsidR="00280A04" w:rsidRDefault="009C576D" w:rsidP="00793936">
      <w:pPr>
        <w:rPr>
          <w:color w:val="000000"/>
          <w:lang w:val="en-US"/>
        </w:rPr>
      </w:pPr>
      <w:r w:rsidRPr="00184387">
        <w:rPr>
          <w:lang w:val="en-US"/>
        </w:rPr>
        <w:t>Feiler, L., 2014. Testing models of information avoidance with binary choice dictator</w:t>
      </w:r>
      <w:r>
        <w:rPr>
          <w:lang w:val="en-US"/>
        </w:rPr>
        <w:t xml:space="preserve"> </w:t>
      </w:r>
      <w:r w:rsidRPr="00184387">
        <w:rPr>
          <w:lang w:val="en-US"/>
        </w:rPr>
        <w:t xml:space="preserve">games. </w:t>
      </w:r>
      <w:r w:rsidRPr="00184387">
        <w:rPr>
          <w:i/>
          <w:iCs/>
          <w:lang w:val="en-US"/>
        </w:rPr>
        <w:t>J. Econ. Psychol</w:t>
      </w:r>
      <w:r w:rsidRPr="00184387">
        <w:rPr>
          <w:lang w:val="en-US"/>
        </w:rPr>
        <w:t>. 45, 253–267</w:t>
      </w:r>
      <w:r w:rsidRPr="00184387">
        <w:rPr>
          <w:color w:val="000000"/>
          <w:lang w:val="en-US"/>
        </w:rPr>
        <w:t>.</w:t>
      </w:r>
    </w:p>
    <w:p w14:paraId="349F7A74" w14:textId="02974D27" w:rsidR="00793936" w:rsidRDefault="00793936" w:rsidP="00E85AD6">
      <w:pPr>
        <w:ind w:left="709" w:hanging="709"/>
        <w:rPr>
          <w:lang w:val="en-US"/>
        </w:rPr>
      </w:pPr>
      <w:proofErr w:type="spellStart"/>
      <w:r w:rsidRPr="00184387">
        <w:rPr>
          <w:lang w:val="en-US"/>
        </w:rPr>
        <w:t>Felgendreher</w:t>
      </w:r>
      <w:proofErr w:type="spellEnd"/>
      <w:r w:rsidRPr="00184387">
        <w:rPr>
          <w:lang w:val="en-US"/>
        </w:rPr>
        <w:t>, S</w:t>
      </w:r>
      <w:r>
        <w:rPr>
          <w:lang w:val="en-US"/>
        </w:rPr>
        <w:t>. (20</w:t>
      </w:r>
      <w:r w:rsidRPr="00184387">
        <w:rPr>
          <w:lang w:val="en-US"/>
        </w:rPr>
        <w:t>18</w:t>
      </w:r>
      <w:r>
        <w:rPr>
          <w:lang w:val="en-US"/>
        </w:rPr>
        <w:t>):</w:t>
      </w:r>
      <w:r w:rsidRPr="00184387">
        <w:rPr>
          <w:lang w:val="en-US"/>
        </w:rPr>
        <w:t xml:space="preserve"> Do consumers choose to stay ignorant? The role of information</w:t>
      </w:r>
      <w:r>
        <w:rPr>
          <w:lang w:val="en-US"/>
        </w:rPr>
        <w:t xml:space="preserve"> </w:t>
      </w:r>
      <w:r w:rsidRPr="00184387">
        <w:rPr>
          <w:lang w:val="en-US"/>
        </w:rPr>
        <w:t>in the purchase of ethically certified products. Working Paper in</w:t>
      </w:r>
      <w:r>
        <w:rPr>
          <w:lang w:val="en-US"/>
        </w:rPr>
        <w:t xml:space="preserve"> </w:t>
      </w:r>
      <w:r w:rsidRPr="00184387">
        <w:rPr>
          <w:lang w:val="en-US"/>
        </w:rPr>
        <w:t>Economics No. 717</w:t>
      </w:r>
      <w:r>
        <w:rPr>
          <w:lang w:val="en-US"/>
        </w:rPr>
        <w:t>,</w:t>
      </w:r>
      <w:r w:rsidRPr="00184387">
        <w:rPr>
          <w:lang w:val="en-US"/>
        </w:rPr>
        <w:t xml:space="preserve"> University of Gothenburg</w:t>
      </w:r>
      <w:r w:rsidRPr="00E85AD6">
        <w:rPr>
          <w:lang w:val="en-US"/>
        </w:rPr>
        <w:t>.</w:t>
      </w:r>
    </w:p>
    <w:p w14:paraId="01778B8B" w14:textId="4CD56AA3" w:rsidR="002040EC" w:rsidRPr="001B316D" w:rsidRDefault="002040EC" w:rsidP="00E85AD6">
      <w:pPr>
        <w:ind w:left="709" w:hanging="709"/>
        <w:rPr>
          <w:lang w:val="en-US"/>
        </w:rPr>
      </w:pPr>
      <w:proofErr w:type="spellStart"/>
      <w:r w:rsidRPr="002040EC">
        <w:rPr>
          <w:lang w:val="en-US"/>
        </w:rPr>
        <w:t>Fischbacher</w:t>
      </w:r>
      <w:proofErr w:type="spellEnd"/>
      <w:r w:rsidRPr="002040EC">
        <w:rPr>
          <w:lang w:val="en-US"/>
        </w:rPr>
        <w:t>, U. (2007)</w:t>
      </w:r>
      <w:r>
        <w:rPr>
          <w:lang w:val="en-US"/>
        </w:rPr>
        <w:t xml:space="preserve">: </w:t>
      </w:r>
      <w:r w:rsidRPr="002040EC">
        <w:rPr>
          <w:lang w:val="en-US"/>
        </w:rPr>
        <w:t xml:space="preserve">z-Tree: Zurich toolbox for ready-made economic experiments. </w:t>
      </w:r>
      <w:r w:rsidRPr="00E85AD6">
        <w:rPr>
          <w:i/>
          <w:lang w:val="en-US"/>
        </w:rPr>
        <w:t>Experimental Economics</w:t>
      </w:r>
      <w:r w:rsidRPr="002040EC">
        <w:rPr>
          <w:lang w:val="en-US"/>
        </w:rPr>
        <w:t xml:space="preserve"> 10, 171–178.</w:t>
      </w:r>
    </w:p>
    <w:p w14:paraId="2EABD2FA" w14:textId="0E4125E0" w:rsidR="00D55F20" w:rsidRPr="001B316D" w:rsidRDefault="00D55F20" w:rsidP="00184387">
      <w:pPr>
        <w:ind w:left="709" w:hanging="709"/>
        <w:rPr>
          <w:lang w:val="en-US"/>
        </w:rPr>
      </w:pPr>
      <w:r w:rsidRPr="00184387">
        <w:rPr>
          <w:lang w:val="en-US"/>
        </w:rPr>
        <w:t xml:space="preserve">Grossman, Z., 2014. Strategic ignorance and the robustness of social preferences. </w:t>
      </w:r>
      <w:proofErr w:type="spellStart"/>
      <w:r w:rsidRPr="00184387">
        <w:rPr>
          <w:i/>
          <w:lang w:val="en-US"/>
        </w:rPr>
        <w:t>Manag</w:t>
      </w:r>
      <w:proofErr w:type="spellEnd"/>
      <w:r w:rsidRPr="00184387">
        <w:rPr>
          <w:i/>
          <w:lang w:val="en-US"/>
        </w:rPr>
        <w:t>. Sci.</w:t>
      </w:r>
      <w:r w:rsidRPr="00184387">
        <w:rPr>
          <w:lang w:val="en-US"/>
        </w:rPr>
        <w:t xml:space="preserve"> 60 (11), 2659–2665.</w:t>
      </w:r>
      <w:r w:rsidRPr="00E418D5" w:rsidDel="00D55F20">
        <w:rPr>
          <w:lang w:val="en-US"/>
        </w:rPr>
        <w:t xml:space="preserve"> </w:t>
      </w:r>
    </w:p>
    <w:p w14:paraId="53F2E92C" w14:textId="3E93B1F8" w:rsidR="00D55F20" w:rsidRPr="001B316D" w:rsidRDefault="00D55F20" w:rsidP="00184387">
      <w:pPr>
        <w:ind w:left="709" w:hanging="709"/>
        <w:rPr>
          <w:lang w:val="en-US"/>
        </w:rPr>
      </w:pPr>
      <w:r w:rsidRPr="00184387">
        <w:rPr>
          <w:lang w:val="en-US"/>
        </w:rPr>
        <w:t>Grossman, Z., van der Weele, J., 2017. Self-image and willful ignorance in social decisions.</w:t>
      </w:r>
      <w:r w:rsidRPr="00E418D5">
        <w:rPr>
          <w:lang w:val="en-US"/>
        </w:rPr>
        <w:t xml:space="preserve"> </w:t>
      </w:r>
      <w:r w:rsidRPr="00184387">
        <w:rPr>
          <w:i/>
          <w:lang w:val="en-US"/>
        </w:rPr>
        <w:t>J. Eur. Econ. Assoc.</w:t>
      </w:r>
      <w:r w:rsidRPr="00184387">
        <w:rPr>
          <w:lang w:val="en-US"/>
        </w:rPr>
        <w:t xml:space="preserve"> 15 (1), 173–217.</w:t>
      </w:r>
      <w:r w:rsidRPr="00E418D5" w:rsidDel="00D55F20">
        <w:rPr>
          <w:lang w:val="en-US"/>
        </w:rPr>
        <w:t xml:space="preserve"> </w:t>
      </w:r>
    </w:p>
    <w:p w14:paraId="677AE7E0" w14:textId="1E7784FA" w:rsidR="00D55F20" w:rsidRPr="00E418D5" w:rsidRDefault="00D55F20" w:rsidP="00184387">
      <w:pPr>
        <w:ind w:left="709" w:hanging="709"/>
        <w:rPr>
          <w:lang w:val="en-US"/>
        </w:rPr>
      </w:pPr>
      <w:r w:rsidRPr="00184387">
        <w:rPr>
          <w:lang w:val="en-US"/>
        </w:rPr>
        <w:t xml:space="preserve">Lind, Jo Thori, Karine Nyborg, and Anna Pauls. Save the planet or close your eyes? Testing strategic ignorance in a charity context. </w:t>
      </w:r>
      <w:r w:rsidRPr="00184387">
        <w:rPr>
          <w:i/>
          <w:iCs/>
          <w:lang w:val="en-US"/>
        </w:rPr>
        <w:t xml:space="preserve">Ecological </w:t>
      </w:r>
      <w:r w:rsidR="00E418D5" w:rsidRPr="00184387">
        <w:rPr>
          <w:i/>
          <w:iCs/>
          <w:lang w:val="en-US"/>
        </w:rPr>
        <w:t>E</w:t>
      </w:r>
      <w:r w:rsidRPr="00184387">
        <w:rPr>
          <w:i/>
          <w:iCs/>
          <w:lang w:val="en-US"/>
        </w:rPr>
        <w:t>conomics</w:t>
      </w:r>
      <w:r w:rsidRPr="00184387">
        <w:rPr>
          <w:lang w:val="en-US"/>
        </w:rPr>
        <w:t xml:space="preserve"> 161 (2019): 9-19.</w:t>
      </w:r>
    </w:p>
    <w:p w14:paraId="1FBE2E05" w14:textId="24DD810F" w:rsidR="002B2C12" w:rsidRPr="00184387" w:rsidRDefault="00D55F20" w:rsidP="002B2C12">
      <w:pPr>
        <w:ind w:left="709" w:hanging="709"/>
        <w:rPr>
          <w:lang w:val="en-US"/>
        </w:rPr>
      </w:pPr>
      <w:r w:rsidRPr="00184387">
        <w:rPr>
          <w:lang w:val="en-US"/>
        </w:rPr>
        <w:t xml:space="preserve">Matthey, A., </w:t>
      </w:r>
      <w:proofErr w:type="spellStart"/>
      <w:r w:rsidRPr="00184387">
        <w:rPr>
          <w:lang w:val="en-US"/>
        </w:rPr>
        <w:t>Regner</w:t>
      </w:r>
      <w:proofErr w:type="spellEnd"/>
      <w:r w:rsidRPr="00184387">
        <w:rPr>
          <w:lang w:val="en-US"/>
        </w:rPr>
        <w:t>, T., 2011. Do I really want to know? A cognitive dissonance-based</w:t>
      </w:r>
      <w:r w:rsidRPr="00E418D5">
        <w:rPr>
          <w:lang w:val="en-US"/>
        </w:rPr>
        <w:t xml:space="preserve"> </w:t>
      </w:r>
      <w:r w:rsidRPr="00184387">
        <w:rPr>
          <w:lang w:val="en-US"/>
        </w:rPr>
        <w:t xml:space="preserve">explanation of other-regarding behavior. </w:t>
      </w:r>
      <w:r w:rsidRPr="00184387">
        <w:rPr>
          <w:i/>
          <w:lang w:val="en-US"/>
        </w:rPr>
        <w:t>Games</w:t>
      </w:r>
      <w:r w:rsidRPr="00184387">
        <w:rPr>
          <w:lang w:val="en-US"/>
        </w:rPr>
        <w:t xml:space="preserve"> 2 (1), 114–135.</w:t>
      </w:r>
      <w:r w:rsidRPr="00AC5410" w:rsidDel="00D55F20">
        <w:rPr>
          <w:lang w:val="en-US"/>
        </w:rPr>
        <w:t xml:space="preserve"> </w:t>
      </w:r>
    </w:p>
    <w:p w14:paraId="5AA19A33" w14:textId="00EEC8AB" w:rsidR="00C42F20" w:rsidRPr="00184387" w:rsidRDefault="00FC1A0B" w:rsidP="00FC1A0B">
      <w:pPr>
        <w:ind w:left="709" w:hanging="709"/>
        <w:rPr>
          <w:lang w:val="en-US"/>
        </w:rPr>
      </w:pPr>
      <w:proofErr w:type="spellStart"/>
      <w:r w:rsidRPr="00184387">
        <w:rPr>
          <w:lang w:val="en-US"/>
        </w:rPr>
        <w:t>Momsen</w:t>
      </w:r>
      <w:proofErr w:type="spellEnd"/>
      <w:r w:rsidRPr="00184387">
        <w:rPr>
          <w:lang w:val="en-US"/>
        </w:rPr>
        <w:t xml:space="preserve">, K., and M. </w:t>
      </w:r>
      <w:proofErr w:type="spellStart"/>
      <w:r w:rsidRPr="00184387">
        <w:rPr>
          <w:lang w:val="en-US"/>
        </w:rPr>
        <w:t>Ohndorf</w:t>
      </w:r>
      <w:proofErr w:type="spellEnd"/>
      <w:r>
        <w:rPr>
          <w:lang w:val="en-US"/>
        </w:rPr>
        <w:t xml:space="preserve"> (2020):</w:t>
      </w:r>
      <w:r w:rsidRPr="00FC1A0B">
        <w:rPr>
          <w:rStyle w:val="title-text"/>
          <w:color w:val="505050"/>
          <w:lang w:val="en-US"/>
        </w:rPr>
        <w:t xml:space="preserve"> </w:t>
      </w:r>
      <w:r w:rsidRPr="007C01DF">
        <w:rPr>
          <w:rStyle w:val="title-text"/>
          <w:color w:val="505050"/>
          <w:lang w:val="en-US"/>
        </w:rPr>
        <w:t>When do people exploit moral wiggle room? An experimental analysis of information avoidance in a market setu</w:t>
      </w:r>
      <w:r>
        <w:rPr>
          <w:rStyle w:val="title-text"/>
          <w:color w:val="505050"/>
          <w:lang w:val="en-US"/>
        </w:rPr>
        <w:t xml:space="preserve">p, </w:t>
      </w:r>
      <w:r w:rsidRPr="00184387">
        <w:rPr>
          <w:i/>
          <w:iCs/>
          <w:color w:val="2E2E2E"/>
          <w:sz w:val="21"/>
          <w:szCs w:val="21"/>
          <w:lang w:val="en-US"/>
        </w:rPr>
        <w:t>Ecological Economics</w:t>
      </w:r>
      <w:r>
        <w:rPr>
          <w:color w:val="2E2E2E"/>
          <w:sz w:val="21"/>
          <w:szCs w:val="21"/>
          <w:lang w:val="en-US"/>
        </w:rPr>
        <w:t xml:space="preserve"> 169, 106479.</w:t>
      </w:r>
    </w:p>
    <w:p w14:paraId="0464972C" w14:textId="0C844B36" w:rsidR="002B2C12" w:rsidRDefault="00AC2D4A" w:rsidP="002B2C12">
      <w:pPr>
        <w:ind w:left="709" w:hanging="709"/>
        <w:rPr>
          <w:rFonts w:ascii="Roboto" w:hAnsi="Roboto"/>
          <w:color w:val="202225"/>
          <w:sz w:val="21"/>
          <w:szCs w:val="21"/>
          <w:shd w:val="clear" w:color="auto" w:fill="FAFAFA"/>
          <w:lang w:val="en-US"/>
        </w:rPr>
      </w:pPr>
      <w:r>
        <w:fldChar w:fldCharType="begin"/>
      </w:r>
      <w:r w:rsidRPr="00EC2A41">
        <w:rPr>
          <w:lang w:val="en-US"/>
        </w:rPr>
        <w:instrText xml:space="preserve"> HYPERLINK "https://pubsonline.informs.org/action/doSearch?text1=Serra-Garcia%2C+Marta&amp;field1=Contrib" </w:instrText>
      </w:r>
      <w:r>
        <w:fldChar w:fldCharType="separate"/>
      </w:r>
      <w:r w:rsidR="002B2C12" w:rsidRPr="00184387">
        <w:rPr>
          <w:lang w:val="en-US"/>
        </w:rPr>
        <w:t>Serra-Garcia</w:t>
      </w:r>
      <w:r>
        <w:rPr>
          <w:lang w:val="en-US"/>
        </w:rPr>
        <w:fldChar w:fldCharType="end"/>
      </w:r>
      <w:r w:rsidR="002B2C12" w:rsidRPr="00184387">
        <w:rPr>
          <w:lang w:val="en-US"/>
        </w:rPr>
        <w:t xml:space="preserve">, M., and </w:t>
      </w:r>
      <w:r>
        <w:fldChar w:fldCharType="begin"/>
      </w:r>
      <w:r w:rsidRPr="00EC2A41">
        <w:rPr>
          <w:lang w:val="en-US"/>
        </w:rPr>
        <w:instrText xml:space="preserve"> HYPERLINK "https://pubsonline.informs.org/action/doSearch?text1=Szech%2C+Nora&amp;field1=Contrib" </w:instrText>
      </w:r>
      <w:r>
        <w:fldChar w:fldCharType="separate"/>
      </w:r>
      <w:r w:rsidR="002B2C12" w:rsidRPr="00184387">
        <w:rPr>
          <w:lang w:val="en-US"/>
        </w:rPr>
        <w:t xml:space="preserve">N. </w:t>
      </w:r>
      <w:proofErr w:type="spellStart"/>
      <w:r w:rsidR="002B2C12" w:rsidRPr="00184387">
        <w:rPr>
          <w:lang w:val="en-US"/>
        </w:rPr>
        <w:t>Szech</w:t>
      </w:r>
      <w:proofErr w:type="spellEnd"/>
      <w:r>
        <w:rPr>
          <w:lang w:val="en-US"/>
        </w:rPr>
        <w:fldChar w:fldCharType="end"/>
      </w:r>
      <w:r w:rsidR="002B2C12" w:rsidRPr="00184387">
        <w:rPr>
          <w:lang w:val="en-US"/>
        </w:rPr>
        <w:t xml:space="preserve"> (2021): The (In)Elasticity of Moral Ignorance, </w:t>
      </w:r>
      <w:r w:rsidR="002B2C12" w:rsidRPr="00184387">
        <w:rPr>
          <w:i/>
          <w:iCs/>
          <w:lang w:val="en-US"/>
        </w:rPr>
        <w:t>Management Science,</w:t>
      </w:r>
      <w:r w:rsidR="002B2C12" w:rsidRPr="00184387">
        <w:rPr>
          <w:lang w:val="en-US"/>
        </w:rPr>
        <w:t xml:space="preserve"> published</w:t>
      </w:r>
      <w:r w:rsidR="002B2C12">
        <w:rPr>
          <w:lang w:val="en-US"/>
        </w:rPr>
        <w:t xml:space="preserve"> online Nov. 21</w:t>
      </w:r>
      <w:r w:rsidR="002B2C12" w:rsidRPr="00184387">
        <w:rPr>
          <w:rFonts w:ascii="Roboto" w:hAnsi="Roboto"/>
          <w:color w:val="202225"/>
          <w:sz w:val="21"/>
          <w:szCs w:val="21"/>
          <w:shd w:val="clear" w:color="auto" w:fill="FAFAFA"/>
          <w:lang w:val="en-US"/>
        </w:rPr>
        <w:t>.</w:t>
      </w:r>
    </w:p>
    <w:p w14:paraId="6F161080" w14:textId="77777777" w:rsidR="00793936" w:rsidRDefault="006137B6" w:rsidP="00793936">
      <w:pPr>
        <w:ind w:left="709" w:hanging="709"/>
        <w:rPr>
          <w:color w:val="000000"/>
          <w:lang w:val="en-US"/>
        </w:rPr>
      </w:pPr>
      <w:r w:rsidRPr="00EC2A41">
        <w:rPr>
          <w:color w:val="000000"/>
        </w:rPr>
        <w:t xml:space="preserve">Shalvi, S., Sorrapera, I., Van der Weele, J., Villeval, M.C. (2019). </w:t>
      </w:r>
      <w:r w:rsidRPr="00184387">
        <w:rPr>
          <w:color w:val="000000"/>
          <w:lang w:val="en-US"/>
        </w:rPr>
        <w:t>Shooting the Messenger? Supply and Demand in Markets for Willful Ignorance. Tinbergen Institute Discussion Paper 2019-071/I.</w:t>
      </w:r>
    </w:p>
    <w:p w14:paraId="4DF06782" w14:textId="77CD2204" w:rsidR="00793936" w:rsidRPr="00184387" w:rsidRDefault="00793936" w:rsidP="00184387">
      <w:pPr>
        <w:ind w:left="709" w:hanging="709"/>
        <w:rPr>
          <w:color w:val="000000"/>
          <w:lang w:val="en-US"/>
        </w:rPr>
      </w:pPr>
      <w:proofErr w:type="spellStart"/>
      <w:r w:rsidRPr="00184387">
        <w:rPr>
          <w:lang w:val="en-US"/>
        </w:rPr>
        <w:t>Thunström</w:t>
      </w:r>
      <w:proofErr w:type="spellEnd"/>
      <w:r w:rsidRPr="00184387">
        <w:rPr>
          <w:lang w:val="en-US"/>
        </w:rPr>
        <w:t xml:space="preserve">, L., Cherry, T.L., McEvoy, D.M., Shogren, J.F. </w:t>
      </w:r>
      <w:r>
        <w:rPr>
          <w:lang w:val="en-US"/>
        </w:rPr>
        <w:t>(</w:t>
      </w:r>
      <w:r w:rsidRPr="00184387">
        <w:rPr>
          <w:lang w:val="en-US"/>
        </w:rPr>
        <w:t>2016</w:t>
      </w:r>
      <w:r>
        <w:rPr>
          <w:lang w:val="en-US"/>
        </w:rPr>
        <w:t>):</w:t>
      </w:r>
      <w:r w:rsidRPr="00184387">
        <w:rPr>
          <w:lang w:val="en-US"/>
        </w:rPr>
        <w:t xml:space="preserve"> Endogenous context in a dictator game</w:t>
      </w:r>
      <w:r w:rsidRPr="00E85AD6">
        <w:rPr>
          <w:i/>
          <w:lang w:val="en-US"/>
        </w:rPr>
        <w:t>. Journal of Behavioral and Experimental Economics</w:t>
      </w:r>
      <w:r w:rsidRPr="00184387">
        <w:rPr>
          <w:lang w:val="en-US"/>
        </w:rPr>
        <w:t xml:space="preserve"> 65, 117–120</w:t>
      </w:r>
      <w:r w:rsidRPr="00184387">
        <w:rPr>
          <w:color w:val="000000"/>
          <w:lang w:val="en-US"/>
        </w:rPr>
        <w:t>.</w:t>
      </w:r>
    </w:p>
    <w:p w14:paraId="61C62E94" w14:textId="7723F34E" w:rsidR="00DF6FE5" w:rsidRDefault="00D55F20" w:rsidP="007339C6">
      <w:pPr>
        <w:ind w:left="709" w:hanging="709"/>
        <w:rPr>
          <w:lang w:val="en-US"/>
        </w:rPr>
      </w:pPr>
      <w:r w:rsidRPr="00184387">
        <w:rPr>
          <w:lang w:val="en-US"/>
        </w:rPr>
        <w:t xml:space="preserve">van der Weele, J.J., </w:t>
      </w:r>
      <w:proofErr w:type="spellStart"/>
      <w:r w:rsidRPr="00184387">
        <w:rPr>
          <w:lang w:val="en-US"/>
        </w:rPr>
        <w:t>Kulisa</w:t>
      </w:r>
      <w:proofErr w:type="spellEnd"/>
      <w:r w:rsidRPr="00184387">
        <w:rPr>
          <w:lang w:val="en-US"/>
        </w:rPr>
        <w:t xml:space="preserve">, J., </w:t>
      </w:r>
      <w:proofErr w:type="spellStart"/>
      <w:r w:rsidRPr="00184387">
        <w:rPr>
          <w:lang w:val="en-US"/>
        </w:rPr>
        <w:t>Kosfeld</w:t>
      </w:r>
      <w:proofErr w:type="spellEnd"/>
      <w:r w:rsidRPr="00184387">
        <w:rPr>
          <w:lang w:val="en-US"/>
        </w:rPr>
        <w:t xml:space="preserve">, M., </w:t>
      </w:r>
      <w:proofErr w:type="spellStart"/>
      <w:r w:rsidRPr="00184387">
        <w:rPr>
          <w:lang w:val="en-US"/>
        </w:rPr>
        <w:t>Friebel</w:t>
      </w:r>
      <w:proofErr w:type="spellEnd"/>
      <w:r w:rsidRPr="00184387">
        <w:rPr>
          <w:lang w:val="en-US"/>
        </w:rPr>
        <w:t>, G., 2014. Resisting moral wiggle room:</w:t>
      </w:r>
      <w:r w:rsidRPr="00E418D5">
        <w:rPr>
          <w:lang w:val="en-US"/>
        </w:rPr>
        <w:t xml:space="preserve"> </w:t>
      </w:r>
      <w:r w:rsidRPr="00184387">
        <w:rPr>
          <w:lang w:val="en-US"/>
        </w:rPr>
        <w:t xml:space="preserve">how robust is reciprocal behavior? </w:t>
      </w:r>
      <w:r w:rsidRPr="00184387">
        <w:rPr>
          <w:i/>
          <w:lang w:val="en-US"/>
        </w:rPr>
        <w:t>American Economic Journal: Microeconomics</w:t>
      </w:r>
      <w:r w:rsidRPr="00184387">
        <w:rPr>
          <w:lang w:val="en-US"/>
        </w:rPr>
        <w:t xml:space="preserve"> 6</w:t>
      </w:r>
      <w:r w:rsidRPr="00E418D5">
        <w:rPr>
          <w:lang w:val="en-US"/>
        </w:rPr>
        <w:t xml:space="preserve"> </w:t>
      </w:r>
      <w:r w:rsidRPr="00184387">
        <w:rPr>
          <w:lang w:val="en-US"/>
        </w:rPr>
        <w:t>(3), 256–264.</w:t>
      </w:r>
      <w:r w:rsidRPr="00E418D5" w:rsidDel="00D55F20">
        <w:rPr>
          <w:lang w:val="en-US"/>
        </w:rPr>
        <w:t xml:space="preserve"> </w:t>
      </w:r>
    </w:p>
    <w:p w14:paraId="2B29F197" w14:textId="2C754AC6" w:rsidR="00D55F20" w:rsidRDefault="00DF6FE5" w:rsidP="003149B1">
      <w:pPr>
        <w:pStyle w:val="Heading1"/>
        <w:rPr>
          <w:lang w:val="en-US"/>
        </w:rPr>
      </w:pPr>
      <w:r>
        <w:rPr>
          <w:lang w:val="en-US"/>
        </w:rPr>
        <w:t>Appendix: Stata code</w:t>
      </w:r>
    </w:p>
    <w:p w14:paraId="352E821A" w14:textId="77777777"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 Hypothesis 0a: Any dictators in Hidden Information stay ignorant</w:t>
      </w:r>
    </w:p>
    <w:p w14:paraId="5441E55A"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hidden_info</w:t>
      </w:r>
      <w:proofErr w:type="spellEnd"/>
      <w:r w:rsidRPr="008A648C">
        <w:rPr>
          <w:rFonts w:ascii="Consolas" w:hAnsi="Consolas"/>
          <w:sz w:val="20"/>
          <w:szCs w:val="20"/>
          <w:lang w:val="en-US"/>
        </w:rPr>
        <w:t>, clear</w:t>
      </w:r>
    </w:p>
    <w:p w14:paraId="7F089997"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tab info</w:t>
      </w:r>
    </w:p>
    <w:p w14:paraId="07F92547" w14:textId="77777777" w:rsidR="008A648C" w:rsidRPr="008A648C" w:rsidRDefault="008A648C" w:rsidP="008A648C">
      <w:pPr>
        <w:spacing w:after="0"/>
        <w:rPr>
          <w:rFonts w:ascii="Consolas" w:hAnsi="Consolas"/>
          <w:sz w:val="20"/>
          <w:szCs w:val="20"/>
          <w:lang w:val="en-US"/>
        </w:rPr>
      </w:pPr>
    </w:p>
    <w:p w14:paraId="7C17CC29" w14:textId="77777777" w:rsidR="008A648C" w:rsidRPr="008A648C" w:rsidRDefault="008A648C" w:rsidP="008A648C">
      <w:pPr>
        <w:spacing w:after="0"/>
        <w:rPr>
          <w:rFonts w:ascii="Consolas" w:hAnsi="Consolas"/>
          <w:sz w:val="20"/>
          <w:szCs w:val="20"/>
          <w:lang w:val="en-US"/>
        </w:rPr>
      </w:pPr>
    </w:p>
    <w:p w14:paraId="16341C91" w14:textId="77777777"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 xml:space="preserve">**** Hypothesis 0b: The share of dictators choosing B in the Baseline is higher </w:t>
      </w:r>
    </w:p>
    <w:p w14:paraId="38004A04" w14:textId="4EC6E45C"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 xml:space="preserve"> than in Hidden Information</w:t>
      </w:r>
    </w:p>
    <w:p w14:paraId="7E243E83"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hidden_info</w:t>
      </w:r>
      <w:proofErr w:type="spellEnd"/>
      <w:r w:rsidRPr="008A648C">
        <w:rPr>
          <w:rFonts w:ascii="Consolas" w:hAnsi="Consolas"/>
          <w:sz w:val="20"/>
          <w:szCs w:val="20"/>
          <w:lang w:val="en-US"/>
        </w:rPr>
        <w:t>, clear</w:t>
      </w:r>
    </w:p>
    <w:p w14:paraId="4F7F173B"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keep if aligned==0</w:t>
      </w:r>
    </w:p>
    <w:p w14:paraId="59AB2526"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append using baseline</w:t>
      </w:r>
    </w:p>
    <w:p w14:paraId="15BD002B"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choice, by(treatment)</w:t>
      </w:r>
    </w:p>
    <w:p w14:paraId="0EBC318A"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tab choice treatment, exact</w:t>
      </w:r>
    </w:p>
    <w:p w14:paraId="64C52C49"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 </w:t>
      </w:r>
    </w:p>
    <w:p w14:paraId="7B40CC59"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 </w:t>
      </w:r>
    </w:p>
    <w:p w14:paraId="7FEC7EBE" w14:textId="738F118D"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 xml:space="preserve">**** Hypothesis </w:t>
      </w:r>
      <w:proofErr w:type="spellStart"/>
      <w:r w:rsidRPr="008A648C">
        <w:rPr>
          <w:rFonts w:ascii="Consolas" w:hAnsi="Consolas"/>
          <w:i/>
          <w:sz w:val="20"/>
          <w:szCs w:val="20"/>
          <w:lang w:val="en-US"/>
        </w:rPr>
        <w:t>Ia</w:t>
      </w:r>
      <w:proofErr w:type="spellEnd"/>
      <w:r w:rsidRPr="008A648C">
        <w:rPr>
          <w:rFonts w:ascii="Consolas" w:hAnsi="Consolas"/>
          <w:i/>
          <w:sz w:val="20"/>
          <w:szCs w:val="20"/>
          <w:lang w:val="en-US"/>
        </w:rPr>
        <w:t>: The share of selfish choices is similar in Hidden Information *</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and Hypothetical Messenger</w:t>
      </w:r>
    </w:p>
    <w:p w14:paraId="2EC74E83"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hypothetical_messenger</w:t>
      </w:r>
      <w:proofErr w:type="spellEnd"/>
      <w:r w:rsidRPr="008A648C">
        <w:rPr>
          <w:rFonts w:ascii="Consolas" w:hAnsi="Consolas"/>
          <w:sz w:val="20"/>
          <w:szCs w:val="20"/>
          <w:lang w:val="en-US"/>
        </w:rPr>
        <w:t>, clear</w:t>
      </w:r>
    </w:p>
    <w:p w14:paraId="2F1BCB7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keep if role==1 // Only dictators</w:t>
      </w:r>
    </w:p>
    <w:p w14:paraId="585844FA"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append using </w:t>
      </w:r>
      <w:proofErr w:type="spellStart"/>
      <w:r w:rsidRPr="008A648C">
        <w:rPr>
          <w:rFonts w:ascii="Consolas" w:hAnsi="Consolas"/>
          <w:sz w:val="20"/>
          <w:szCs w:val="20"/>
          <w:lang w:val="en-US"/>
        </w:rPr>
        <w:t>hidden_info</w:t>
      </w:r>
      <w:proofErr w:type="spellEnd"/>
    </w:p>
    <w:p w14:paraId="4D5B1AFD"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keep if aligned</w:t>
      </w:r>
    </w:p>
    <w:p w14:paraId="3B273287"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choice, by(treatment)</w:t>
      </w:r>
    </w:p>
    <w:p w14:paraId="69CA3DFB"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tab choice treatment, exact</w:t>
      </w:r>
    </w:p>
    <w:p w14:paraId="0EB8B754" w14:textId="77777777" w:rsidR="008A648C" w:rsidRPr="008A648C" w:rsidRDefault="008A648C" w:rsidP="008A648C">
      <w:pPr>
        <w:spacing w:after="0"/>
        <w:rPr>
          <w:rFonts w:ascii="Consolas" w:hAnsi="Consolas"/>
          <w:sz w:val="20"/>
          <w:szCs w:val="20"/>
          <w:lang w:val="en-US"/>
        </w:rPr>
      </w:pPr>
    </w:p>
    <w:p w14:paraId="5F5DCFA1" w14:textId="77777777" w:rsidR="008A648C" w:rsidRPr="008A648C" w:rsidRDefault="008A648C" w:rsidP="008A648C">
      <w:pPr>
        <w:spacing w:after="0"/>
        <w:rPr>
          <w:rFonts w:ascii="Consolas" w:hAnsi="Consolas"/>
          <w:sz w:val="20"/>
          <w:szCs w:val="20"/>
          <w:lang w:val="en-US"/>
        </w:rPr>
      </w:pPr>
    </w:p>
    <w:p w14:paraId="4C952E14" w14:textId="77777777"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 xml:space="preserve">**** Hypothesis </w:t>
      </w:r>
      <w:proofErr w:type="spellStart"/>
      <w:r w:rsidRPr="008A648C">
        <w:rPr>
          <w:rFonts w:ascii="Consolas" w:hAnsi="Consolas"/>
          <w:i/>
          <w:sz w:val="20"/>
          <w:szCs w:val="20"/>
          <w:lang w:val="en-US"/>
        </w:rPr>
        <w:t>Ib</w:t>
      </w:r>
      <w:proofErr w:type="spellEnd"/>
      <w:r w:rsidRPr="008A648C">
        <w:rPr>
          <w:rFonts w:ascii="Consolas" w:hAnsi="Consolas"/>
          <w:i/>
          <w:sz w:val="20"/>
          <w:szCs w:val="20"/>
          <w:lang w:val="en-US"/>
        </w:rPr>
        <w:t xml:space="preserve">: Dictators in the No Punishment and Punishment treatments on </w:t>
      </w:r>
    </w:p>
    <w:p w14:paraId="5DBB65B1" w14:textId="77777777"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 xml:space="preserve"> whom the bystander chose to impose information, are less </w:t>
      </w:r>
    </w:p>
    <w:p w14:paraId="0B747AC8" w14:textId="485E8404"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 xml:space="preserve"> likely to make selfish choices than dictators in Hidden </w:t>
      </w:r>
    </w:p>
    <w:p w14:paraId="0E97015B" w14:textId="77777777"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                   Information and Hypothetical Messenger treatments</w:t>
      </w:r>
    </w:p>
    <w:p w14:paraId="521BCA76"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no_punishment</w:t>
      </w:r>
      <w:proofErr w:type="spellEnd"/>
      <w:r w:rsidRPr="008A648C">
        <w:rPr>
          <w:rFonts w:ascii="Consolas" w:hAnsi="Consolas"/>
          <w:sz w:val="20"/>
          <w:szCs w:val="20"/>
          <w:lang w:val="en-US"/>
        </w:rPr>
        <w:t xml:space="preserve">, clear </w:t>
      </w:r>
    </w:p>
    <w:p w14:paraId="0F32F8DF"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append using punishment</w:t>
      </w:r>
    </w:p>
    <w:p w14:paraId="31823AFC"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gen </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=treatment*1000+id // Id that varies between sessions</w:t>
      </w:r>
    </w:p>
    <w:p w14:paraId="6C1DA352"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sort </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 xml:space="preserve"> role</w:t>
      </w:r>
    </w:p>
    <w:p w14:paraId="480F6F75"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 xml:space="preserve">[_n+1] if </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[_n+1]</w:t>
      </w:r>
    </w:p>
    <w:p w14:paraId="1333C049"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keep if </w:t>
      </w:r>
      <w:proofErr w:type="spellStart"/>
      <w:r w:rsidRPr="008A648C">
        <w:rPr>
          <w:rFonts w:ascii="Consolas" w:hAnsi="Consolas"/>
          <w:sz w:val="20"/>
          <w:szCs w:val="20"/>
          <w:lang w:val="en-US"/>
        </w:rPr>
        <w:t>bystander_informs</w:t>
      </w:r>
      <w:proofErr w:type="spellEnd"/>
    </w:p>
    <w:p w14:paraId="43646FC2"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gen </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=1</w:t>
      </w:r>
    </w:p>
    <w:p w14:paraId="7F204B0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append using </w:t>
      </w:r>
      <w:proofErr w:type="spellStart"/>
      <w:r w:rsidRPr="008A648C">
        <w:rPr>
          <w:rFonts w:ascii="Consolas" w:hAnsi="Consolas"/>
          <w:sz w:val="20"/>
          <w:szCs w:val="20"/>
          <w:lang w:val="en-US"/>
        </w:rPr>
        <w:t>hidden_info</w:t>
      </w:r>
      <w:proofErr w:type="spellEnd"/>
    </w:p>
    <w:p w14:paraId="14EA43ED"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append using </w:t>
      </w:r>
      <w:proofErr w:type="spellStart"/>
      <w:r w:rsidRPr="008A648C">
        <w:rPr>
          <w:rFonts w:ascii="Consolas" w:hAnsi="Consolas"/>
          <w:sz w:val="20"/>
          <w:szCs w:val="20"/>
          <w:lang w:val="en-US"/>
        </w:rPr>
        <w:t>hypothetical_messenger</w:t>
      </w:r>
      <w:proofErr w:type="spellEnd"/>
    </w:p>
    <w:p w14:paraId="7A3C979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=0 if mi(</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w:t>
      </w:r>
    </w:p>
    <w:p w14:paraId="018F5F8F"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drop if role==2</w:t>
      </w:r>
    </w:p>
    <w:p w14:paraId="7451A852" w14:textId="77777777" w:rsidR="008A648C" w:rsidRPr="008A648C" w:rsidRDefault="008A648C" w:rsidP="008A648C">
      <w:pPr>
        <w:spacing w:after="0"/>
        <w:rPr>
          <w:rFonts w:ascii="Consolas" w:hAnsi="Consolas"/>
          <w:sz w:val="20"/>
          <w:szCs w:val="20"/>
          <w:lang w:val="en-US"/>
        </w:rPr>
      </w:pPr>
    </w:p>
    <w:p w14:paraId="7BB3348B"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choice, by(</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w:t>
      </w:r>
    </w:p>
    <w:p w14:paraId="24F3AD5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tab choice </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 exact</w:t>
      </w:r>
    </w:p>
    <w:p w14:paraId="334C906F" w14:textId="77777777" w:rsidR="008A648C" w:rsidRPr="008A648C" w:rsidRDefault="008A648C" w:rsidP="008A648C">
      <w:pPr>
        <w:spacing w:after="0"/>
        <w:rPr>
          <w:rFonts w:ascii="Consolas" w:hAnsi="Consolas"/>
          <w:sz w:val="20"/>
          <w:szCs w:val="20"/>
          <w:lang w:val="en-US"/>
        </w:rPr>
      </w:pPr>
    </w:p>
    <w:p w14:paraId="1B4DB8E9" w14:textId="77777777" w:rsidR="008A648C" w:rsidRPr="008A648C" w:rsidRDefault="008A648C" w:rsidP="008A648C">
      <w:pPr>
        <w:spacing w:after="0"/>
        <w:rPr>
          <w:rFonts w:ascii="Consolas" w:hAnsi="Consolas"/>
          <w:sz w:val="20"/>
          <w:szCs w:val="20"/>
          <w:lang w:val="en-US"/>
        </w:rPr>
      </w:pPr>
    </w:p>
    <w:p w14:paraId="458EF6E3" w14:textId="77777777" w:rsidR="00316243" w:rsidRDefault="00316243">
      <w:pPr>
        <w:spacing w:after="160" w:line="259" w:lineRule="auto"/>
        <w:rPr>
          <w:rFonts w:ascii="Consolas" w:hAnsi="Consolas"/>
          <w:i/>
          <w:sz w:val="20"/>
          <w:szCs w:val="20"/>
          <w:lang w:val="en-US"/>
        </w:rPr>
      </w:pPr>
      <w:r>
        <w:rPr>
          <w:rFonts w:ascii="Consolas" w:hAnsi="Consolas"/>
          <w:i/>
          <w:sz w:val="20"/>
          <w:szCs w:val="20"/>
          <w:lang w:val="en-US"/>
        </w:rPr>
        <w:br w:type="page"/>
      </w:r>
    </w:p>
    <w:p w14:paraId="53CEEA83" w14:textId="0FF1AD38"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 xml:space="preserve">**** Hypothesis </w:t>
      </w:r>
      <w:proofErr w:type="spellStart"/>
      <w:r w:rsidRPr="008A648C">
        <w:rPr>
          <w:rFonts w:ascii="Consolas" w:hAnsi="Consolas"/>
          <w:i/>
          <w:sz w:val="20"/>
          <w:szCs w:val="20"/>
          <w:lang w:val="en-US"/>
        </w:rPr>
        <w:t>Ic</w:t>
      </w:r>
      <w:proofErr w:type="spellEnd"/>
      <w:r w:rsidRPr="008A648C">
        <w:rPr>
          <w:rFonts w:ascii="Consolas" w:hAnsi="Consolas"/>
          <w:i/>
          <w:sz w:val="20"/>
          <w:szCs w:val="20"/>
          <w:lang w:val="en-US"/>
        </w:rPr>
        <w:t xml:space="preserve">: Dictators in the No Punishment and Punishment treatments on </w:t>
      </w:r>
    </w:p>
    <w:p w14:paraId="4DAD8344" w14:textId="77777777"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 xml:space="preserve"> whom the bystander did not choose to impose information, are </w:t>
      </w:r>
    </w:p>
    <w:p w14:paraId="264A8DF4" w14:textId="607C1FD8"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 xml:space="preserve"> equally likely to make selfish choices as dictators in </w:t>
      </w:r>
    </w:p>
    <w:p w14:paraId="15348450" w14:textId="763C1320" w:rsidR="008A648C" w:rsidRPr="008A648C" w:rsidRDefault="008A648C" w:rsidP="008A648C">
      <w:pPr>
        <w:spacing w:after="0"/>
        <w:rPr>
          <w:rFonts w:ascii="Consolas" w:hAnsi="Consolas"/>
          <w:i/>
          <w:sz w:val="20"/>
          <w:szCs w:val="20"/>
          <w:lang w:val="en-US"/>
        </w:rPr>
      </w:pPr>
      <w:r w:rsidRPr="008A648C">
        <w:rPr>
          <w:rFonts w:ascii="Consolas" w:hAnsi="Consolas"/>
          <w:i/>
          <w:sz w:val="20"/>
          <w:szCs w:val="20"/>
          <w:lang w:val="en-US"/>
        </w:rPr>
        <w:t>*</w:t>
      </w:r>
      <w:r w:rsidRPr="008A648C">
        <w:rPr>
          <w:rFonts w:ascii="Consolas" w:hAnsi="Consolas"/>
          <w:i/>
          <w:sz w:val="20"/>
          <w:szCs w:val="20"/>
          <w:lang w:val="en-US"/>
        </w:rPr>
        <w:tab/>
      </w:r>
      <w:r w:rsidRPr="008A648C">
        <w:rPr>
          <w:rFonts w:ascii="Consolas" w:hAnsi="Consolas"/>
          <w:i/>
          <w:sz w:val="20"/>
          <w:szCs w:val="20"/>
          <w:lang w:val="en-US"/>
        </w:rPr>
        <w:tab/>
      </w:r>
      <w:r w:rsidRPr="008A648C">
        <w:rPr>
          <w:rFonts w:ascii="Consolas" w:hAnsi="Consolas"/>
          <w:i/>
          <w:sz w:val="20"/>
          <w:szCs w:val="20"/>
          <w:lang w:val="en-US"/>
        </w:rPr>
        <w:tab/>
        <w:t xml:space="preserve"> Hidden Information and Hypothetical Messenger treatments</w:t>
      </w:r>
    </w:p>
    <w:p w14:paraId="1AC4AD28"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no_punishment</w:t>
      </w:r>
      <w:proofErr w:type="spellEnd"/>
      <w:r w:rsidRPr="008A648C">
        <w:rPr>
          <w:rFonts w:ascii="Consolas" w:hAnsi="Consolas"/>
          <w:sz w:val="20"/>
          <w:szCs w:val="20"/>
          <w:lang w:val="en-US"/>
        </w:rPr>
        <w:t xml:space="preserve">, clear </w:t>
      </w:r>
    </w:p>
    <w:p w14:paraId="0633A4F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append using punishment</w:t>
      </w:r>
    </w:p>
    <w:p w14:paraId="064B30A8"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gen </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=treatment*1000+id // Id that varies between sessions</w:t>
      </w:r>
    </w:p>
    <w:p w14:paraId="0D96499E"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sort </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 xml:space="preserve"> role</w:t>
      </w:r>
    </w:p>
    <w:p w14:paraId="5992E8CC"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 xml:space="preserve">[_n+1] if </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tid</w:t>
      </w:r>
      <w:proofErr w:type="spellEnd"/>
      <w:r w:rsidRPr="008A648C">
        <w:rPr>
          <w:rFonts w:ascii="Consolas" w:hAnsi="Consolas"/>
          <w:sz w:val="20"/>
          <w:szCs w:val="20"/>
          <w:lang w:val="en-US"/>
        </w:rPr>
        <w:t>[_n+1]</w:t>
      </w:r>
    </w:p>
    <w:p w14:paraId="73F9AF0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keep </w:t>
      </w:r>
      <w:proofErr w:type="gramStart"/>
      <w:r w:rsidRPr="008A648C">
        <w:rPr>
          <w:rFonts w:ascii="Consolas" w:hAnsi="Consolas"/>
          <w:sz w:val="20"/>
          <w:szCs w:val="20"/>
          <w:lang w:val="en-US"/>
        </w:rPr>
        <w:t>if !</w:t>
      </w:r>
      <w:proofErr w:type="spellStart"/>
      <w:r w:rsidRPr="008A648C">
        <w:rPr>
          <w:rFonts w:ascii="Consolas" w:hAnsi="Consolas"/>
          <w:sz w:val="20"/>
          <w:szCs w:val="20"/>
          <w:lang w:val="en-US"/>
        </w:rPr>
        <w:t>bystander</w:t>
      </w:r>
      <w:proofErr w:type="gramEnd"/>
      <w:r w:rsidRPr="008A648C">
        <w:rPr>
          <w:rFonts w:ascii="Consolas" w:hAnsi="Consolas"/>
          <w:sz w:val="20"/>
          <w:szCs w:val="20"/>
          <w:lang w:val="en-US"/>
        </w:rPr>
        <w:t>_informs</w:t>
      </w:r>
      <w:proofErr w:type="spellEnd"/>
    </w:p>
    <w:p w14:paraId="4CBB8B7C"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gen </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=1</w:t>
      </w:r>
    </w:p>
    <w:p w14:paraId="51E2F0E2"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append using </w:t>
      </w:r>
      <w:proofErr w:type="spellStart"/>
      <w:r w:rsidRPr="008A648C">
        <w:rPr>
          <w:rFonts w:ascii="Consolas" w:hAnsi="Consolas"/>
          <w:sz w:val="20"/>
          <w:szCs w:val="20"/>
          <w:lang w:val="en-US"/>
        </w:rPr>
        <w:t>hidden_info</w:t>
      </w:r>
      <w:proofErr w:type="spellEnd"/>
    </w:p>
    <w:p w14:paraId="0A3FE9F8"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append using </w:t>
      </w:r>
      <w:proofErr w:type="spellStart"/>
      <w:r w:rsidRPr="008A648C">
        <w:rPr>
          <w:rFonts w:ascii="Consolas" w:hAnsi="Consolas"/>
          <w:sz w:val="20"/>
          <w:szCs w:val="20"/>
          <w:lang w:val="en-US"/>
        </w:rPr>
        <w:t>hypothetical_messenger</w:t>
      </w:r>
      <w:proofErr w:type="spellEnd"/>
    </w:p>
    <w:p w14:paraId="50FF76BB"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=0 if mi(</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w:t>
      </w:r>
    </w:p>
    <w:p w14:paraId="737AC124"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drop if role==2</w:t>
      </w:r>
    </w:p>
    <w:p w14:paraId="475080C8" w14:textId="77777777" w:rsidR="008A648C" w:rsidRPr="008A648C" w:rsidRDefault="008A648C" w:rsidP="008A648C">
      <w:pPr>
        <w:spacing w:after="0"/>
        <w:rPr>
          <w:rFonts w:ascii="Consolas" w:hAnsi="Consolas"/>
          <w:sz w:val="20"/>
          <w:szCs w:val="20"/>
          <w:lang w:val="en-US"/>
        </w:rPr>
      </w:pPr>
    </w:p>
    <w:p w14:paraId="7669587D"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choice, by(</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w:t>
      </w:r>
    </w:p>
    <w:p w14:paraId="42749976"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tab choice </w:t>
      </w:r>
      <w:proofErr w:type="spellStart"/>
      <w:r w:rsidRPr="008A648C">
        <w:rPr>
          <w:rFonts w:ascii="Consolas" w:hAnsi="Consolas"/>
          <w:sz w:val="20"/>
          <w:szCs w:val="20"/>
          <w:lang w:val="en-US"/>
        </w:rPr>
        <w:t>imposed_info</w:t>
      </w:r>
      <w:proofErr w:type="spellEnd"/>
      <w:r w:rsidRPr="008A648C">
        <w:rPr>
          <w:rFonts w:ascii="Consolas" w:hAnsi="Consolas"/>
          <w:sz w:val="20"/>
          <w:szCs w:val="20"/>
          <w:lang w:val="en-US"/>
        </w:rPr>
        <w:t>, exact</w:t>
      </w:r>
    </w:p>
    <w:p w14:paraId="0E302CFF" w14:textId="77777777" w:rsidR="008A648C" w:rsidRPr="008A648C" w:rsidRDefault="008A648C" w:rsidP="008A648C">
      <w:pPr>
        <w:spacing w:after="0"/>
        <w:rPr>
          <w:rFonts w:ascii="Consolas" w:hAnsi="Consolas"/>
          <w:sz w:val="20"/>
          <w:szCs w:val="20"/>
          <w:lang w:val="en-US"/>
        </w:rPr>
      </w:pPr>
    </w:p>
    <w:p w14:paraId="693AE00B" w14:textId="77777777" w:rsidR="008A648C" w:rsidRPr="008A648C" w:rsidRDefault="008A648C" w:rsidP="008A648C">
      <w:pPr>
        <w:spacing w:after="0"/>
        <w:rPr>
          <w:rFonts w:ascii="Consolas" w:hAnsi="Consolas"/>
          <w:sz w:val="20"/>
          <w:szCs w:val="20"/>
          <w:lang w:val="en-US"/>
        </w:rPr>
      </w:pPr>
    </w:p>
    <w:p w14:paraId="59EEFA85" w14:textId="77777777" w:rsidR="008A648C" w:rsidRPr="00A520C7" w:rsidRDefault="008A648C" w:rsidP="008A648C">
      <w:pPr>
        <w:spacing w:after="0"/>
        <w:rPr>
          <w:rFonts w:ascii="Consolas" w:hAnsi="Consolas"/>
          <w:i/>
          <w:sz w:val="20"/>
          <w:szCs w:val="20"/>
          <w:lang w:val="en-US"/>
        </w:rPr>
      </w:pPr>
      <w:r w:rsidRPr="00A520C7">
        <w:rPr>
          <w:rFonts w:ascii="Consolas" w:hAnsi="Consolas"/>
          <w:i/>
          <w:sz w:val="20"/>
          <w:szCs w:val="20"/>
          <w:lang w:val="en-US"/>
        </w:rPr>
        <w:t xml:space="preserve">**** Hypothesis II: Bystanders are more likely to (want to) provide information in </w:t>
      </w:r>
    </w:p>
    <w:p w14:paraId="4D522180" w14:textId="0993ED03" w:rsidR="008A648C" w:rsidRPr="00A520C7" w:rsidRDefault="008A648C" w:rsidP="008A648C">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t xml:space="preserve"> Hypothetical Messenger and No Punishment than in Punishment</w:t>
      </w:r>
    </w:p>
    <w:p w14:paraId="62DC01BE"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no_punishment</w:t>
      </w:r>
      <w:proofErr w:type="spellEnd"/>
      <w:r w:rsidRPr="008A648C">
        <w:rPr>
          <w:rFonts w:ascii="Consolas" w:hAnsi="Consolas"/>
          <w:sz w:val="20"/>
          <w:szCs w:val="20"/>
          <w:lang w:val="en-US"/>
        </w:rPr>
        <w:t xml:space="preserve">, clear </w:t>
      </w:r>
    </w:p>
    <w:p w14:paraId="2D3BB27D"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append using punishment</w:t>
      </w:r>
    </w:p>
    <w:p w14:paraId="663B1E6E"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keep if role==2</w:t>
      </w:r>
    </w:p>
    <w:p w14:paraId="050B4492"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gen punishment=treatment==5</w:t>
      </w:r>
    </w:p>
    <w:p w14:paraId="1C524A04" w14:textId="77777777" w:rsidR="008A648C" w:rsidRPr="008A648C" w:rsidRDefault="008A648C" w:rsidP="008A648C">
      <w:pPr>
        <w:spacing w:after="0"/>
        <w:rPr>
          <w:rFonts w:ascii="Consolas" w:hAnsi="Consolas"/>
          <w:sz w:val="20"/>
          <w:szCs w:val="20"/>
          <w:lang w:val="en-US"/>
        </w:rPr>
      </w:pPr>
    </w:p>
    <w:p w14:paraId="1BEE3F0A"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 by(punishment)</w:t>
      </w:r>
    </w:p>
    <w:p w14:paraId="1DF53655"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tab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 xml:space="preserve"> punishment, exact</w:t>
      </w:r>
    </w:p>
    <w:p w14:paraId="63320A3B" w14:textId="77777777" w:rsidR="008A648C" w:rsidRPr="008A648C" w:rsidRDefault="008A648C" w:rsidP="008A648C">
      <w:pPr>
        <w:spacing w:after="0"/>
        <w:rPr>
          <w:rFonts w:ascii="Consolas" w:hAnsi="Consolas"/>
          <w:sz w:val="20"/>
          <w:szCs w:val="20"/>
          <w:lang w:val="en-US"/>
        </w:rPr>
      </w:pPr>
    </w:p>
    <w:p w14:paraId="11BF71D9" w14:textId="77777777" w:rsidR="008A648C" w:rsidRPr="008A648C" w:rsidRDefault="008A648C" w:rsidP="008A648C">
      <w:pPr>
        <w:spacing w:after="0"/>
        <w:rPr>
          <w:rFonts w:ascii="Consolas" w:hAnsi="Consolas"/>
          <w:sz w:val="20"/>
          <w:szCs w:val="20"/>
          <w:lang w:val="en-US"/>
        </w:rPr>
      </w:pPr>
    </w:p>
    <w:p w14:paraId="6AB5FDB1" w14:textId="77777777" w:rsidR="00A520C7" w:rsidRPr="00A520C7" w:rsidRDefault="008A648C" w:rsidP="008A648C">
      <w:pPr>
        <w:spacing w:after="0"/>
        <w:rPr>
          <w:rFonts w:ascii="Consolas" w:hAnsi="Consolas"/>
          <w:i/>
          <w:sz w:val="20"/>
          <w:szCs w:val="20"/>
          <w:lang w:val="en-US"/>
        </w:rPr>
      </w:pPr>
      <w:r w:rsidRPr="00A520C7">
        <w:rPr>
          <w:rFonts w:ascii="Consolas" w:hAnsi="Consolas"/>
          <w:i/>
          <w:sz w:val="20"/>
          <w:szCs w:val="20"/>
          <w:lang w:val="en-US"/>
        </w:rPr>
        <w:t>**** Hypothesis IIIa:</w:t>
      </w:r>
      <w:r w:rsidRPr="00A520C7">
        <w:rPr>
          <w:rFonts w:ascii="Consolas" w:hAnsi="Consolas"/>
          <w:i/>
          <w:sz w:val="20"/>
          <w:szCs w:val="20"/>
          <w:lang w:val="en-US"/>
        </w:rPr>
        <w:tab/>
        <w:t xml:space="preserve">In the Punishment treatment, dictators are more likely </w:t>
      </w:r>
    </w:p>
    <w:p w14:paraId="29A47782" w14:textId="77777777" w:rsidR="00A520C7" w:rsidRPr="00A520C7" w:rsidRDefault="00A520C7" w:rsidP="00A520C7">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008A648C" w:rsidRPr="00A520C7">
        <w:rPr>
          <w:rFonts w:ascii="Consolas" w:hAnsi="Consolas"/>
          <w:i/>
          <w:sz w:val="20"/>
          <w:szCs w:val="20"/>
          <w:lang w:val="en-US"/>
        </w:rPr>
        <w:t xml:space="preserve">to take 2 dollars from the bystander if the bystander </w:t>
      </w:r>
    </w:p>
    <w:p w14:paraId="44FA603A" w14:textId="497D3032" w:rsidR="008A648C" w:rsidRPr="00A520C7" w:rsidRDefault="00A520C7" w:rsidP="00A520C7">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008A648C" w:rsidRPr="00A520C7">
        <w:rPr>
          <w:rFonts w:ascii="Consolas" w:hAnsi="Consolas"/>
          <w:i/>
          <w:sz w:val="20"/>
          <w:szCs w:val="20"/>
          <w:lang w:val="en-US"/>
        </w:rPr>
        <w:t xml:space="preserve">chose to impose information and the dictator chose </w:t>
      </w:r>
      <w:r w:rsidRPr="00A520C7">
        <w:rPr>
          <w:rFonts w:ascii="Consolas" w:hAnsi="Consolas"/>
          <w:i/>
          <w:sz w:val="20"/>
          <w:szCs w:val="20"/>
          <w:lang w:val="en-US"/>
        </w:rPr>
        <w:b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t>i</w:t>
      </w:r>
      <w:r w:rsidR="008A648C" w:rsidRPr="00A520C7">
        <w:rPr>
          <w:rFonts w:ascii="Consolas" w:hAnsi="Consolas"/>
          <w:i/>
          <w:sz w:val="20"/>
          <w:szCs w:val="20"/>
          <w:lang w:val="en-US"/>
        </w:rPr>
        <w:t>gnorance</w:t>
      </w:r>
    </w:p>
    <w:p w14:paraId="544A5EC5"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punishment, clear </w:t>
      </w:r>
    </w:p>
    <w:p w14:paraId="44229344"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sort id role</w:t>
      </w:r>
    </w:p>
    <w:p w14:paraId="7D788086"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[_n+1] if id==id[_n+1]</w:t>
      </w:r>
    </w:p>
    <w:p w14:paraId="12E7994E"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drop if role==2</w:t>
      </w:r>
    </w:p>
    <w:p w14:paraId="59F10C4B"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gen </w:t>
      </w:r>
      <w:proofErr w:type="spellStart"/>
      <w:r w:rsidRPr="008A648C">
        <w:rPr>
          <w:rFonts w:ascii="Consolas" w:hAnsi="Consolas"/>
          <w:sz w:val="20"/>
          <w:szCs w:val="20"/>
          <w:lang w:val="en-US"/>
        </w:rPr>
        <w:t>involuntary_info</w:t>
      </w:r>
      <w:proofErr w:type="spellEnd"/>
      <w:r w:rsidRPr="008A648C">
        <w:rPr>
          <w:rFonts w:ascii="Consolas" w:hAnsi="Consolas"/>
          <w:sz w:val="20"/>
          <w:szCs w:val="20"/>
          <w:lang w:val="en-US"/>
        </w:rPr>
        <w:t xml:space="preserve"> = 1 if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 xml:space="preserve"> </w:t>
      </w:r>
      <w:proofErr w:type="gramStart"/>
      <w:r w:rsidRPr="008A648C">
        <w:rPr>
          <w:rFonts w:ascii="Consolas" w:hAnsi="Consolas"/>
          <w:sz w:val="20"/>
          <w:szCs w:val="20"/>
          <w:lang w:val="en-US"/>
        </w:rPr>
        <w:t>&amp; !info</w:t>
      </w:r>
      <w:proofErr w:type="gramEnd"/>
    </w:p>
    <w:p w14:paraId="0F71739D"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involuntary_info</w:t>
      </w:r>
      <w:proofErr w:type="spellEnd"/>
      <w:r w:rsidRPr="008A648C">
        <w:rPr>
          <w:rFonts w:ascii="Consolas" w:hAnsi="Consolas"/>
          <w:sz w:val="20"/>
          <w:szCs w:val="20"/>
          <w:lang w:val="en-US"/>
        </w:rPr>
        <w:t xml:space="preserve"> = 0 if info</w:t>
      </w:r>
    </w:p>
    <w:p w14:paraId="0E6D03C3" w14:textId="77777777" w:rsidR="008A648C" w:rsidRPr="008A648C" w:rsidRDefault="008A648C" w:rsidP="008A648C">
      <w:pPr>
        <w:spacing w:after="0"/>
        <w:rPr>
          <w:rFonts w:ascii="Consolas" w:hAnsi="Consolas"/>
          <w:sz w:val="20"/>
          <w:szCs w:val="20"/>
          <w:lang w:val="en-US"/>
        </w:rPr>
      </w:pPr>
    </w:p>
    <w:p w14:paraId="07360C63"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punish, by(</w:t>
      </w:r>
      <w:proofErr w:type="spellStart"/>
      <w:r w:rsidRPr="008A648C">
        <w:rPr>
          <w:rFonts w:ascii="Consolas" w:hAnsi="Consolas"/>
          <w:sz w:val="20"/>
          <w:szCs w:val="20"/>
          <w:lang w:val="en-US"/>
        </w:rPr>
        <w:t>involuntary_info</w:t>
      </w:r>
      <w:proofErr w:type="spellEnd"/>
      <w:r w:rsidRPr="008A648C">
        <w:rPr>
          <w:rFonts w:ascii="Consolas" w:hAnsi="Consolas"/>
          <w:sz w:val="20"/>
          <w:szCs w:val="20"/>
          <w:lang w:val="en-US"/>
        </w:rPr>
        <w:t>)</w:t>
      </w:r>
    </w:p>
    <w:p w14:paraId="3F85DC73"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tab punish </w:t>
      </w:r>
      <w:proofErr w:type="spellStart"/>
      <w:r w:rsidRPr="008A648C">
        <w:rPr>
          <w:rFonts w:ascii="Consolas" w:hAnsi="Consolas"/>
          <w:sz w:val="20"/>
          <w:szCs w:val="20"/>
          <w:lang w:val="en-US"/>
        </w:rPr>
        <w:t>involuntary_info</w:t>
      </w:r>
      <w:proofErr w:type="spellEnd"/>
      <w:r w:rsidRPr="008A648C">
        <w:rPr>
          <w:rFonts w:ascii="Consolas" w:hAnsi="Consolas"/>
          <w:sz w:val="20"/>
          <w:szCs w:val="20"/>
          <w:lang w:val="en-US"/>
        </w:rPr>
        <w:t>, exact</w:t>
      </w:r>
    </w:p>
    <w:p w14:paraId="0D67013F" w14:textId="77777777" w:rsidR="008A648C" w:rsidRPr="008A648C" w:rsidRDefault="008A648C" w:rsidP="008A648C">
      <w:pPr>
        <w:spacing w:after="0"/>
        <w:rPr>
          <w:rFonts w:ascii="Consolas" w:hAnsi="Consolas"/>
          <w:sz w:val="20"/>
          <w:szCs w:val="20"/>
          <w:lang w:val="en-US"/>
        </w:rPr>
      </w:pPr>
    </w:p>
    <w:p w14:paraId="43A77CB8" w14:textId="77777777" w:rsidR="008A648C" w:rsidRPr="008A648C" w:rsidRDefault="008A648C" w:rsidP="008A648C">
      <w:pPr>
        <w:spacing w:after="0"/>
        <w:rPr>
          <w:rFonts w:ascii="Consolas" w:hAnsi="Consolas"/>
          <w:sz w:val="20"/>
          <w:szCs w:val="20"/>
          <w:lang w:val="en-US"/>
        </w:rPr>
      </w:pPr>
    </w:p>
    <w:p w14:paraId="3A2CAED3" w14:textId="77777777" w:rsidR="00316243" w:rsidRDefault="00316243">
      <w:pPr>
        <w:spacing w:after="160" w:line="259" w:lineRule="auto"/>
        <w:rPr>
          <w:rFonts w:ascii="Consolas" w:hAnsi="Consolas"/>
          <w:i/>
          <w:sz w:val="20"/>
          <w:szCs w:val="20"/>
          <w:lang w:val="en-US"/>
        </w:rPr>
      </w:pPr>
      <w:r>
        <w:rPr>
          <w:rFonts w:ascii="Consolas" w:hAnsi="Consolas"/>
          <w:i/>
          <w:sz w:val="20"/>
          <w:szCs w:val="20"/>
          <w:lang w:val="en-US"/>
        </w:rPr>
        <w:br w:type="page"/>
      </w:r>
    </w:p>
    <w:p w14:paraId="22A39F71" w14:textId="29D0612C" w:rsidR="00A520C7" w:rsidRPr="00A520C7" w:rsidRDefault="008A648C" w:rsidP="008A648C">
      <w:pPr>
        <w:spacing w:after="0"/>
        <w:rPr>
          <w:rFonts w:ascii="Consolas" w:hAnsi="Consolas"/>
          <w:i/>
          <w:sz w:val="20"/>
          <w:szCs w:val="20"/>
          <w:lang w:val="en-US"/>
        </w:rPr>
      </w:pPr>
      <w:r w:rsidRPr="00A520C7">
        <w:rPr>
          <w:rFonts w:ascii="Consolas" w:hAnsi="Consolas"/>
          <w:i/>
          <w:sz w:val="20"/>
          <w:szCs w:val="20"/>
          <w:lang w:val="en-US"/>
        </w:rPr>
        <w:t xml:space="preserve">**** Hypothesis </w:t>
      </w:r>
      <w:proofErr w:type="spellStart"/>
      <w:r w:rsidRPr="00A520C7">
        <w:rPr>
          <w:rFonts w:ascii="Consolas" w:hAnsi="Consolas"/>
          <w:i/>
          <w:sz w:val="20"/>
          <w:szCs w:val="20"/>
          <w:lang w:val="en-US"/>
        </w:rPr>
        <w:t>IIIb</w:t>
      </w:r>
      <w:proofErr w:type="spellEnd"/>
      <w:r w:rsidRPr="00A520C7">
        <w:rPr>
          <w:rFonts w:ascii="Consolas" w:hAnsi="Consolas"/>
          <w:i/>
          <w:sz w:val="20"/>
          <w:szCs w:val="20"/>
          <w:lang w:val="en-US"/>
        </w:rPr>
        <w:t>:</w:t>
      </w:r>
      <w:r w:rsidRPr="00A520C7">
        <w:rPr>
          <w:rFonts w:ascii="Consolas" w:hAnsi="Consolas"/>
          <w:i/>
          <w:sz w:val="20"/>
          <w:szCs w:val="20"/>
          <w:lang w:val="en-US"/>
        </w:rPr>
        <w:tab/>
        <w:t xml:space="preserve">Dictators who chose to get information are less likely </w:t>
      </w:r>
    </w:p>
    <w:p w14:paraId="62F09DD4" w14:textId="77777777" w:rsidR="00A520C7" w:rsidRPr="00A520C7" w:rsidRDefault="00A520C7" w:rsidP="00A520C7">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008A648C" w:rsidRPr="00A520C7">
        <w:rPr>
          <w:rFonts w:ascii="Consolas" w:hAnsi="Consolas"/>
          <w:i/>
          <w:sz w:val="20"/>
          <w:szCs w:val="20"/>
          <w:lang w:val="en-US"/>
        </w:rPr>
        <w:t xml:space="preserve">to punish bystanders imposing information than dictators </w:t>
      </w:r>
    </w:p>
    <w:p w14:paraId="3F3022AC" w14:textId="28D900DB" w:rsidR="008A648C" w:rsidRPr="00A520C7" w:rsidRDefault="00A520C7" w:rsidP="00A520C7">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008A648C" w:rsidRPr="00A520C7">
        <w:rPr>
          <w:rFonts w:ascii="Consolas" w:hAnsi="Consolas"/>
          <w:i/>
          <w:sz w:val="20"/>
          <w:szCs w:val="20"/>
          <w:lang w:val="en-US"/>
        </w:rPr>
        <w:t>who chose ignorance</w:t>
      </w:r>
    </w:p>
    <w:p w14:paraId="34AEFDD9"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punishment, clear </w:t>
      </w:r>
    </w:p>
    <w:p w14:paraId="384D2DBF"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sort id role</w:t>
      </w:r>
    </w:p>
    <w:p w14:paraId="03E0CFE8"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[_n+1] if id==id[_n+1]</w:t>
      </w:r>
    </w:p>
    <w:p w14:paraId="6294B0C0"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drop if role==2</w:t>
      </w:r>
    </w:p>
    <w:p w14:paraId="7D4D9BCD"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keep if </w:t>
      </w:r>
      <w:proofErr w:type="spellStart"/>
      <w:r w:rsidRPr="008A648C">
        <w:rPr>
          <w:rFonts w:ascii="Consolas" w:hAnsi="Consolas"/>
          <w:sz w:val="20"/>
          <w:szCs w:val="20"/>
          <w:lang w:val="en-US"/>
        </w:rPr>
        <w:t>bystander_informs</w:t>
      </w:r>
      <w:proofErr w:type="spellEnd"/>
    </w:p>
    <w:p w14:paraId="255EF073" w14:textId="77777777" w:rsidR="008A648C" w:rsidRPr="008A648C" w:rsidRDefault="008A648C" w:rsidP="008A648C">
      <w:pPr>
        <w:spacing w:after="0"/>
        <w:rPr>
          <w:rFonts w:ascii="Consolas" w:hAnsi="Consolas"/>
          <w:sz w:val="20"/>
          <w:szCs w:val="20"/>
          <w:lang w:val="en-US"/>
        </w:rPr>
      </w:pPr>
    </w:p>
    <w:p w14:paraId="463B31AF"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punish, by(info)</w:t>
      </w:r>
    </w:p>
    <w:p w14:paraId="67EDF278"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tab punish info, exact</w:t>
      </w:r>
    </w:p>
    <w:p w14:paraId="2E7BD503" w14:textId="77777777" w:rsidR="008A648C" w:rsidRPr="008A648C" w:rsidRDefault="008A648C" w:rsidP="008A648C">
      <w:pPr>
        <w:spacing w:after="0"/>
        <w:rPr>
          <w:rFonts w:ascii="Consolas" w:hAnsi="Consolas"/>
          <w:sz w:val="20"/>
          <w:szCs w:val="20"/>
          <w:lang w:val="en-US"/>
        </w:rPr>
      </w:pPr>
    </w:p>
    <w:p w14:paraId="5FA7B1C0" w14:textId="77777777" w:rsidR="008A648C" w:rsidRPr="008A648C" w:rsidRDefault="008A648C" w:rsidP="008A648C">
      <w:pPr>
        <w:spacing w:after="0"/>
        <w:rPr>
          <w:rFonts w:ascii="Consolas" w:hAnsi="Consolas"/>
          <w:sz w:val="20"/>
          <w:szCs w:val="20"/>
          <w:lang w:val="en-US"/>
        </w:rPr>
      </w:pPr>
    </w:p>
    <w:p w14:paraId="74ABB0A7" w14:textId="77777777" w:rsidR="00A520C7" w:rsidRPr="00A520C7" w:rsidRDefault="008A648C" w:rsidP="008A648C">
      <w:pPr>
        <w:spacing w:after="0"/>
        <w:rPr>
          <w:rFonts w:ascii="Consolas" w:hAnsi="Consolas"/>
          <w:i/>
          <w:sz w:val="20"/>
          <w:szCs w:val="20"/>
          <w:lang w:val="en-US"/>
        </w:rPr>
      </w:pPr>
      <w:r w:rsidRPr="00A520C7">
        <w:rPr>
          <w:rFonts w:ascii="Consolas" w:hAnsi="Consolas"/>
          <w:i/>
          <w:sz w:val="20"/>
          <w:szCs w:val="20"/>
          <w:lang w:val="en-US"/>
        </w:rPr>
        <w:t>**** Hypothesis IIIc:</w:t>
      </w:r>
      <w:r w:rsidRPr="00A520C7">
        <w:rPr>
          <w:rFonts w:ascii="Consolas" w:hAnsi="Consolas"/>
          <w:i/>
          <w:sz w:val="20"/>
          <w:szCs w:val="20"/>
          <w:lang w:val="en-US"/>
        </w:rPr>
        <w:tab/>
      </w:r>
      <w:proofErr w:type="spellStart"/>
      <w:r w:rsidRPr="00A520C7">
        <w:rPr>
          <w:rFonts w:ascii="Consolas" w:hAnsi="Consolas"/>
          <w:i/>
          <w:sz w:val="20"/>
          <w:szCs w:val="20"/>
          <w:lang w:val="en-US"/>
        </w:rPr>
        <w:t>Dicators</w:t>
      </w:r>
      <w:proofErr w:type="spellEnd"/>
      <w:r w:rsidRPr="00A520C7">
        <w:rPr>
          <w:rFonts w:ascii="Consolas" w:hAnsi="Consolas"/>
          <w:i/>
          <w:sz w:val="20"/>
          <w:szCs w:val="20"/>
          <w:lang w:val="en-US"/>
        </w:rPr>
        <w:t xml:space="preserve"> who chose ignorance are less likely to punish </w:t>
      </w:r>
    </w:p>
    <w:p w14:paraId="1E7DEB2B" w14:textId="6A2FAB14" w:rsidR="008A648C" w:rsidRPr="00A520C7" w:rsidRDefault="00A520C7" w:rsidP="00A520C7">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008A648C" w:rsidRPr="00A520C7">
        <w:rPr>
          <w:rFonts w:ascii="Consolas" w:hAnsi="Consolas"/>
          <w:i/>
          <w:sz w:val="20"/>
          <w:szCs w:val="20"/>
          <w:lang w:val="en-US"/>
        </w:rPr>
        <w:t>bystanders imposing information if interests are aligned</w:t>
      </w:r>
    </w:p>
    <w:p w14:paraId="5FB38B97"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punishment, clear </w:t>
      </w:r>
    </w:p>
    <w:p w14:paraId="05FEF7D3"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sort id role</w:t>
      </w:r>
    </w:p>
    <w:p w14:paraId="21761692"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replace </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w:t>
      </w:r>
      <w:proofErr w:type="spellStart"/>
      <w:r w:rsidRPr="008A648C">
        <w:rPr>
          <w:rFonts w:ascii="Consolas" w:hAnsi="Consolas"/>
          <w:sz w:val="20"/>
          <w:szCs w:val="20"/>
          <w:lang w:val="en-US"/>
        </w:rPr>
        <w:t>bystander_informs</w:t>
      </w:r>
      <w:proofErr w:type="spellEnd"/>
      <w:r w:rsidRPr="008A648C">
        <w:rPr>
          <w:rFonts w:ascii="Consolas" w:hAnsi="Consolas"/>
          <w:sz w:val="20"/>
          <w:szCs w:val="20"/>
          <w:lang w:val="en-US"/>
        </w:rPr>
        <w:t>[_n+1] if id==id[_n+1]</w:t>
      </w:r>
    </w:p>
    <w:p w14:paraId="4A4CAC5D"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drop if role==2</w:t>
      </w:r>
    </w:p>
    <w:p w14:paraId="7A7D5701"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keep </w:t>
      </w:r>
      <w:proofErr w:type="gramStart"/>
      <w:r w:rsidRPr="008A648C">
        <w:rPr>
          <w:rFonts w:ascii="Consolas" w:hAnsi="Consolas"/>
          <w:sz w:val="20"/>
          <w:szCs w:val="20"/>
          <w:lang w:val="en-US"/>
        </w:rPr>
        <w:t>if !info</w:t>
      </w:r>
      <w:proofErr w:type="gramEnd"/>
      <w:r w:rsidRPr="008A648C">
        <w:rPr>
          <w:rFonts w:ascii="Consolas" w:hAnsi="Consolas"/>
          <w:sz w:val="20"/>
          <w:szCs w:val="20"/>
          <w:lang w:val="en-US"/>
        </w:rPr>
        <w:t xml:space="preserve"> &amp; </w:t>
      </w:r>
      <w:proofErr w:type="spellStart"/>
      <w:r w:rsidRPr="008A648C">
        <w:rPr>
          <w:rFonts w:ascii="Consolas" w:hAnsi="Consolas"/>
          <w:sz w:val="20"/>
          <w:szCs w:val="20"/>
          <w:lang w:val="en-US"/>
        </w:rPr>
        <w:t>bystander_informs</w:t>
      </w:r>
      <w:proofErr w:type="spellEnd"/>
    </w:p>
    <w:p w14:paraId="357FBECB" w14:textId="77777777" w:rsidR="008A648C" w:rsidRPr="008A648C" w:rsidRDefault="008A648C" w:rsidP="008A648C">
      <w:pPr>
        <w:spacing w:after="0"/>
        <w:rPr>
          <w:rFonts w:ascii="Consolas" w:hAnsi="Consolas"/>
          <w:sz w:val="20"/>
          <w:szCs w:val="20"/>
          <w:lang w:val="en-US"/>
        </w:rPr>
      </w:pPr>
    </w:p>
    <w:p w14:paraId="00C74E49"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punish, by(aligned)</w:t>
      </w:r>
    </w:p>
    <w:p w14:paraId="79130681"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tab punish aligned, exact</w:t>
      </w:r>
    </w:p>
    <w:p w14:paraId="69ED87B6" w14:textId="77777777" w:rsidR="008A648C" w:rsidRPr="008A648C" w:rsidRDefault="008A648C" w:rsidP="008A648C">
      <w:pPr>
        <w:spacing w:after="0"/>
        <w:rPr>
          <w:rFonts w:ascii="Consolas" w:hAnsi="Consolas"/>
          <w:sz w:val="20"/>
          <w:szCs w:val="20"/>
          <w:lang w:val="en-US"/>
        </w:rPr>
      </w:pPr>
    </w:p>
    <w:p w14:paraId="587C3871" w14:textId="77777777" w:rsidR="008A648C" w:rsidRPr="008A648C" w:rsidRDefault="008A648C" w:rsidP="008A648C">
      <w:pPr>
        <w:spacing w:after="0"/>
        <w:rPr>
          <w:rFonts w:ascii="Consolas" w:hAnsi="Consolas"/>
          <w:sz w:val="20"/>
          <w:szCs w:val="20"/>
          <w:lang w:val="en-US"/>
        </w:rPr>
      </w:pPr>
    </w:p>
    <w:p w14:paraId="3909BC3A" w14:textId="77777777" w:rsidR="00A520C7" w:rsidRPr="00A520C7" w:rsidRDefault="008A648C" w:rsidP="008A648C">
      <w:pPr>
        <w:spacing w:after="0"/>
        <w:rPr>
          <w:rFonts w:ascii="Consolas" w:hAnsi="Consolas"/>
          <w:i/>
          <w:sz w:val="20"/>
          <w:szCs w:val="20"/>
          <w:lang w:val="en-US"/>
        </w:rPr>
      </w:pPr>
      <w:r w:rsidRPr="00A520C7">
        <w:rPr>
          <w:rFonts w:ascii="Consolas" w:hAnsi="Consolas"/>
          <w:i/>
          <w:sz w:val="20"/>
          <w:szCs w:val="20"/>
          <w:lang w:val="en-US"/>
        </w:rPr>
        <w:t>**** Hypothesis IV:</w:t>
      </w:r>
      <w:r w:rsidRPr="00A520C7">
        <w:rPr>
          <w:rFonts w:ascii="Consolas" w:hAnsi="Consolas"/>
          <w:i/>
          <w:sz w:val="20"/>
          <w:szCs w:val="20"/>
          <w:lang w:val="en-US"/>
        </w:rPr>
        <w:tab/>
      </w:r>
      <w:r w:rsidRPr="00A520C7">
        <w:rPr>
          <w:rFonts w:ascii="Consolas" w:hAnsi="Consolas"/>
          <w:i/>
          <w:sz w:val="20"/>
          <w:szCs w:val="20"/>
          <w:lang w:val="en-US"/>
        </w:rPr>
        <w:tab/>
        <w:t xml:space="preserve">In Known Bystander Presence, the share of dictators </w:t>
      </w:r>
    </w:p>
    <w:p w14:paraId="308E3366" w14:textId="3D265F4E" w:rsidR="008A648C" w:rsidRPr="00A520C7" w:rsidRDefault="00A520C7" w:rsidP="008A648C">
      <w:pPr>
        <w:spacing w:after="0"/>
        <w:rPr>
          <w:rFonts w:ascii="Consolas" w:hAnsi="Consolas"/>
          <w:i/>
          <w:sz w:val="20"/>
          <w:szCs w:val="20"/>
          <w:lang w:val="en-US"/>
        </w:rPr>
      </w:pPr>
      <w:r w:rsidRPr="00A520C7">
        <w:rPr>
          <w:rFonts w:ascii="Consolas" w:hAnsi="Consolas"/>
          <w:i/>
          <w:sz w:val="20"/>
          <w:szCs w:val="20"/>
          <w:lang w:val="en-US"/>
        </w:rPr>
        <w:t>*</w:t>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Pr="00A520C7">
        <w:rPr>
          <w:rFonts w:ascii="Consolas" w:hAnsi="Consolas"/>
          <w:i/>
          <w:sz w:val="20"/>
          <w:szCs w:val="20"/>
          <w:lang w:val="en-US"/>
        </w:rPr>
        <w:tab/>
      </w:r>
      <w:r w:rsidR="008A648C" w:rsidRPr="00A520C7">
        <w:rPr>
          <w:rFonts w:ascii="Consolas" w:hAnsi="Consolas"/>
          <w:i/>
          <w:sz w:val="20"/>
          <w:szCs w:val="20"/>
          <w:lang w:val="en-US"/>
        </w:rPr>
        <w:t>choosing ignorance is lower than in No Punishment</w:t>
      </w:r>
    </w:p>
    <w:p w14:paraId="5A569C8E"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use </w:t>
      </w:r>
      <w:proofErr w:type="spellStart"/>
      <w:r w:rsidRPr="008A648C">
        <w:rPr>
          <w:rFonts w:ascii="Consolas" w:hAnsi="Consolas"/>
          <w:sz w:val="20"/>
          <w:szCs w:val="20"/>
          <w:lang w:val="en-US"/>
        </w:rPr>
        <w:t>no_punishment</w:t>
      </w:r>
      <w:proofErr w:type="spellEnd"/>
      <w:r w:rsidRPr="008A648C">
        <w:rPr>
          <w:rFonts w:ascii="Consolas" w:hAnsi="Consolas"/>
          <w:sz w:val="20"/>
          <w:szCs w:val="20"/>
          <w:lang w:val="en-US"/>
        </w:rPr>
        <w:t>, clear</w:t>
      </w:r>
    </w:p>
    <w:p w14:paraId="47C0DEE2"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 xml:space="preserve">append using </w:t>
      </w:r>
      <w:proofErr w:type="spellStart"/>
      <w:r w:rsidRPr="008A648C">
        <w:rPr>
          <w:rFonts w:ascii="Consolas" w:hAnsi="Consolas"/>
          <w:sz w:val="20"/>
          <w:szCs w:val="20"/>
          <w:lang w:val="en-US"/>
        </w:rPr>
        <w:t>known_bystander_presence</w:t>
      </w:r>
      <w:proofErr w:type="spellEnd"/>
    </w:p>
    <w:p w14:paraId="4D336223" w14:textId="77777777"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drop if role==2</w:t>
      </w:r>
    </w:p>
    <w:p w14:paraId="4748B0FB" w14:textId="77777777" w:rsidR="008A648C" w:rsidRPr="008A648C" w:rsidRDefault="008A648C" w:rsidP="008A648C">
      <w:pPr>
        <w:spacing w:after="0"/>
        <w:rPr>
          <w:rFonts w:ascii="Consolas" w:hAnsi="Consolas"/>
          <w:sz w:val="20"/>
          <w:szCs w:val="20"/>
          <w:lang w:val="en-US"/>
        </w:rPr>
      </w:pPr>
    </w:p>
    <w:p w14:paraId="4ABA65F9" w14:textId="77777777" w:rsidR="008A648C" w:rsidRPr="008A648C" w:rsidRDefault="008A648C" w:rsidP="008A648C">
      <w:pPr>
        <w:spacing w:after="0"/>
        <w:rPr>
          <w:rFonts w:ascii="Consolas" w:hAnsi="Consolas"/>
          <w:sz w:val="20"/>
          <w:szCs w:val="20"/>
          <w:lang w:val="en-US"/>
        </w:rPr>
      </w:pPr>
      <w:proofErr w:type="spellStart"/>
      <w:r w:rsidRPr="008A648C">
        <w:rPr>
          <w:rFonts w:ascii="Consolas" w:hAnsi="Consolas"/>
          <w:sz w:val="20"/>
          <w:szCs w:val="20"/>
          <w:lang w:val="en-US"/>
        </w:rPr>
        <w:t>prtest</w:t>
      </w:r>
      <w:proofErr w:type="spellEnd"/>
      <w:r w:rsidRPr="008A648C">
        <w:rPr>
          <w:rFonts w:ascii="Consolas" w:hAnsi="Consolas"/>
          <w:sz w:val="20"/>
          <w:szCs w:val="20"/>
          <w:lang w:val="en-US"/>
        </w:rPr>
        <w:t xml:space="preserve"> info, by(treatment)</w:t>
      </w:r>
    </w:p>
    <w:p w14:paraId="2AC26021" w14:textId="6BE6E4A9" w:rsidR="008A648C" w:rsidRPr="008A648C" w:rsidRDefault="008A648C" w:rsidP="008A648C">
      <w:pPr>
        <w:spacing w:after="0"/>
        <w:rPr>
          <w:rFonts w:ascii="Consolas" w:hAnsi="Consolas"/>
          <w:sz w:val="20"/>
          <w:szCs w:val="20"/>
          <w:lang w:val="en-US"/>
        </w:rPr>
      </w:pPr>
      <w:r w:rsidRPr="008A648C">
        <w:rPr>
          <w:rFonts w:ascii="Consolas" w:hAnsi="Consolas"/>
          <w:sz w:val="20"/>
          <w:szCs w:val="20"/>
          <w:lang w:val="en-US"/>
        </w:rPr>
        <w:t>tab info treatment, exact</w:t>
      </w:r>
    </w:p>
    <w:sectPr w:rsidR="008A648C" w:rsidRPr="008A648C">
      <w:headerReference w:type="default" r:id="rId43"/>
      <w:footerReference w:type="default" r:id="rId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C6BC4D" w14:textId="77777777" w:rsidR="00AC2D4A" w:rsidRDefault="00AC2D4A" w:rsidP="00C95243">
      <w:pPr>
        <w:spacing w:after="0" w:line="240" w:lineRule="auto"/>
      </w:pPr>
      <w:r>
        <w:separator/>
      </w:r>
    </w:p>
  </w:endnote>
  <w:endnote w:type="continuationSeparator" w:id="0">
    <w:p w14:paraId="6E683717" w14:textId="77777777" w:rsidR="00AC2D4A" w:rsidRDefault="00AC2D4A" w:rsidP="00C95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3911438"/>
      <w:docPartObj>
        <w:docPartGallery w:val="Page Numbers (Bottom of Page)"/>
        <w:docPartUnique/>
      </w:docPartObj>
    </w:sdtPr>
    <w:sdtEndPr/>
    <w:sdtContent>
      <w:p w14:paraId="00542401" w14:textId="2AFFF897" w:rsidR="00C22E43" w:rsidRDefault="00C22E43">
        <w:pPr>
          <w:pStyle w:val="Footer"/>
          <w:jc w:val="center"/>
        </w:pPr>
        <w:r>
          <w:fldChar w:fldCharType="begin"/>
        </w:r>
        <w:r>
          <w:instrText>PAGE   \* MERGEFORMAT</w:instrText>
        </w:r>
        <w:r>
          <w:fldChar w:fldCharType="separate"/>
        </w:r>
        <w:r w:rsidR="007339C6">
          <w:rPr>
            <w:noProof/>
          </w:rPr>
          <w:t>16</w:t>
        </w:r>
        <w:r>
          <w:fldChar w:fldCharType="end"/>
        </w:r>
      </w:p>
    </w:sdtContent>
  </w:sdt>
  <w:p w14:paraId="09169943" w14:textId="77777777" w:rsidR="00C22E43" w:rsidRDefault="00C22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7EE07" w14:textId="77777777" w:rsidR="00AC2D4A" w:rsidRDefault="00AC2D4A" w:rsidP="00C95243">
      <w:pPr>
        <w:spacing w:after="0" w:line="240" w:lineRule="auto"/>
      </w:pPr>
      <w:r>
        <w:separator/>
      </w:r>
    </w:p>
  </w:footnote>
  <w:footnote w:type="continuationSeparator" w:id="0">
    <w:p w14:paraId="1F0AEA1E" w14:textId="77777777" w:rsidR="00AC2D4A" w:rsidRDefault="00AC2D4A" w:rsidP="00C95243">
      <w:pPr>
        <w:spacing w:after="0" w:line="240" w:lineRule="auto"/>
      </w:pPr>
      <w:r>
        <w:continuationSeparator/>
      </w:r>
    </w:p>
  </w:footnote>
  <w:footnote w:id="1">
    <w:p w14:paraId="309E0ED0" w14:textId="73217302" w:rsidR="00C95243" w:rsidRPr="00184387" w:rsidRDefault="00C95243">
      <w:pPr>
        <w:pStyle w:val="FootnoteText"/>
        <w:rPr>
          <w:lang w:val="en-US"/>
        </w:rPr>
      </w:pPr>
      <w:r>
        <w:rPr>
          <w:rStyle w:val="FootnoteReference"/>
        </w:rPr>
        <w:footnoteRef/>
      </w:r>
      <w:r w:rsidRPr="00184387">
        <w:rPr>
          <w:lang w:val="en-US"/>
        </w:rPr>
        <w:t xml:space="preserve"> </w:t>
      </w:r>
      <w:proofErr w:type="spellStart"/>
      <w:r>
        <w:rPr>
          <w:lang w:val="en-US"/>
        </w:rPr>
        <w:t>Shalvi</w:t>
      </w:r>
      <w:proofErr w:type="spellEnd"/>
      <w:r>
        <w:rPr>
          <w:lang w:val="en-US"/>
        </w:rPr>
        <w:t xml:space="preserve"> et al. (2019) construct a competitive market in which advisers equipped with ethically relevant information offer their services to decision makers. The authors find that information averse decision makers (about 25% of all decision makers) seek advisers suppressing information. As a consequence, a competitive market for information does not substantially affect the ignorance and reduced generosity arising from endogenous information choice in a non-market context.</w:t>
      </w:r>
    </w:p>
  </w:footnote>
  <w:footnote w:id="2">
    <w:p w14:paraId="0B89CF3B" w14:textId="059EE0D2" w:rsidR="00B36B52" w:rsidRPr="000E1BBC" w:rsidRDefault="00B36B52" w:rsidP="00B36B52">
      <w:pPr>
        <w:pStyle w:val="FootnoteText"/>
        <w:rPr>
          <w:lang w:val="en-US"/>
        </w:rPr>
      </w:pPr>
      <w:r>
        <w:rPr>
          <w:rStyle w:val="FootnoteReference"/>
        </w:rPr>
        <w:footnoteRef/>
      </w:r>
      <w:r w:rsidRPr="000E1BBC">
        <w:rPr>
          <w:lang w:val="en-US"/>
        </w:rPr>
        <w:t xml:space="preserve"> </w:t>
      </w:r>
      <w:r>
        <w:rPr>
          <w:lang w:val="en-US"/>
        </w:rPr>
        <w:t xml:space="preserve">See also </w:t>
      </w:r>
      <w:r w:rsidRPr="00E418D5">
        <w:rPr>
          <w:lang w:val="en-US"/>
        </w:rPr>
        <w:t>van der Weele 201</w:t>
      </w:r>
      <w:r>
        <w:rPr>
          <w:lang w:val="en-US"/>
        </w:rPr>
        <w:t xml:space="preserve">4, </w:t>
      </w:r>
      <w:proofErr w:type="spellStart"/>
      <w:r>
        <w:rPr>
          <w:lang w:val="en-US"/>
        </w:rPr>
        <w:t>Momsen</w:t>
      </w:r>
      <w:proofErr w:type="spellEnd"/>
      <w:r>
        <w:rPr>
          <w:lang w:val="en-US"/>
        </w:rPr>
        <w:t xml:space="preserve"> and </w:t>
      </w:r>
      <w:proofErr w:type="spellStart"/>
      <w:r>
        <w:rPr>
          <w:lang w:val="en-US"/>
        </w:rPr>
        <w:t>Ohndorf</w:t>
      </w:r>
      <w:proofErr w:type="spellEnd"/>
      <w:r>
        <w:rPr>
          <w:lang w:val="en-US"/>
        </w:rPr>
        <w:t xml:space="preserve"> 2020, Feiler 2014, for studies of how the context </w:t>
      </w:r>
      <w:r w:rsidR="00836344">
        <w:rPr>
          <w:lang w:val="en-US"/>
        </w:rPr>
        <w:t xml:space="preserve">and/or parameter values </w:t>
      </w:r>
      <w:r>
        <w:rPr>
          <w:lang w:val="en-US"/>
        </w:rPr>
        <w:t xml:space="preserve">affect strategic ignorance.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A30E1" w14:textId="0579B335" w:rsidR="00EC2A41" w:rsidRPr="00EC2A41" w:rsidRDefault="00EC2A41" w:rsidP="00EC2A41">
    <w:pPr>
      <w:pStyle w:val="Header"/>
      <w:jc w:val="right"/>
      <w:rPr>
        <w:color w:val="808080" w:themeColor="background1" w:themeShade="80"/>
      </w:rPr>
    </w:pPr>
    <w:r w:rsidRPr="00EC2A41">
      <w:rPr>
        <w:color w:val="808080" w:themeColor="background1" w:themeShade="80"/>
      </w:rPr>
      <w:t>April 20,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E1A2C"/>
    <w:multiLevelType w:val="hybridMultilevel"/>
    <w:tmpl w:val="9640A4D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20370B12"/>
    <w:multiLevelType w:val="hybridMultilevel"/>
    <w:tmpl w:val="4482B80A"/>
    <w:lvl w:ilvl="0" w:tplc="0414000F">
      <w:start w:val="1"/>
      <w:numFmt w:val="decimal"/>
      <w:lvlText w:val="%1."/>
      <w:lvlJc w:val="left"/>
      <w:pPr>
        <w:ind w:left="927"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5D1B1152"/>
    <w:multiLevelType w:val="hybridMultilevel"/>
    <w:tmpl w:val="40EAC6B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63296934"/>
    <w:multiLevelType w:val="hybridMultilevel"/>
    <w:tmpl w:val="C49C35A0"/>
    <w:lvl w:ilvl="0" w:tplc="4EDA5D60">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6D0354B7"/>
    <w:multiLevelType w:val="hybridMultilevel"/>
    <w:tmpl w:val="0A48EF38"/>
    <w:lvl w:ilvl="0" w:tplc="582868BA">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nb-NO" w:vendorID="64" w:dllVersion="0" w:nlCheck="1" w:checkStyle="0"/>
  <w:activeWritingStyle w:appName="MSWord" w:lang="en-US" w:vendorID="64" w:dllVersion="6" w:nlCheck="1" w:checkStyle="0"/>
  <w:activeWritingStyle w:appName="MSWord" w:lang="nb-NO" w:vendorID="64" w:dllVersion="6" w:nlCheck="1" w:checkStyle="0"/>
  <w:activeWritingStyle w:appName="MSWord" w:lang="en-US" w:vendorID="64" w:dllVersion="0" w:nlCheck="1" w:checkStyle="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60"/>
    <w:rsid w:val="00024B8E"/>
    <w:rsid w:val="00024D70"/>
    <w:rsid w:val="00040275"/>
    <w:rsid w:val="000523CD"/>
    <w:rsid w:val="00082025"/>
    <w:rsid w:val="0008749D"/>
    <w:rsid w:val="000922C1"/>
    <w:rsid w:val="00094E37"/>
    <w:rsid w:val="000B6940"/>
    <w:rsid w:val="000D50AA"/>
    <w:rsid w:val="000E6960"/>
    <w:rsid w:val="000F0440"/>
    <w:rsid w:val="000F2028"/>
    <w:rsid w:val="000F369C"/>
    <w:rsid w:val="00117F09"/>
    <w:rsid w:val="0013091A"/>
    <w:rsid w:val="00150ACF"/>
    <w:rsid w:val="00151012"/>
    <w:rsid w:val="001550C3"/>
    <w:rsid w:val="00173ABC"/>
    <w:rsid w:val="00181BA6"/>
    <w:rsid w:val="00184387"/>
    <w:rsid w:val="0019596E"/>
    <w:rsid w:val="001B316D"/>
    <w:rsid w:val="001C10AE"/>
    <w:rsid w:val="001C7327"/>
    <w:rsid w:val="001C78F8"/>
    <w:rsid w:val="001E11B0"/>
    <w:rsid w:val="001F0F17"/>
    <w:rsid w:val="002020BF"/>
    <w:rsid w:val="002040EC"/>
    <w:rsid w:val="00215EFF"/>
    <w:rsid w:val="002169F1"/>
    <w:rsid w:val="00224D4A"/>
    <w:rsid w:val="002409E7"/>
    <w:rsid w:val="00244337"/>
    <w:rsid w:val="00280A04"/>
    <w:rsid w:val="002A1105"/>
    <w:rsid w:val="002A6CD4"/>
    <w:rsid w:val="002B15B8"/>
    <w:rsid w:val="002B2C12"/>
    <w:rsid w:val="00301167"/>
    <w:rsid w:val="00301E9E"/>
    <w:rsid w:val="003149B1"/>
    <w:rsid w:val="00316243"/>
    <w:rsid w:val="00326FEC"/>
    <w:rsid w:val="00345C9A"/>
    <w:rsid w:val="00360927"/>
    <w:rsid w:val="00362A83"/>
    <w:rsid w:val="0036756F"/>
    <w:rsid w:val="00375A55"/>
    <w:rsid w:val="00385B99"/>
    <w:rsid w:val="003C660B"/>
    <w:rsid w:val="00420B30"/>
    <w:rsid w:val="004215D6"/>
    <w:rsid w:val="004345DE"/>
    <w:rsid w:val="00445A27"/>
    <w:rsid w:val="00445F29"/>
    <w:rsid w:val="00463EFA"/>
    <w:rsid w:val="004737A3"/>
    <w:rsid w:val="00491764"/>
    <w:rsid w:val="00492B01"/>
    <w:rsid w:val="004A5FD9"/>
    <w:rsid w:val="004B61CE"/>
    <w:rsid w:val="004C09DF"/>
    <w:rsid w:val="004C26BE"/>
    <w:rsid w:val="004E6602"/>
    <w:rsid w:val="004F214A"/>
    <w:rsid w:val="00506EA2"/>
    <w:rsid w:val="00514286"/>
    <w:rsid w:val="00517BB9"/>
    <w:rsid w:val="00523FAA"/>
    <w:rsid w:val="00562E65"/>
    <w:rsid w:val="00567DCB"/>
    <w:rsid w:val="00571F75"/>
    <w:rsid w:val="005769B3"/>
    <w:rsid w:val="00580ED6"/>
    <w:rsid w:val="005831F5"/>
    <w:rsid w:val="005861DC"/>
    <w:rsid w:val="005B0C60"/>
    <w:rsid w:val="005E3B94"/>
    <w:rsid w:val="005F109D"/>
    <w:rsid w:val="005F3A73"/>
    <w:rsid w:val="00603465"/>
    <w:rsid w:val="006043E9"/>
    <w:rsid w:val="0060682D"/>
    <w:rsid w:val="00611A25"/>
    <w:rsid w:val="006137B6"/>
    <w:rsid w:val="00643ABE"/>
    <w:rsid w:val="00643B1E"/>
    <w:rsid w:val="006461E8"/>
    <w:rsid w:val="00650316"/>
    <w:rsid w:val="0066378B"/>
    <w:rsid w:val="00680131"/>
    <w:rsid w:val="006B1612"/>
    <w:rsid w:val="006E24EE"/>
    <w:rsid w:val="006F5700"/>
    <w:rsid w:val="00707D8E"/>
    <w:rsid w:val="007309DD"/>
    <w:rsid w:val="0073324F"/>
    <w:rsid w:val="007339C6"/>
    <w:rsid w:val="00737C35"/>
    <w:rsid w:val="007407B9"/>
    <w:rsid w:val="0075198C"/>
    <w:rsid w:val="00751DFD"/>
    <w:rsid w:val="00755499"/>
    <w:rsid w:val="00764A7C"/>
    <w:rsid w:val="007834AE"/>
    <w:rsid w:val="00790EED"/>
    <w:rsid w:val="00793936"/>
    <w:rsid w:val="007B73C3"/>
    <w:rsid w:val="007C71FC"/>
    <w:rsid w:val="007E25A7"/>
    <w:rsid w:val="00811B62"/>
    <w:rsid w:val="00820BDC"/>
    <w:rsid w:val="00836344"/>
    <w:rsid w:val="0085035E"/>
    <w:rsid w:val="008A08D0"/>
    <w:rsid w:val="008A1A9D"/>
    <w:rsid w:val="008A1C67"/>
    <w:rsid w:val="008A3DD9"/>
    <w:rsid w:val="008A648C"/>
    <w:rsid w:val="008C4C4F"/>
    <w:rsid w:val="008C6C5E"/>
    <w:rsid w:val="008E7275"/>
    <w:rsid w:val="009461B4"/>
    <w:rsid w:val="00961385"/>
    <w:rsid w:val="00972764"/>
    <w:rsid w:val="009807C1"/>
    <w:rsid w:val="00983CC9"/>
    <w:rsid w:val="0099058A"/>
    <w:rsid w:val="00990BE9"/>
    <w:rsid w:val="00991D85"/>
    <w:rsid w:val="009A726A"/>
    <w:rsid w:val="009B0769"/>
    <w:rsid w:val="009B26AE"/>
    <w:rsid w:val="009C2763"/>
    <w:rsid w:val="009C576D"/>
    <w:rsid w:val="009C6E7D"/>
    <w:rsid w:val="009D3FE5"/>
    <w:rsid w:val="009D42B3"/>
    <w:rsid w:val="009E5408"/>
    <w:rsid w:val="00A14380"/>
    <w:rsid w:val="00A30CB3"/>
    <w:rsid w:val="00A42CA0"/>
    <w:rsid w:val="00A466CD"/>
    <w:rsid w:val="00A520C7"/>
    <w:rsid w:val="00A60903"/>
    <w:rsid w:val="00AA536F"/>
    <w:rsid w:val="00AC2D4A"/>
    <w:rsid w:val="00AC5410"/>
    <w:rsid w:val="00AE34DA"/>
    <w:rsid w:val="00AE5085"/>
    <w:rsid w:val="00B039F5"/>
    <w:rsid w:val="00B0457F"/>
    <w:rsid w:val="00B35F7D"/>
    <w:rsid w:val="00B36B52"/>
    <w:rsid w:val="00B4068F"/>
    <w:rsid w:val="00B413E5"/>
    <w:rsid w:val="00B4797B"/>
    <w:rsid w:val="00B51377"/>
    <w:rsid w:val="00B6116C"/>
    <w:rsid w:val="00B62151"/>
    <w:rsid w:val="00B70304"/>
    <w:rsid w:val="00B7563E"/>
    <w:rsid w:val="00B921EA"/>
    <w:rsid w:val="00BB2CDC"/>
    <w:rsid w:val="00BC1834"/>
    <w:rsid w:val="00BC5273"/>
    <w:rsid w:val="00BE0C6F"/>
    <w:rsid w:val="00BF0488"/>
    <w:rsid w:val="00BF3D8C"/>
    <w:rsid w:val="00C129EA"/>
    <w:rsid w:val="00C13407"/>
    <w:rsid w:val="00C218BD"/>
    <w:rsid w:val="00C22E43"/>
    <w:rsid w:val="00C239BF"/>
    <w:rsid w:val="00C40C7E"/>
    <w:rsid w:val="00C42F20"/>
    <w:rsid w:val="00C45E30"/>
    <w:rsid w:val="00C468AC"/>
    <w:rsid w:val="00C61768"/>
    <w:rsid w:val="00C92FD6"/>
    <w:rsid w:val="00C95243"/>
    <w:rsid w:val="00CA3023"/>
    <w:rsid w:val="00CB1D00"/>
    <w:rsid w:val="00CB1E2F"/>
    <w:rsid w:val="00CD4131"/>
    <w:rsid w:val="00CF2E83"/>
    <w:rsid w:val="00D058AE"/>
    <w:rsid w:val="00D07FB2"/>
    <w:rsid w:val="00D1212A"/>
    <w:rsid w:val="00D4017C"/>
    <w:rsid w:val="00D51372"/>
    <w:rsid w:val="00D55F20"/>
    <w:rsid w:val="00D84BC3"/>
    <w:rsid w:val="00D86F3D"/>
    <w:rsid w:val="00DA1B28"/>
    <w:rsid w:val="00DA2624"/>
    <w:rsid w:val="00DB33A7"/>
    <w:rsid w:val="00DB435B"/>
    <w:rsid w:val="00DB4CE2"/>
    <w:rsid w:val="00DB5058"/>
    <w:rsid w:val="00DC2748"/>
    <w:rsid w:val="00DC7E20"/>
    <w:rsid w:val="00DE16DC"/>
    <w:rsid w:val="00DF2063"/>
    <w:rsid w:val="00DF62D0"/>
    <w:rsid w:val="00DF6684"/>
    <w:rsid w:val="00DF6FE5"/>
    <w:rsid w:val="00E10CAA"/>
    <w:rsid w:val="00E15FA2"/>
    <w:rsid w:val="00E1627E"/>
    <w:rsid w:val="00E17F65"/>
    <w:rsid w:val="00E2720A"/>
    <w:rsid w:val="00E27BCE"/>
    <w:rsid w:val="00E418D5"/>
    <w:rsid w:val="00E556E7"/>
    <w:rsid w:val="00E729A8"/>
    <w:rsid w:val="00E81288"/>
    <w:rsid w:val="00E85AD6"/>
    <w:rsid w:val="00E86AEB"/>
    <w:rsid w:val="00E977C2"/>
    <w:rsid w:val="00EA5A46"/>
    <w:rsid w:val="00EB0530"/>
    <w:rsid w:val="00EC2A41"/>
    <w:rsid w:val="00ED5F18"/>
    <w:rsid w:val="00ED68CB"/>
    <w:rsid w:val="00EF0DED"/>
    <w:rsid w:val="00EF143C"/>
    <w:rsid w:val="00EF65DF"/>
    <w:rsid w:val="00F01FAE"/>
    <w:rsid w:val="00F35406"/>
    <w:rsid w:val="00F54A5E"/>
    <w:rsid w:val="00F80210"/>
    <w:rsid w:val="00F903D8"/>
    <w:rsid w:val="00F94902"/>
    <w:rsid w:val="00FA1465"/>
    <w:rsid w:val="00FA456C"/>
    <w:rsid w:val="00FB57E5"/>
    <w:rsid w:val="00FC0BFA"/>
    <w:rsid w:val="00FC1A0B"/>
    <w:rsid w:val="00FD1D73"/>
    <w:rsid w:val="00FD40AA"/>
    <w:rsid w:val="00FE45D5"/>
    <w:rsid w:val="00FF79B6"/>
    <w:rsid w:val="0ED12C2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C29C"/>
  <w15:chartTrackingRefBased/>
  <w15:docId w15:val="{4624F59A-9E25-422B-844F-CA4DCB116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ED6"/>
    <w:pPr>
      <w:spacing w:after="200" w:line="276" w:lineRule="auto"/>
    </w:pPr>
  </w:style>
  <w:style w:type="paragraph" w:styleId="Heading1">
    <w:name w:val="heading 1"/>
    <w:basedOn w:val="Normal"/>
    <w:next w:val="Normal"/>
    <w:link w:val="Heading1Char"/>
    <w:uiPriority w:val="9"/>
    <w:qFormat/>
    <w:rsid w:val="000E69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2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960"/>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uiPriority w:val="99"/>
    <w:unhideWhenUsed/>
    <w:rsid w:val="000E696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E6960"/>
    <w:rPr>
      <w:rFonts w:ascii="Calibri" w:hAnsi="Calibri"/>
      <w:szCs w:val="21"/>
    </w:rPr>
  </w:style>
  <w:style w:type="paragraph" w:styleId="Title">
    <w:name w:val="Title"/>
    <w:basedOn w:val="Normal"/>
    <w:next w:val="Normal"/>
    <w:link w:val="TitleChar"/>
    <w:uiPriority w:val="10"/>
    <w:qFormat/>
    <w:rsid w:val="008503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35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14286"/>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B70304"/>
    <w:rPr>
      <w:sz w:val="16"/>
      <w:szCs w:val="16"/>
    </w:rPr>
  </w:style>
  <w:style w:type="paragraph" w:styleId="CommentText">
    <w:name w:val="annotation text"/>
    <w:basedOn w:val="Normal"/>
    <w:link w:val="CommentTextChar"/>
    <w:uiPriority w:val="99"/>
    <w:semiHidden/>
    <w:unhideWhenUsed/>
    <w:rsid w:val="00B70304"/>
    <w:pPr>
      <w:spacing w:line="240" w:lineRule="auto"/>
    </w:pPr>
    <w:rPr>
      <w:sz w:val="20"/>
      <w:szCs w:val="20"/>
    </w:rPr>
  </w:style>
  <w:style w:type="character" w:customStyle="1" w:styleId="CommentTextChar">
    <w:name w:val="Comment Text Char"/>
    <w:basedOn w:val="DefaultParagraphFont"/>
    <w:link w:val="CommentText"/>
    <w:uiPriority w:val="99"/>
    <w:semiHidden/>
    <w:rsid w:val="00B70304"/>
    <w:rPr>
      <w:sz w:val="20"/>
      <w:szCs w:val="20"/>
    </w:rPr>
  </w:style>
  <w:style w:type="paragraph" w:styleId="CommentSubject">
    <w:name w:val="annotation subject"/>
    <w:basedOn w:val="CommentText"/>
    <w:next w:val="CommentText"/>
    <w:link w:val="CommentSubjectChar"/>
    <w:uiPriority w:val="99"/>
    <w:semiHidden/>
    <w:unhideWhenUsed/>
    <w:rsid w:val="00B70304"/>
    <w:rPr>
      <w:b/>
      <w:bCs/>
    </w:rPr>
  </w:style>
  <w:style w:type="character" w:customStyle="1" w:styleId="CommentSubjectChar">
    <w:name w:val="Comment Subject Char"/>
    <w:basedOn w:val="CommentTextChar"/>
    <w:link w:val="CommentSubject"/>
    <w:uiPriority w:val="99"/>
    <w:semiHidden/>
    <w:rsid w:val="00B70304"/>
    <w:rPr>
      <w:b/>
      <w:bCs/>
      <w:sz w:val="20"/>
      <w:szCs w:val="20"/>
    </w:rPr>
  </w:style>
  <w:style w:type="paragraph" w:styleId="BalloonText">
    <w:name w:val="Balloon Text"/>
    <w:basedOn w:val="Normal"/>
    <w:link w:val="BalloonTextChar"/>
    <w:uiPriority w:val="99"/>
    <w:semiHidden/>
    <w:unhideWhenUsed/>
    <w:rsid w:val="00B70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304"/>
    <w:rPr>
      <w:rFonts w:ascii="Segoe UI" w:hAnsi="Segoe UI" w:cs="Segoe UI"/>
      <w:sz w:val="18"/>
      <w:szCs w:val="18"/>
    </w:rPr>
  </w:style>
  <w:style w:type="table" w:styleId="TableGrid">
    <w:name w:val="Table Grid"/>
    <w:basedOn w:val="TableNormal"/>
    <w:uiPriority w:val="39"/>
    <w:rsid w:val="00B70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15B8"/>
    <w:pPr>
      <w:ind w:left="720"/>
      <w:contextualSpacing/>
    </w:pPr>
  </w:style>
  <w:style w:type="character" w:styleId="Hyperlink">
    <w:name w:val="Hyperlink"/>
    <w:basedOn w:val="DefaultParagraphFont"/>
    <w:uiPriority w:val="99"/>
    <w:semiHidden/>
    <w:unhideWhenUsed/>
    <w:rsid w:val="002B2C12"/>
    <w:rPr>
      <w:color w:val="0000FF"/>
      <w:u w:val="single"/>
    </w:rPr>
  </w:style>
  <w:style w:type="character" w:customStyle="1" w:styleId="title-text">
    <w:name w:val="title-text"/>
    <w:basedOn w:val="DefaultParagraphFont"/>
    <w:rsid w:val="00C42F20"/>
  </w:style>
  <w:style w:type="character" w:customStyle="1" w:styleId="sr-only">
    <w:name w:val="sr-only"/>
    <w:basedOn w:val="DefaultParagraphFont"/>
    <w:rsid w:val="00C42F20"/>
  </w:style>
  <w:style w:type="character" w:customStyle="1" w:styleId="text">
    <w:name w:val="text"/>
    <w:basedOn w:val="DefaultParagraphFont"/>
    <w:rsid w:val="00C42F20"/>
  </w:style>
  <w:style w:type="character" w:styleId="Strong">
    <w:name w:val="Strong"/>
    <w:basedOn w:val="DefaultParagraphFont"/>
    <w:uiPriority w:val="22"/>
    <w:qFormat/>
    <w:rsid w:val="00811B62"/>
    <w:rPr>
      <w:b/>
      <w:bCs/>
    </w:rPr>
  </w:style>
  <w:style w:type="paragraph" w:styleId="FootnoteText">
    <w:name w:val="footnote text"/>
    <w:basedOn w:val="Normal"/>
    <w:link w:val="FootnoteTextChar"/>
    <w:uiPriority w:val="99"/>
    <w:semiHidden/>
    <w:unhideWhenUsed/>
    <w:rsid w:val="00C952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5243"/>
    <w:rPr>
      <w:sz w:val="20"/>
      <w:szCs w:val="20"/>
    </w:rPr>
  </w:style>
  <w:style w:type="character" w:styleId="FootnoteReference">
    <w:name w:val="footnote reference"/>
    <w:basedOn w:val="DefaultParagraphFont"/>
    <w:uiPriority w:val="99"/>
    <w:semiHidden/>
    <w:unhideWhenUsed/>
    <w:rsid w:val="00C95243"/>
    <w:rPr>
      <w:vertAlign w:val="superscript"/>
    </w:rPr>
  </w:style>
  <w:style w:type="paragraph" w:styleId="Header">
    <w:name w:val="header"/>
    <w:basedOn w:val="Normal"/>
    <w:link w:val="HeaderChar"/>
    <w:uiPriority w:val="99"/>
    <w:unhideWhenUsed/>
    <w:rsid w:val="00C22E4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22E43"/>
  </w:style>
  <w:style w:type="paragraph" w:styleId="Footer">
    <w:name w:val="footer"/>
    <w:basedOn w:val="Normal"/>
    <w:link w:val="FooterChar"/>
    <w:uiPriority w:val="99"/>
    <w:unhideWhenUsed/>
    <w:rsid w:val="00C22E4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22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519414">
      <w:bodyDiv w:val="1"/>
      <w:marLeft w:val="0"/>
      <w:marRight w:val="0"/>
      <w:marTop w:val="0"/>
      <w:marBottom w:val="0"/>
      <w:divBdr>
        <w:top w:val="none" w:sz="0" w:space="0" w:color="auto"/>
        <w:left w:val="none" w:sz="0" w:space="0" w:color="auto"/>
        <w:bottom w:val="none" w:sz="0" w:space="0" w:color="auto"/>
        <w:right w:val="none" w:sz="0" w:space="0" w:color="auto"/>
      </w:divBdr>
      <w:divsChild>
        <w:div w:id="1444109227">
          <w:marLeft w:val="547"/>
          <w:marRight w:val="0"/>
          <w:marTop w:val="0"/>
          <w:marBottom w:val="0"/>
          <w:divBdr>
            <w:top w:val="none" w:sz="0" w:space="0" w:color="auto"/>
            <w:left w:val="none" w:sz="0" w:space="0" w:color="auto"/>
            <w:bottom w:val="none" w:sz="0" w:space="0" w:color="auto"/>
            <w:right w:val="none" w:sz="0" w:space="0" w:color="auto"/>
          </w:divBdr>
        </w:div>
        <w:div w:id="1933932456">
          <w:marLeft w:val="547"/>
          <w:marRight w:val="0"/>
          <w:marTop w:val="0"/>
          <w:marBottom w:val="0"/>
          <w:divBdr>
            <w:top w:val="none" w:sz="0" w:space="0" w:color="auto"/>
            <w:left w:val="none" w:sz="0" w:space="0" w:color="auto"/>
            <w:bottom w:val="none" w:sz="0" w:space="0" w:color="auto"/>
            <w:right w:val="none" w:sz="0" w:space="0" w:color="auto"/>
          </w:divBdr>
        </w:div>
        <w:div w:id="1345086371">
          <w:marLeft w:val="547"/>
          <w:marRight w:val="0"/>
          <w:marTop w:val="0"/>
          <w:marBottom w:val="0"/>
          <w:divBdr>
            <w:top w:val="none" w:sz="0" w:space="0" w:color="auto"/>
            <w:left w:val="none" w:sz="0" w:space="0" w:color="auto"/>
            <w:bottom w:val="none" w:sz="0" w:space="0" w:color="auto"/>
            <w:right w:val="none" w:sz="0" w:space="0" w:color="auto"/>
          </w:divBdr>
        </w:div>
        <w:div w:id="2042899269">
          <w:marLeft w:val="547"/>
          <w:marRight w:val="0"/>
          <w:marTop w:val="0"/>
          <w:marBottom w:val="0"/>
          <w:divBdr>
            <w:top w:val="none" w:sz="0" w:space="0" w:color="auto"/>
            <w:left w:val="none" w:sz="0" w:space="0" w:color="auto"/>
            <w:bottom w:val="none" w:sz="0" w:space="0" w:color="auto"/>
            <w:right w:val="none" w:sz="0" w:space="0" w:color="auto"/>
          </w:divBdr>
        </w:div>
      </w:divsChild>
    </w:div>
    <w:div w:id="662201076">
      <w:bodyDiv w:val="1"/>
      <w:marLeft w:val="0"/>
      <w:marRight w:val="0"/>
      <w:marTop w:val="0"/>
      <w:marBottom w:val="0"/>
      <w:divBdr>
        <w:top w:val="none" w:sz="0" w:space="0" w:color="auto"/>
        <w:left w:val="none" w:sz="0" w:space="0" w:color="auto"/>
        <w:bottom w:val="none" w:sz="0" w:space="0" w:color="auto"/>
        <w:right w:val="none" w:sz="0" w:space="0" w:color="auto"/>
      </w:divBdr>
      <w:divsChild>
        <w:div w:id="1091858427">
          <w:marLeft w:val="0"/>
          <w:marRight w:val="0"/>
          <w:marTop w:val="0"/>
          <w:marBottom w:val="120"/>
          <w:divBdr>
            <w:top w:val="none" w:sz="0" w:space="0" w:color="auto"/>
            <w:left w:val="none" w:sz="0" w:space="0" w:color="auto"/>
            <w:bottom w:val="single" w:sz="12" w:space="9" w:color="EBEBEB"/>
            <w:right w:val="none" w:sz="0" w:space="0" w:color="auto"/>
          </w:divBdr>
          <w:divsChild>
            <w:div w:id="719398616">
              <w:marLeft w:val="0"/>
              <w:marRight w:val="0"/>
              <w:marTop w:val="100"/>
              <w:marBottom w:val="100"/>
              <w:divBdr>
                <w:top w:val="none" w:sz="0" w:space="0" w:color="auto"/>
                <w:left w:val="none" w:sz="0" w:space="0" w:color="auto"/>
                <w:bottom w:val="none" w:sz="0" w:space="0" w:color="auto"/>
                <w:right w:val="none" w:sz="0" w:space="0" w:color="auto"/>
              </w:divBdr>
              <w:divsChild>
                <w:div w:id="93652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229704">
          <w:marLeft w:val="0"/>
          <w:marRight w:val="0"/>
          <w:marTop w:val="0"/>
          <w:marBottom w:val="0"/>
          <w:divBdr>
            <w:top w:val="none" w:sz="0" w:space="0" w:color="auto"/>
            <w:left w:val="none" w:sz="0" w:space="0" w:color="auto"/>
            <w:bottom w:val="none" w:sz="0" w:space="0" w:color="auto"/>
            <w:right w:val="none" w:sz="0" w:space="0" w:color="auto"/>
          </w:divBdr>
        </w:div>
        <w:div w:id="1881016859">
          <w:marLeft w:val="0"/>
          <w:marRight w:val="0"/>
          <w:marTop w:val="0"/>
          <w:marBottom w:val="120"/>
          <w:divBdr>
            <w:top w:val="none" w:sz="0" w:space="0" w:color="auto"/>
            <w:left w:val="none" w:sz="0" w:space="0" w:color="auto"/>
            <w:bottom w:val="none" w:sz="0" w:space="0" w:color="auto"/>
            <w:right w:val="none" w:sz="0" w:space="0" w:color="auto"/>
          </w:divBdr>
          <w:divsChild>
            <w:div w:id="220290114">
              <w:marLeft w:val="0"/>
              <w:marRight w:val="0"/>
              <w:marTop w:val="0"/>
              <w:marBottom w:val="0"/>
              <w:divBdr>
                <w:top w:val="none" w:sz="0" w:space="0" w:color="auto"/>
                <w:left w:val="none" w:sz="0" w:space="0" w:color="auto"/>
                <w:bottom w:val="none" w:sz="0" w:space="0" w:color="auto"/>
                <w:right w:val="none" w:sz="0" w:space="0" w:color="auto"/>
              </w:divBdr>
              <w:divsChild>
                <w:div w:id="131875058">
                  <w:marLeft w:val="0"/>
                  <w:marRight w:val="0"/>
                  <w:marTop w:val="0"/>
                  <w:marBottom w:val="0"/>
                  <w:divBdr>
                    <w:top w:val="none" w:sz="0" w:space="0" w:color="auto"/>
                    <w:left w:val="none" w:sz="0" w:space="0" w:color="auto"/>
                    <w:bottom w:val="none" w:sz="0" w:space="0" w:color="auto"/>
                    <w:right w:val="none" w:sz="0" w:space="0" w:color="auto"/>
                  </w:divBdr>
                  <w:divsChild>
                    <w:div w:id="94064891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microsoft.com/office/2007/relationships/diagramDrawing" Target="diagrams/drawing2.xml"/><Relationship Id="rId26" Type="http://schemas.microsoft.com/office/2007/relationships/diagramDrawing" Target="diagrams/drawing3.xml"/><Relationship Id="rId39" Type="http://schemas.openxmlformats.org/officeDocument/2006/relationships/diagramQuickStyle" Target="diagrams/quickStyle6.xml"/><Relationship Id="rId21" Type="http://schemas.openxmlformats.org/officeDocument/2006/relationships/image" Target="media/image4.png"/><Relationship Id="rId34" Type="http://schemas.openxmlformats.org/officeDocument/2006/relationships/diagramQuickStyle" Target="diagrams/quickStyle5.xml"/><Relationship Id="rId42" Type="http://schemas.openxmlformats.org/officeDocument/2006/relationships/image" Target="media/image5.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diagramQuickStyle" Target="diagrams/quickStyle1.xml"/><Relationship Id="rId19" Type="http://schemas.openxmlformats.org/officeDocument/2006/relationships/image" Target="media/image2.png"/><Relationship Id="rId31" Type="http://schemas.microsoft.com/office/2007/relationships/diagramDrawing" Target="diagrams/drawing4.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header" Target="header1.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openxmlformats.org/officeDocument/2006/relationships/theme" Target="theme/theme1.xml"/><Relationship Id="rId20" Type="http://schemas.openxmlformats.org/officeDocument/2006/relationships/image" Target="media/image3.png"/><Relationship Id="rId41" Type="http://schemas.microsoft.com/office/2007/relationships/diagramDrawing" Target="diagrams/drawing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080786CC-2C66-4DE5-9FFA-C4A03C8AD88E}">
      <dgm:prSet phldrT="[Text]"/>
      <dgm:spPr>
        <a:solidFill>
          <a:schemeClr val="accent1"/>
        </a:solidFill>
      </dgm:spPr>
      <dgm:t>
        <a:bodyPr/>
        <a:lstStyle/>
        <a:p>
          <a:r>
            <a:rPr lang="en-US"/>
            <a:t>Choice of alternative A or 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2" custLinFactNeighborX="-30979" custLinFactNeighborY="-4276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4321C51D-160B-4863-8CAB-1E71D75B845E}" type="pres">
      <dgm:prSet presAssocID="{080786CC-2C66-4DE5-9FFA-C4A03C8AD88E}" presName="parTxOnly" presStyleLbl="node1" presStyleIdx="1" presStyleCnt="2">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58D38CE3-D448-4054-9FA5-03DD633436C2}" srcId="{24FFD272-87BC-4773-8C1D-0F8D343B07E3}" destId="{080786CC-2C66-4DE5-9FFA-C4A03C8AD88E}" srcOrd="1"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9BA7BA3A-D423-4451-A5FE-88F75EA99BBC}" type="presParOf" srcId="{1FB2E6F8-A257-4048-A0A2-28C607D5D936}" destId="{4321C51D-160B-4863-8CAB-1E71D75B845E}" srcOrd="2" destOrd="0" presId="urn:microsoft.com/office/officeart/2005/8/layout/chevr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Information choice</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080786CC-2C66-4DE5-9FFA-C4A03C8AD88E}">
      <dgm:prSet phldrT="[Text]"/>
      <dgm:spPr>
        <a:solidFill>
          <a:schemeClr val="accent1"/>
        </a:solidFill>
      </dgm:spPr>
      <dgm:t>
        <a:bodyPr/>
        <a:lstStyle/>
        <a:p>
          <a:r>
            <a:rPr lang="en-US"/>
            <a:t>Choice of alternative A or 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3">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3">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4321C51D-160B-4863-8CAB-1E71D75B845E}" type="pres">
      <dgm:prSet presAssocID="{080786CC-2C66-4DE5-9FFA-C4A03C8AD88E}" presName="parTxOnly" presStyleLbl="node1" presStyleIdx="2" presStyleCnt="3">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4EFA916D-2DFB-454A-8B5B-D32B1BC88475}" srcId="{24FFD272-87BC-4773-8C1D-0F8D343B07E3}" destId="{6D373E01-1897-462D-A823-81AB0CB7115D}" srcOrd="1"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2"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9BA7BA3A-D423-4451-A5FE-88F75EA99BBC}" type="presParOf" srcId="{1FB2E6F8-A257-4048-A0A2-28C607D5D936}" destId="{4321C51D-160B-4863-8CAB-1E71D75B845E}" srcOrd="4"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Information choice</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Bystanders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Hypothetical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alternative A or 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5">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Information choice</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Messengers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Choice of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alternative A or 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5">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Information choice</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D19F4134-583A-44B9-B5F0-F87F0E392D73}">
      <dgm:prSet phldrT="[Text]"/>
      <dgm:spPr>
        <a:solidFill>
          <a:schemeClr val="accent4"/>
        </a:solidFill>
      </dgm:spPr>
      <dgm:t>
        <a:bodyPr/>
        <a:lstStyle/>
        <a:p>
          <a:r>
            <a:rPr lang="en-US"/>
            <a:t>Info: Messengers</a:t>
          </a:r>
        </a:p>
      </dgm:t>
    </dgm:pt>
    <dgm:pt modelId="{5A6E789F-CC6E-437D-972D-A8C1E46DB0B5}" type="parTrans" cxnId="{DC1B387F-F8F3-438B-B06A-64C1E80AB59B}">
      <dgm:prSet/>
      <dgm:spPr/>
      <dgm:t>
        <a:bodyPr/>
        <a:lstStyle/>
        <a:p>
          <a:endParaRPr lang="en-US"/>
        </a:p>
      </dgm:t>
    </dgm:pt>
    <dgm:pt modelId="{E7D952C8-1B5C-400D-AB43-14A2CC482AF8}" type="sibTrans" cxnId="{DC1B387F-F8F3-438B-B06A-64C1E80AB59B}">
      <dgm:prSet/>
      <dgm:spPr/>
      <dgm:t>
        <a:bodyPr/>
        <a:lstStyle/>
        <a:p>
          <a:endParaRPr lang="en-US"/>
        </a:p>
      </dgm:t>
    </dgm:pt>
    <dgm:pt modelId="{9E1E6F14-52F6-43BC-9430-C265A5AF915E}">
      <dgm:prSet phldrT="[Text]"/>
      <dgm:spPr>
        <a:solidFill>
          <a:schemeClr val="accent6"/>
        </a:solidFill>
      </dgm:spPr>
      <dgm:t>
        <a:bodyPr/>
        <a:lstStyle/>
        <a:p>
          <a:r>
            <a:rPr lang="en-US"/>
            <a:t>Choice of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alternative A or 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22F01A1C-B9A2-46D4-ACC9-A903BAD86373}">
      <dgm:prSet phldrT="[Text]"/>
      <dgm:spPr>
        <a:solidFill>
          <a:schemeClr val="accent1"/>
        </a:solidFill>
      </dgm:spPr>
      <dgm:t>
        <a:bodyPr/>
        <a:lstStyle/>
        <a:p>
          <a:r>
            <a:rPr lang="en-US"/>
            <a:t>Choice of punishment</a:t>
          </a:r>
        </a:p>
      </dgm:t>
    </dgm:pt>
    <dgm:pt modelId="{8A7B98DA-7898-4438-97D7-B22B1CE2BCE6}" type="parTrans" cxnId="{67823AA6-00B8-4F2F-91B5-EFFF745169DF}">
      <dgm:prSet/>
      <dgm:spPr/>
      <dgm:t>
        <a:bodyPr/>
        <a:lstStyle/>
        <a:p>
          <a:endParaRPr lang="en-US"/>
        </a:p>
      </dgm:t>
    </dgm:pt>
    <dgm:pt modelId="{60F780DB-DEB2-4587-9D74-F8413267A69F}" type="sibTrans" cxnId="{67823AA6-00B8-4F2F-91B5-EFFF745169DF}">
      <dgm:prSet/>
      <dgm:spPr/>
      <dgm:t>
        <a:bodyPr/>
        <a:lstStyle/>
        <a:p>
          <a:endParaRPr lang="en-US"/>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6">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65F1EFAF-E381-4DA7-999E-DCB945A80A18}" type="pres">
      <dgm:prSet presAssocID="{6D373E01-1897-462D-A823-81AB0CB7115D}" presName="parTxOnly" presStyleLbl="node1" presStyleIdx="1" presStyleCnt="6">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AD4559AE-904C-449D-BCB6-7F37041285B5}" type="pres">
      <dgm:prSet presAssocID="{D19F4134-583A-44B9-B5F0-F87F0E392D73}" presName="parTxOnly" presStyleLbl="node1" presStyleIdx="2" presStyleCnt="6">
        <dgm:presLayoutVars>
          <dgm:chMax val="0"/>
          <dgm:chPref val="0"/>
          <dgm:bulletEnabled val="1"/>
        </dgm:presLayoutVars>
      </dgm:prSet>
      <dgm:spPr/>
    </dgm:pt>
    <dgm:pt modelId="{676C3960-DF34-46FB-82B5-4177CA4781C0}" type="pres">
      <dgm:prSet presAssocID="{E7D952C8-1B5C-400D-AB43-14A2CC482AF8}" presName="parTxOnlySpace" presStyleCnt="0"/>
      <dgm:spPr/>
    </dgm:pt>
    <dgm:pt modelId="{81197A1D-8153-4450-949A-FD7902C08382}" type="pres">
      <dgm:prSet presAssocID="{9E1E6F14-52F6-43BC-9430-C265A5AF915E}" presName="parTxOnly" presStyleLbl="node1" presStyleIdx="3" presStyleCnt="6">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CAFEE8C6-43A5-4628-A65C-3E138AFB60FC}" type="pres">
      <dgm:prSet presAssocID="{22F01A1C-B9A2-46D4-ACC9-A903BAD86373}" presName="parTxOnly" presStyleLbl="node1" presStyleIdx="4" presStyleCnt="6" custScaleY="102475" custLinFactX="73809" custLinFactNeighborX="100000" custLinFactNeighborY="-3570">
        <dgm:presLayoutVars>
          <dgm:chMax val="0"/>
          <dgm:chPref val="0"/>
          <dgm:bulletEnabled val="1"/>
        </dgm:presLayoutVars>
      </dgm:prSet>
      <dgm:spPr/>
    </dgm:pt>
    <dgm:pt modelId="{88762FFD-5F59-47D3-8952-27F4FE7BD64D}" type="pres">
      <dgm:prSet presAssocID="{60F780DB-DEB2-4587-9D74-F8413267A69F}" presName="parTxOnlySpace" presStyleCnt="0"/>
      <dgm:spPr/>
    </dgm:pt>
    <dgm:pt modelId="{4321C51D-160B-4863-8CAB-1E71D75B845E}" type="pres">
      <dgm:prSet presAssocID="{080786CC-2C66-4DE5-9FFA-C4A03C8AD88E}" presName="parTxOnly" presStyleLbl="node1" presStyleIdx="5" presStyleCnt="6" custScaleY="100039" custLinFactX="-80953" custLinFactNeighborX="-100000" custLinFactNeighborY="-1190">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0E604A41-7CD9-431F-83F1-4F3F4ED13739}" type="presOf" srcId="{9E1E6F14-52F6-43BC-9430-C265A5AF915E}" destId="{81197A1D-8153-4450-949A-FD7902C08382}" srcOrd="0" destOrd="0" presId="urn:microsoft.com/office/officeart/2005/8/layout/chevron1"/>
    <dgm:cxn modelId="{CA0BC648-AD4F-4BD6-96AC-503C331E0CBB}" type="presOf" srcId="{D19F4134-583A-44B9-B5F0-F87F0E392D73}" destId="{AD4559AE-904C-449D-BCB6-7F37041285B5}" srcOrd="0" destOrd="0" presId="urn:microsoft.com/office/officeart/2005/8/layout/chevron1"/>
    <dgm:cxn modelId="{4EFA916D-2DFB-454A-8B5B-D32B1BC88475}" srcId="{24FFD272-87BC-4773-8C1D-0F8D343B07E3}" destId="{6D373E01-1897-462D-A823-81AB0CB7115D}" srcOrd="1" destOrd="0" parTransId="{1055CCA7-4D8C-4AA7-9FF1-4237A67E5738}" sibTransId="{06EA476B-3005-4DE4-99E1-D2F8080E868A}"/>
    <dgm:cxn modelId="{DC1B387F-F8F3-438B-B06A-64C1E80AB59B}" srcId="{24FFD272-87BC-4773-8C1D-0F8D343B07E3}" destId="{D19F4134-583A-44B9-B5F0-F87F0E392D73}" srcOrd="2" destOrd="0" parTransId="{5A6E789F-CC6E-437D-972D-A8C1E46DB0B5}" sibTransId="{E7D952C8-1B5C-400D-AB43-14A2CC482AF8}"/>
    <dgm:cxn modelId="{5D2B4584-E2F6-4206-8F0B-D43F7321707B}" type="presOf" srcId="{080786CC-2C66-4DE5-9FFA-C4A03C8AD88E}" destId="{4321C51D-160B-4863-8CAB-1E71D75B845E}" srcOrd="0" destOrd="0" presId="urn:microsoft.com/office/officeart/2005/8/layout/chevron1"/>
    <dgm:cxn modelId="{67823AA6-00B8-4F2F-91B5-EFFF745169DF}" srcId="{24FFD272-87BC-4773-8C1D-0F8D343B07E3}" destId="{22F01A1C-B9A2-46D4-ACC9-A903BAD86373}" srcOrd="4" destOrd="0" parTransId="{8A7B98DA-7898-4438-97D7-B22B1CE2BCE6}" sibTransId="{60F780DB-DEB2-4587-9D74-F8413267A69F}"/>
    <dgm:cxn modelId="{EB9F97B2-77D5-4160-A519-824AED1C77CD}" type="presOf" srcId="{2E3C95B2-13F3-4754-A6BD-D37778122FC6}" destId="{CC1B642B-CB38-498F-9A9A-4F6EF1A564EF}" srcOrd="0" destOrd="0" presId="urn:microsoft.com/office/officeart/2005/8/layout/chevron1"/>
    <dgm:cxn modelId="{0C233AB6-2957-4A45-9FFF-5D4EE4C222BE}" type="presOf" srcId="{22F01A1C-B9A2-46D4-ACC9-A903BAD86373}" destId="{CAFEE8C6-43A5-4628-A65C-3E138AFB60FC}"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5" destOrd="0" parTransId="{4931F7EC-955C-4CF0-BEBF-90F3CB78B963}" sibTransId="{51DB2887-989A-4313-B37A-5468BE18AE6C}"/>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5D3AF1A6-9945-4EAD-B9FE-7FD87BFACACB}" type="presParOf" srcId="{1FB2E6F8-A257-4048-A0A2-28C607D5D936}" destId="{65F1EFAF-E381-4DA7-999E-DCB945A80A18}" srcOrd="2" destOrd="0" presId="urn:microsoft.com/office/officeart/2005/8/layout/chevron1"/>
    <dgm:cxn modelId="{6ED7F57D-69A2-4DA2-8C4D-A1AC918E07D9}" type="presParOf" srcId="{1FB2E6F8-A257-4048-A0A2-28C607D5D936}" destId="{CDF0300C-D04A-49D8-BB56-97D5477A9D75}" srcOrd="3" destOrd="0" presId="urn:microsoft.com/office/officeart/2005/8/layout/chevron1"/>
    <dgm:cxn modelId="{2472A84B-6D67-4455-AA2E-4471CE0B8C62}" type="presParOf" srcId="{1FB2E6F8-A257-4048-A0A2-28C607D5D936}" destId="{AD4559AE-904C-449D-BCB6-7F37041285B5}" srcOrd="4" destOrd="0" presId="urn:microsoft.com/office/officeart/2005/8/layout/chevron1"/>
    <dgm:cxn modelId="{8712A646-B204-4339-8185-857262787D11}" type="presParOf" srcId="{1FB2E6F8-A257-4048-A0A2-28C607D5D936}" destId="{676C3960-DF34-46FB-82B5-4177CA4781C0}"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23E6AEAD-A4EF-4915-9696-34E2DA1D2015}" type="presParOf" srcId="{1FB2E6F8-A257-4048-A0A2-28C607D5D936}" destId="{CAFEE8C6-43A5-4628-A65C-3E138AFB60FC}" srcOrd="8" destOrd="0" presId="urn:microsoft.com/office/officeart/2005/8/layout/chevron1"/>
    <dgm:cxn modelId="{162888CF-E887-4EF0-A107-AF782AFE3A6C}" type="presParOf" srcId="{1FB2E6F8-A257-4048-A0A2-28C607D5D936}" destId="{88762FFD-5F59-47D3-8952-27F4FE7BD64D}" srcOrd="9" destOrd="0" presId="urn:microsoft.com/office/officeart/2005/8/layout/chevron1"/>
    <dgm:cxn modelId="{9BA7BA3A-D423-4451-A5FE-88F75EA99BBC}" type="presParOf" srcId="{1FB2E6F8-A257-4048-A0A2-28C607D5D936}" destId="{4321C51D-160B-4863-8CAB-1E71D75B845E}" srcOrd="10" destOrd="0" presId="urn:microsoft.com/office/officeart/2005/8/layout/chevron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4FFD272-87BC-4773-8C1D-0F8D343B07E3}" type="doc">
      <dgm:prSet loTypeId="urn:microsoft.com/office/officeart/2005/8/layout/chevron1" loCatId="process" qsTypeId="urn:microsoft.com/office/officeart/2005/8/quickstyle/simple1" qsCatId="simple" csTypeId="urn:microsoft.com/office/officeart/2005/8/colors/accent1_2" csCatId="accent1" phldr="1"/>
      <dgm:spPr/>
    </dgm:pt>
    <dgm:pt modelId="{2E3C95B2-13F3-4754-A6BD-D37778122FC6}">
      <dgm:prSet phldrT="[Text]"/>
      <dgm:spPr>
        <a:solidFill>
          <a:schemeClr val="accent4"/>
        </a:solidFill>
      </dgm:spPr>
      <dgm:t>
        <a:bodyPr/>
        <a:lstStyle/>
        <a:p>
          <a:r>
            <a:rPr lang="en-US"/>
            <a:t>Info: Game structure</a:t>
          </a:r>
        </a:p>
      </dgm:t>
    </dgm:pt>
    <dgm:pt modelId="{5F4A474F-3934-4EE7-86A3-93061CCEF275}" type="parTrans" cxnId="{FDA6B804-2755-443D-9B70-7F71D7706D38}">
      <dgm:prSet/>
      <dgm:spPr/>
      <dgm:t>
        <a:bodyPr/>
        <a:lstStyle/>
        <a:p>
          <a:endParaRPr lang="en-US"/>
        </a:p>
      </dgm:t>
    </dgm:pt>
    <dgm:pt modelId="{FD4AFC56-EA66-4C2B-9B3F-881565259521}" type="sibTrans" cxnId="{FDA6B804-2755-443D-9B70-7F71D7706D38}">
      <dgm:prSet/>
      <dgm:spPr/>
      <dgm:t>
        <a:bodyPr/>
        <a:lstStyle/>
        <a:p>
          <a:endParaRPr lang="en-US"/>
        </a:p>
      </dgm:t>
    </dgm:pt>
    <dgm:pt modelId="{6D373E01-1897-462D-A823-81AB0CB7115D}">
      <dgm:prSet phldrT="[Text]"/>
      <dgm:spPr/>
      <dgm:t>
        <a:bodyPr/>
        <a:lstStyle/>
        <a:p>
          <a:r>
            <a:rPr lang="en-US"/>
            <a:t>Information choice</a:t>
          </a:r>
        </a:p>
      </dgm:t>
    </dgm:pt>
    <dgm:pt modelId="{1055CCA7-4D8C-4AA7-9FF1-4237A67E5738}" type="parTrans" cxnId="{4EFA916D-2DFB-454A-8B5B-D32B1BC88475}">
      <dgm:prSet/>
      <dgm:spPr/>
      <dgm:t>
        <a:bodyPr/>
        <a:lstStyle/>
        <a:p>
          <a:endParaRPr lang="en-US"/>
        </a:p>
      </dgm:t>
    </dgm:pt>
    <dgm:pt modelId="{06EA476B-3005-4DE4-99E1-D2F8080E868A}" type="sibTrans" cxnId="{4EFA916D-2DFB-454A-8B5B-D32B1BC88475}">
      <dgm:prSet/>
      <dgm:spPr/>
      <dgm:t>
        <a:bodyPr/>
        <a:lstStyle/>
        <a:p>
          <a:endParaRPr lang="en-US"/>
        </a:p>
      </dgm:t>
    </dgm:pt>
    <dgm:pt modelId="{9E1E6F14-52F6-43BC-9430-C265A5AF915E}">
      <dgm:prSet phldrT="[Text]"/>
      <dgm:spPr>
        <a:solidFill>
          <a:schemeClr val="accent6"/>
        </a:solidFill>
      </dgm:spPr>
      <dgm:t>
        <a:bodyPr/>
        <a:lstStyle/>
        <a:p>
          <a:r>
            <a:rPr lang="en-US"/>
            <a:t>Choice of information provision</a:t>
          </a:r>
        </a:p>
      </dgm:t>
    </dgm:pt>
    <dgm:pt modelId="{29F99621-3A48-4FBC-AB13-DB5C0DD25BC5}" type="parTrans" cxnId="{6C85440F-4559-40F6-943A-9DCAD1C3A132}">
      <dgm:prSet/>
      <dgm:spPr/>
      <dgm:t>
        <a:bodyPr/>
        <a:lstStyle/>
        <a:p>
          <a:endParaRPr lang="en-US"/>
        </a:p>
      </dgm:t>
    </dgm:pt>
    <dgm:pt modelId="{C13434E0-187C-4096-8035-4D6B968F7E73}" type="sibTrans" cxnId="{6C85440F-4559-40F6-943A-9DCAD1C3A132}">
      <dgm:prSet/>
      <dgm:spPr/>
      <dgm:t>
        <a:bodyPr/>
        <a:lstStyle/>
        <a:p>
          <a:endParaRPr lang="en-US"/>
        </a:p>
      </dgm:t>
    </dgm:pt>
    <dgm:pt modelId="{080786CC-2C66-4DE5-9FFA-C4A03C8AD88E}">
      <dgm:prSet phldrT="[Text]"/>
      <dgm:spPr>
        <a:solidFill>
          <a:schemeClr val="accent1"/>
        </a:solidFill>
      </dgm:spPr>
      <dgm:t>
        <a:bodyPr/>
        <a:lstStyle/>
        <a:p>
          <a:r>
            <a:rPr lang="en-US"/>
            <a:t>Choice of alternative A or B</a:t>
          </a:r>
        </a:p>
      </dgm:t>
    </dgm:pt>
    <dgm:pt modelId="{4931F7EC-955C-4CF0-BEBF-90F3CB78B963}" type="parTrans" cxnId="{58D38CE3-D448-4054-9FA5-03DD633436C2}">
      <dgm:prSet/>
      <dgm:spPr/>
      <dgm:t>
        <a:bodyPr/>
        <a:lstStyle/>
        <a:p>
          <a:endParaRPr lang="en-US"/>
        </a:p>
      </dgm:t>
    </dgm:pt>
    <dgm:pt modelId="{51DB2887-989A-4313-B37A-5468BE18AE6C}" type="sibTrans" cxnId="{58D38CE3-D448-4054-9FA5-03DD633436C2}">
      <dgm:prSet/>
      <dgm:spPr/>
      <dgm:t>
        <a:bodyPr/>
        <a:lstStyle/>
        <a:p>
          <a:endParaRPr lang="en-US"/>
        </a:p>
      </dgm:t>
    </dgm:pt>
    <dgm:pt modelId="{1B330431-83EF-4D7A-9E28-14153E61D11F}">
      <dgm:prSet phldrT="[Text]"/>
      <dgm:spPr>
        <a:solidFill>
          <a:schemeClr val="accent4"/>
        </a:solidFill>
      </dgm:spPr>
      <dgm:t>
        <a:bodyPr/>
        <a:lstStyle/>
        <a:p>
          <a:r>
            <a:rPr lang="en-US"/>
            <a:t>Info: Messengers</a:t>
          </a:r>
        </a:p>
      </dgm:t>
    </dgm:pt>
    <dgm:pt modelId="{2528DB90-4AAA-4BF1-B601-C7F01838EEB5}" type="parTrans" cxnId="{74CB8926-D233-42A3-946E-505BF196219A}">
      <dgm:prSet/>
      <dgm:spPr/>
      <dgm:t>
        <a:bodyPr/>
        <a:lstStyle/>
        <a:p>
          <a:endParaRPr lang="nb-NO"/>
        </a:p>
      </dgm:t>
    </dgm:pt>
    <dgm:pt modelId="{140DA47A-DEDC-40D5-A99E-4685794D64BD}" type="sibTrans" cxnId="{74CB8926-D233-42A3-946E-505BF196219A}">
      <dgm:prSet/>
      <dgm:spPr/>
      <dgm:t>
        <a:bodyPr/>
        <a:lstStyle/>
        <a:p>
          <a:endParaRPr lang="nb-NO"/>
        </a:p>
      </dgm:t>
    </dgm:pt>
    <dgm:pt modelId="{1FB2E6F8-A257-4048-A0A2-28C607D5D936}" type="pres">
      <dgm:prSet presAssocID="{24FFD272-87BC-4773-8C1D-0F8D343B07E3}" presName="Name0" presStyleCnt="0">
        <dgm:presLayoutVars>
          <dgm:dir/>
          <dgm:animLvl val="lvl"/>
          <dgm:resizeHandles val="exact"/>
        </dgm:presLayoutVars>
      </dgm:prSet>
      <dgm:spPr/>
    </dgm:pt>
    <dgm:pt modelId="{CC1B642B-CB38-498F-9A9A-4F6EF1A564EF}" type="pres">
      <dgm:prSet presAssocID="{2E3C95B2-13F3-4754-A6BD-D37778122FC6}" presName="parTxOnly" presStyleLbl="node1" presStyleIdx="0" presStyleCnt="5" custLinFactNeighborX="2392">
        <dgm:presLayoutVars>
          <dgm:chMax val="0"/>
          <dgm:chPref val="0"/>
          <dgm:bulletEnabled val="1"/>
        </dgm:presLayoutVars>
      </dgm:prSet>
      <dgm:spPr/>
    </dgm:pt>
    <dgm:pt modelId="{AC782490-3A83-41E4-A6CC-855AB9733BE2}" type="pres">
      <dgm:prSet presAssocID="{FD4AFC56-EA66-4C2B-9B3F-881565259521}" presName="parTxOnlySpace" presStyleCnt="0"/>
      <dgm:spPr/>
    </dgm:pt>
    <dgm:pt modelId="{E3EE27E4-1C87-4AB2-B971-8BBB48F4A6CB}" type="pres">
      <dgm:prSet presAssocID="{1B330431-83EF-4D7A-9E28-14153E61D11F}" presName="parTxOnly" presStyleLbl="node1" presStyleIdx="1" presStyleCnt="5" custScaleY="101117">
        <dgm:presLayoutVars>
          <dgm:chMax val="0"/>
          <dgm:chPref val="0"/>
          <dgm:bulletEnabled val="1"/>
        </dgm:presLayoutVars>
      </dgm:prSet>
      <dgm:spPr/>
    </dgm:pt>
    <dgm:pt modelId="{F3F6A44A-F1CF-4959-A3BF-277CAEDF8AE1}" type="pres">
      <dgm:prSet presAssocID="{140DA47A-DEDC-40D5-A99E-4685794D64BD}" presName="parTxOnlySpace" presStyleCnt="0"/>
      <dgm:spPr/>
    </dgm:pt>
    <dgm:pt modelId="{65F1EFAF-E381-4DA7-999E-DCB945A80A18}" type="pres">
      <dgm:prSet presAssocID="{6D373E01-1897-462D-A823-81AB0CB7115D}" presName="parTxOnly" presStyleLbl="node1" presStyleIdx="2" presStyleCnt="5">
        <dgm:presLayoutVars>
          <dgm:chMax val="0"/>
          <dgm:chPref val="0"/>
          <dgm:bulletEnabled val="1"/>
        </dgm:presLayoutVars>
      </dgm:prSet>
      <dgm:spPr/>
    </dgm:pt>
    <dgm:pt modelId="{CDF0300C-D04A-49D8-BB56-97D5477A9D75}" type="pres">
      <dgm:prSet presAssocID="{06EA476B-3005-4DE4-99E1-D2F8080E868A}" presName="parTxOnlySpace" presStyleCnt="0"/>
      <dgm:spPr/>
    </dgm:pt>
    <dgm:pt modelId="{81197A1D-8153-4450-949A-FD7902C08382}" type="pres">
      <dgm:prSet presAssocID="{9E1E6F14-52F6-43BC-9430-C265A5AF915E}" presName="parTxOnly" presStyleLbl="node1" presStyleIdx="3" presStyleCnt="5">
        <dgm:presLayoutVars>
          <dgm:chMax val="0"/>
          <dgm:chPref val="0"/>
          <dgm:bulletEnabled val="1"/>
        </dgm:presLayoutVars>
      </dgm:prSet>
      <dgm:spPr/>
    </dgm:pt>
    <dgm:pt modelId="{73C25B68-3F49-4E24-AA8A-2EE57E8B0DBD}" type="pres">
      <dgm:prSet presAssocID="{C13434E0-187C-4096-8035-4D6B968F7E73}" presName="parTxOnlySpace" presStyleCnt="0"/>
      <dgm:spPr/>
    </dgm:pt>
    <dgm:pt modelId="{4321C51D-160B-4863-8CAB-1E71D75B845E}" type="pres">
      <dgm:prSet presAssocID="{080786CC-2C66-4DE5-9FFA-C4A03C8AD88E}" presName="parTxOnly" presStyleLbl="node1" presStyleIdx="4" presStyleCnt="5">
        <dgm:presLayoutVars>
          <dgm:chMax val="0"/>
          <dgm:chPref val="0"/>
          <dgm:bulletEnabled val="1"/>
        </dgm:presLayoutVars>
      </dgm:prSet>
      <dgm:spPr/>
    </dgm:pt>
  </dgm:ptLst>
  <dgm:cxnLst>
    <dgm:cxn modelId="{FDA6B804-2755-443D-9B70-7F71D7706D38}" srcId="{24FFD272-87BC-4773-8C1D-0F8D343B07E3}" destId="{2E3C95B2-13F3-4754-A6BD-D37778122FC6}" srcOrd="0" destOrd="0" parTransId="{5F4A474F-3934-4EE7-86A3-93061CCEF275}" sibTransId="{FD4AFC56-EA66-4C2B-9B3F-881565259521}"/>
    <dgm:cxn modelId="{6C85440F-4559-40F6-943A-9DCAD1C3A132}" srcId="{24FFD272-87BC-4773-8C1D-0F8D343B07E3}" destId="{9E1E6F14-52F6-43BC-9430-C265A5AF915E}" srcOrd="3" destOrd="0" parTransId="{29F99621-3A48-4FBC-AB13-DB5C0DD25BC5}" sibTransId="{C13434E0-187C-4096-8035-4D6B968F7E73}"/>
    <dgm:cxn modelId="{74CB8926-D233-42A3-946E-505BF196219A}" srcId="{24FFD272-87BC-4773-8C1D-0F8D343B07E3}" destId="{1B330431-83EF-4D7A-9E28-14153E61D11F}" srcOrd="1" destOrd="0" parTransId="{2528DB90-4AAA-4BF1-B601-C7F01838EEB5}" sibTransId="{140DA47A-DEDC-40D5-A99E-4685794D64BD}"/>
    <dgm:cxn modelId="{0E604A41-7CD9-431F-83F1-4F3F4ED13739}" type="presOf" srcId="{9E1E6F14-52F6-43BC-9430-C265A5AF915E}" destId="{81197A1D-8153-4450-949A-FD7902C08382}" srcOrd="0" destOrd="0" presId="urn:microsoft.com/office/officeart/2005/8/layout/chevron1"/>
    <dgm:cxn modelId="{4EFA916D-2DFB-454A-8B5B-D32B1BC88475}" srcId="{24FFD272-87BC-4773-8C1D-0F8D343B07E3}" destId="{6D373E01-1897-462D-A823-81AB0CB7115D}" srcOrd="2" destOrd="0" parTransId="{1055CCA7-4D8C-4AA7-9FF1-4237A67E5738}" sibTransId="{06EA476B-3005-4DE4-99E1-D2F8080E868A}"/>
    <dgm:cxn modelId="{5D2B4584-E2F6-4206-8F0B-D43F7321707B}" type="presOf" srcId="{080786CC-2C66-4DE5-9FFA-C4A03C8AD88E}" destId="{4321C51D-160B-4863-8CAB-1E71D75B845E}" srcOrd="0" destOrd="0" presId="urn:microsoft.com/office/officeart/2005/8/layout/chevron1"/>
    <dgm:cxn modelId="{EB9F97B2-77D5-4160-A519-824AED1C77CD}" type="presOf" srcId="{2E3C95B2-13F3-4754-A6BD-D37778122FC6}" destId="{CC1B642B-CB38-498F-9A9A-4F6EF1A564EF}" srcOrd="0" destOrd="0" presId="urn:microsoft.com/office/officeart/2005/8/layout/chevron1"/>
    <dgm:cxn modelId="{35E255B7-A531-4F94-8F25-9E6B18D62A17}" type="presOf" srcId="{24FFD272-87BC-4773-8C1D-0F8D343B07E3}" destId="{1FB2E6F8-A257-4048-A0A2-28C607D5D936}" srcOrd="0" destOrd="0" presId="urn:microsoft.com/office/officeart/2005/8/layout/chevron1"/>
    <dgm:cxn modelId="{AEC00EBE-F01F-43BD-A3EF-A917C89BD20C}" type="presOf" srcId="{6D373E01-1897-462D-A823-81AB0CB7115D}" destId="{65F1EFAF-E381-4DA7-999E-DCB945A80A18}" srcOrd="0" destOrd="0" presId="urn:microsoft.com/office/officeart/2005/8/layout/chevron1"/>
    <dgm:cxn modelId="{58D38CE3-D448-4054-9FA5-03DD633436C2}" srcId="{24FFD272-87BC-4773-8C1D-0F8D343B07E3}" destId="{080786CC-2C66-4DE5-9FFA-C4A03C8AD88E}" srcOrd="4" destOrd="0" parTransId="{4931F7EC-955C-4CF0-BEBF-90F3CB78B963}" sibTransId="{51DB2887-989A-4313-B37A-5468BE18AE6C}"/>
    <dgm:cxn modelId="{1F5B52EC-53BD-4050-A5F4-1A8A9057C84B}" type="presOf" srcId="{1B330431-83EF-4D7A-9E28-14153E61D11F}" destId="{E3EE27E4-1C87-4AB2-B971-8BBB48F4A6CB}" srcOrd="0" destOrd="0" presId="urn:microsoft.com/office/officeart/2005/8/layout/chevron1"/>
    <dgm:cxn modelId="{9492F573-84C8-45C5-BE1C-7DCE50A79F33}" type="presParOf" srcId="{1FB2E6F8-A257-4048-A0A2-28C607D5D936}" destId="{CC1B642B-CB38-498F-9A9A-4F6EF1A564EF}" srcOrd="0" destOrd="0" presId="urn:microsoft.com/office/officeart/2005/8/layout/chevron1"/>
    <dgm:cxn modelId="{D13BE762-E747-4069-976E-44D70A149429}" type="presParOf" srcId="{1FB2E6F8-A257-4048-A0A2-28C607D5D936}" destId="{AC782490-3A83-41E4-A6CC-855AB9733BE2}" srcOrd="1" destOrd="0" presId="urn:microsoft.com/office/officeart/2005/8/layout/chevron1"/>
    <dgm:cxn modelId="{92D8B5A6-AA87-4D51-9596-E48901E63E8B}" type="presParOf" srcId="{1FB2E6F8-A257-4048-A0A2-28C607D5D936}" destId="{E3EE27E4-1C87-4AB2-B971-8BBB48F4A6CB}" srcOrd="2" destOrd="0" presId="urn:microsoft.com/office/officeart/2005/8/layout/chevron1"/>
    <dgm:cxn modelId="{5687E400-F0B1-4BB9-94CF-88E203DCB1FE}" type="presParOf" srcId="{1FB2E6F8-A257-4048-A0A2-28C607D5D936}" destId="{F3F6A44A-F1CF-4959-A3BF-277CAEDF8AE1}" srcOrd="3" destOrd="0" presId="urn:microsoft.com/office/officeart/2005/8/layout/chevron1"/>
    <dgm:cxn modelId="{5D3AF1A6-9945-4EAD-B9FE-7FD87BFACACB}" type="presParOf" srcId="{1FB2E6F8-A257-4048-A0A2-28C607D5D936}" destId="{65F1EFAF-E381-4DA7-999E-DCB945A80A18}" srcOrd="4" destOrd="0" presId="urn:microsoft.com/office/officeart/2005/8/layout/chevron1"/>
    <dgm:cxn modelId="{6ED7F57D-69A2-4DA2-8C4D-A1AC918E07D9}" type="presParOf" srcId="{1FB2E6F8-A257-4048-A0A2-28C607D5D936}" destId="{CDF0300C-D04A-49D8-BB56-97D5477A9D75}" srcOrd="5" destOrd="0" presId="urn:microsoft.com/office/officeart/2005/8/layout/chevron1"/>
    <dgm:cxn modelId="{FD76607A-5702-4A7E-9145-8824C9BD04DA}" type="presParOf" srcId="{1FB2E6F8-A257-4048-A0A2-28C607D5D936}" destId="{81197A1D-8153-4450-949A-FD7902C08382}" srcOrd="6" destOrd="0" presId="urn:microsoft.com/office/officeart/2005/8/layout/chevron1"/>
    <dgm:cxn modelId="{589492AE-39CA-412B-B6A4-4268409AB8DC}" type="presParOf" srcId="{1FB2E6F8-A257-4048-A0A2-28C607D5D936}" destId="{73C25B68-3F49-4E24-AA8A-2EE57E8B0DBD}" srcOrd="7" destOrd="0" presId="urn:microsoft.com/office/officeart/2005/8/layout/chevron1"/>
    <dgm:cxn modelId="{9BA7BA3A-D423-4451-A5FE-88F75EA99BBC}" type="presParOf" srcId="{1FB2E6F8-A257-4048-A0A2-28C607D5D936}" destId="{4321C51D-160B-4863-8CAB-1E71D75B845E}" srcOrd="8" destOrd="0" presId="urn:microsoft.com/office/officeart/2005/8/layout/chevron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0" y="0"/>
          <a:ext cx="2882503"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011" tIns="29337" rIns="29337" bIns="29337" numCol="1" spcCol="1270" anchor="ctr" anchorCtr="0">
          <a:noAutofit/>
        </a:bodyPr>
        <a:lstStyle/>
        <a:p>
          <a:pPr marL="0" lvl="0" indent="0" algn="ctr" defTabSz="977900">
            <a:lnSpc>
              <a:spcPct val="90000"/>
            </a:lnSpc>
            <a:spcBef>
              <a:spcPct val="0"/>
            </a:spcBef>
            <a:spcAft>
              <a:spcPct val="35000"/>
            </a:spcAft>
            <a:buNone/>
          </a:pPr>
          <a:r>
            <a:rPr lang="en-US" sz="2200" kern="1200"/>
            <a:t>Info: Game structure</a:t>
          </a:r>
        </a:p>
      </dsp:txBody>
      <dsp:txXfrm>
        <a:off x="375858" y="0"/>
        <a:ext cx="2130788" cy="751715"/>
      </dsp:txXfrm>
    </dsp:sp>
    <dsp:sp modelId="{4321C51D-160B-4863-8CAB-1E71D75B845E}">
      <dsp:nvSpPr>
        <dsp:cNvPr id="0" name=""/>
        <dsp:cNvSpPr/>
      </dsp:nvSpPr>
      <dsp:spPr>
        <a:xfrm>
          <a:off x="2599074" y="0"/>
          <a:ext cx="2882503"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011" tIns="29337" rIns="29337" bIns="29337" numCol="1" spcCol="1270" anchor="ctr" anchorCtr="0">
          <a:noAutofit/>
        </a:bodyPr>
        <a:lstStyle/>
        <a:p>
          <a:pPr marL="0" lvl="0" indent="0" algn="ctr" defTabSz="977900">
            <a:lnSpc>
              <a:spcPct val="90000"/>
            </a:lnSpc>
            <a:spcBef>
              <a:spcPct val="0"/>
            </a:spcBef>
            <a:spcAft>
              <a:spcPct val="35000"/>
            </a:spcAft>
            <a:buNone/>
          </a:pPr>
          <a:r>
            <a:rPr lang="en-US" sz="2200" kern="1200"/>
            <a:t>Choice of alternative A or B</a:t>
          </a:r>
        </a:p>
      </dsp:txBody>
      <dsp:txXfrm>
        <a:off x="2974932" y="0"/>
        <a:ext cx="2130788" cy="7517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607" y="0"/>
          <a:ext cx="1958280" cy="75171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Info: Game structure</a:t>
          </a:r>
        </a:p>
      </dsp:txBody>
      <dsp:txXfrm>
        <a:off x="377465" y="0"/>
        <a:ext cx="1206565" cy="751715"/>
      </dsp:txXfrm>
    </dsp:sp>
    <dsp:sp modelId="{65F1EFAF-E381-4DA7-999E-DCB945A80A18}">
      <dsp:nvSpPr>
        <dsp:cNvPr id="0" name=""/>
        <dsp:cNvSpPr/>
      </dsp:nvSpPr>
      <dsp:spPr>
        <a:xfrm>
          <a:off x="1764059" y="0"/>
          <a:ext cx="1958280" cy="75171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Information choice</a:t>
          </a:r>
        </a:p>
      </dsp:txBody>
      <dsp:txXfrm>
        <a:off x="2139917" y="0"/>
        <a:ext cx="1206565" cy="751715"/>
      </dsp:txXfrm>
    </dsp:sp>
    <dsp:sp modelId="{4321C51D-160B-4863-8CAB-1E71D75B845E}">
      <dsp:nvSpPr>
        <dsp:cNvPr id="0" name=""/>
        <dsp:cNvSpPr/>
      </dsp:nvSpPr>
      <dsp:spPr>
        <a:xfrm>
          <a:off x="3526512" y="0"/>
          <a:ext cx="1958280" cy="75171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kern="1200"/>
            <a:t>Choice of alternative A or B</a:t>
          </a:r>
        </a:p>
      </dsp:txBody>
      <dsp:txXfrm>
        <a:off x="3902370" y="0"/>
        <a:ext cx="1206565" cy="7517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339"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Game structure</a:t>
          </a:r>
        </a:p>
      </dsp:txBody>
      <dsp:txXfrm>
        <a:off x="239762" y="137434"/>
        <a:ext cx="715268" cy="476845"/>
      </dsp:txXfrm>
    </dsp:sp>
    <dsp:sp modelId="{65F1EFAF-E381-4DA7-999E-DCB945A80A18}">
      <dsp:nvSpPr>
        <dsp:cNvPr id="0" name=""/>
        <dsp:cNvSpPr/>
      </dsp:nvSpPr>
      <dsp:spPr>
        <a:xfrm>
          <a:off x="1074241"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Information choice</a:t>
          </a:r>
        </a:p>
      </dsp:txBody>
      <dsp:txXfrm>
        <a:off x="1312664" y="137434"/>
        <a:ext cx="715268" cy="476845"/>
      </dsp:txXfrm>
    </dsp:sp>
    <dsp:sp modelId="{AD4559AE-904C-449D-BCB6-7F37041285B5}">
      <dsp:nvSpPr>
        <dsp:cNvPr id="0" name=""/>
        <dsp:cNvSpPr/>
      </dsp:nvSpPr>
      <dsp:spPr>
        <a:xfrm>
          <a:off x="2147143"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Bystanders</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Hypothetical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alternative A or B</a:t>
          </a:r>
        </a:p>
      </dsp:txBody>
      <dsp:txXfrm>
        <a:off x="4531370" y="137434"/>
        <a:ext cx="715268" cy="476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1339"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Game structure</a:t>
          </a:r>
        </a:p>
      </dsp:txBody>
      <dsp:txXfrm>
        <a:off x="239762" y="137434"/>
        <a:ext cx="715268" cy="476845"/>
      </dsp:txXfrm>
    </dsp:sp>
    <dsp:sp modelId="{65F1EFAF-E381-4DA7-999E-DCB945A80A18}">
      <dsp:nvSpPr>
        <dsp:cNvPr id="0" name=""/>
        <dsp:cNvSpPr/>
      </dsp:nvSpPr>
      <dsp:spPr>
        <a:xfrm>
          <a:off x="1074241"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Information choice</a:t>
          </a:r>
        </a:p>
      </dsp:txBody>
      <dsp:txXfrm>
        <a:off x="1312664" y="137434"/>
        <a:ext cx="715268" cy="476845"/>
      </dsp:txXfrm>
    </dsp:sp>
    <dsp:sp modelId="{AD4559AE-904C-449D-BCB6-7F37041285B5}">
      <dsp:nvSpPr>
        <dsp:cNvPr id="0" name=""/>
        <dsp:cNvSpPr/>
      </dsp:nvSpPr>
      <dsp:spPr>
        <a:xfrm>
          <a:off x="2147143"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Messengers</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alternative A or B</a:t>
          </a:r>
        </a:p>
      </dsp:txBody>
      <dsp:txXfrm>
        <a:off x="4531370" y="137434"/>
        <a:ext cx="715268" cy="4768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2678" y="176546"/>
          <a:ext cx="996553" cy="39862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Game structure</a:t>
          </a:r>
        </a:p>
      </dsp:txBody>
      <dsp:txXfrm>
        <a:off x="201989" y="176546"/>
        <a:ext cx="597932" cy="398621"/>
      </dsp:txXfrm>
    </dsp:sp>
    <dsp:sp modelId="{65F1EFAF-E381-4DA7-999E-DCB945A80A18}">
      <dsp:nvSpPr>
        <dsp:cNvPr id="0" name=""/>
        <dsp:cNvSpPr/>
      </dsp:nvSpPr>
      <dsp:spPr>
        <a:xfrm>
          <a:off x="899576" y="176546"/>
          <a:ext cx="996553" cy="39862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Information choice</a:t>
          </a:r>
        </a:p>
      </dsp:txBody>
      <dsp:txXfrm>
        <a:off x="1098887" y="176546"/>
        <a:ext cx="597932" cy="398621"/>
      </dsp:txXfrm>
    </dsp:sp>
    <dsp:sp modelId="{AD4559AE-904C-449D-BCB6-7F37041285B5}">
      <dsp:nvSpPr>
        <dsp:cNvPr id="0" name=""/>
        <dsp:cNvSpPr/>
      </dsp:nvSpPr>
      <dsp:spPr>
        <a:xfrm>
          <a:off x="1796474" y="176546"/>
          <a:ext cx="996553" cy="39862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Info: Messengers</a:t>
          </a:r>
        </a:p>
      </dsp:txBody>
      <dsp:txXfrm>
        <a:off x="1995785" y="176546"/>
        <a:ext cx="597932" cy="398621"/>
      </dsp:txXfrm>
    </dsp:sp>
    <dsp:sp modelId="{81197A1D-8153-4450-949A-FD7902C08382}">
      <dsp:nvSpPr>
        <dsp:cNvPr id="0" name=""/>
        <dsp:cNvSpPr/>
      </dsp:nvSpPr>
      <dsp:spPr>
        <a:xfrm>
          <a:off x="2693372" y="176546"/>
          <a:ext cx="996553" cy="398621"/>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information provision</a:t>
          </a:r>
        </a:p>
      </dsp:txBody>
      <dsp:txXfrm>
        <a:off x="2892683" y="176546"/>
        <a:ext cx="597932" cy="398621"/>
      </dsp:txXfrm>
    </dsp:sp>
    <dsp:sp modelId="{CAFEE8C6-43A5-4628-A65C-3E138AFB60FC}">
      <dsp:nvSpPr>
        <dsp:cNvPr id="0" name=""/>
        <dsp:cNvSpPr/>
      </dsp:nvSpPr>
      <dsp:spPr>
        <a:xfrm>
          <a:off x="4425471" y="157383"/>
          <a:ext cx="996553" cy="408487"/>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punishment</a:t>
          </a:r>
        </a:p>
      </dsp:txBody>
      <dsp:txXfrm>
        <a:off x="4629715" y="157383"/>
        <a:ext cx="588066" cy="408487"/>
      </dsp:txXfrm>
    </dsp:sp>
    <dsp:sp modelId="{4321C51D-160B-4863-8CAB-1E71D75B845E}">
      <dsp:nvSpPr>
        <dsp:cNvPr id="0" name=""/>
        <dsp:cNvSpPr/>
      </dsp:nvSpPr>
      <dsp:spPr>
        <a:xfrm>
          <a:off x="3580773" y="171725"/>
          <a:ext cx="996553" cy="398776"/>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US" sz="800" kern="1200"/>
            <a:t>Choice of alternative A or B</a:t>
          </a:r>
        </a:p>
      </dsp:txBody>
      <dsp:txXfrm>
        <a:off x="3780161" y="171725"/>
        <a:ext cx="597777" cy="39877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B642B-CB38-498F-9A9A-4F6EF1A564EF}">
      <dsp:nvSpPr>
        <dsp:cNvPr id="0" name=""/>
        <dsp:cNvSpPr/>
      </dsp:nvSpPr>
      <dsp:spPr>
        <a:xfrm>
          <a:off x="4190" y="137434"/>
          <a:ext cx="1192113" cy="476845"/>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Game structure</a:t>
          </a:r>
        </a:p>
      </dsp:txBody>
      <dsp:txXfrm>
        <a:off x="242613" y="137434"/>
        <a:ext cx="715268" cy="476845"/>
      </dsp:txXfrm>
    </dsp:sp>
    <dsp:sp modelId="{E3EE27E4-1C87-4AB2-B971-8BBB48F4A6CB}">
      <dsp:nvSpPr>
        <dsp:cNvPr id="0" name=""/>
        <dsp:cNvSpPr/>
      </dsp:nvSpPr>
      <dsp:spPr>
        <a:xfrm>
          <a:off x="1074241" y="134771"/>
          <a:ext cx="1192113" cy="482171"/>
        </a:xfrm>
        <a:prstGeom prst="chevron">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 Messengers</a:t>
          </a:r>
        </a:p>
      </dsp:txBody>
      <dsp:txXfrm>
        <a:off x="1315327" y="134771"/>
        <a:ext cx="709942" cy="482171"/>
      </dsp:txXfrm>
    </dsp:sp>
    <dsp:sp modelId="{65F1EFAF-E381-4DA7-999E-DCB945A80A18}">
      <dsp:nvSpPr>
        <dsp:cNvPr id="0" name=""/>
        <dsp:cNvSpPr/>
      </dsp:nvSpPr>
      <dsp:spPr>
        <a:xfrm>
          <a:off x="2147143" y="137434"/>
          <a:ext cx="1192113" cy="47684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Information choice</a:t>
          </a:r>
        </a:p>
      </dsp:txBody>
      <dsp:txXfrm>
        <a:off x="2385566" y="137434"/>
        <a:ext cx="715268" cy="476845"/>
      </dsp:txXfrm>
    </dsp:sp>
    <dsp:sp modelId="{81197A1D-8153-4450-949A-FD7902C08382}">
      <dsp:nvSpPr>
        <dsp:cNvPr id="0" name=""/>
        <dsp:cNvSpPr/>
      </dsp:nvSpPr>
      <dsp:spPr>
        <a:xfrm>
          <a:off x="3220045" y="137434"/>
          <a:ext cx="1192113" cy="476845"/>
        </a:xfrm>
        <a:prstGeom prst="chevron">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information provision</a:t>
          </a:r>
        </a:p>
      </dsp:txBody>
      <dsp:txXfrm>
        <a:off x="3458468" y="137434"/>
        <a:ext cx="715268" cy="476845"/>
      </dsp:txXfrm>
    </dsp:sp>
    <dsp:sp modelId="{4321C51D-160B-4863-8CAB-1E71D75B845E}">
      <dsp:nvSpPr>
        <dsp:cNvPr id="0" name=""/>
        <dsp:cNvSpPr/>
      </dsp:nvSpPr>
      <dsp:spPr>
        <a:xfrm>
          <a:off x="4292947" y="137434"/>
          <a:ext cx="1192113" cy="476845"/>
        </a:xfrm>
        <a:prstGeom prst="chevron">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US" sz="1000" kern="1200"/>
            <a:t>Choice of alternative A or B</a:t>
          </a:r>
        </a:p>
      </dsp:txBody>
      <dsp:txXfrm>
        <a:off x="4531370" y="137434"/>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5.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6.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28250-662F-4E07-900F-A1D3CC4C0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16</Pages>
  <Words>4405</Words>
  <Characters>24405</Characters>
  <Application>Microsoft Office Word</Application>
  <DocSecurity>0</DocSecurity>
  <Lines>508</Lines>
  <Paragraphs>274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1. Introduction</vt:lpstr>
      <vt:lpstr>2. Design</vt:lpstr>
      <vt:lpstr>3. Hypotheses  /Results</vt:lpstr>
      <vt:lpstr>    Is there strategic ignorance?</vt:lpstr>
      <vt:lpstr>    Does the presence of a bystander affect selfish choices?</vt:lpstr>
      <vt:lpstr>    Are bystanders deterred by punishment?</vt:lpstr>
      <vt:lpstr>    What determines dictators’ punishment choice? </vt:lpstr>
      <vt:lpstr>    Knowledge of messenger’s presence</vt:lpstr>
      <vt:lpstr>4. Experimental procedures</vt:lpstr>
      <vt:lpstr>5. Methods</vt:lpstr>
      <vt:lpstr>6. Sample size and power</vt:lpstr>
      <vt:lpstr>References</vt:lpstr>
      <vt:lpstr>Appendix: Stata code</vt:lpstr>
    </vt:vector>
  </TitlesOfParts>
  <Company>Universitetet i Oslo</Company>
  <LinksUpToDate>false</LinksUpToDate>
  <CharactersWithSpaces>28536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Nyborg</dc:creator>
  <cp:keywords/>
  <dc:description/>
  <cp:lastModifiedBy>Karine Nyborg</cp:lastModifiedBy>
  <cp:revision>68</cp:revision>
  <cp:lastPrinted>2022-04-20T21:13:00Z</cp:lastPrinted>
  <dcterms:created xsi:type="dcterms:W3CDTF">2022-03-22T10:02:00Z</dcterms:created>
  <dcterms:modified xsi:type="dcterms:W3CDTF">2022-04-20T21:23:00Z</dcterms:modified>
</cp:coreProperties>
</file>