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47C1E7" w14:textId="6717CC30" w:rsidR="00E22856" w:rsidRDefault="18E741CE" w:rsidP="29CFF438">
      <w:pPr>
        <w:spacing w:line="360" w:lineRule="auto"/>
        <w:jc w:val="center"/>
        <w:rPr>
          <w:rFonts w:ascii="Times New Roman" w:eastAsia="Times New Roman" w:hAnsi="Times New Roman" w:cs="Times New Roman"/>
          <w:sz w:val="36"/>
          <w:szCs w:val="36"/>
          <w:lang w:val="en-GB"/>
        </w:rPr>
      </w:pPr>
      <w:r w:rsidRPr="29CFF438">
        <w:rPr>
          <w:rFonts w:ascii="Times New Roman" w:eastAsia="Times New Roman" w:hAnsi="Times New Roman" w:cs="Times New Roman"/>
          <w:sz w:val="28"/>
          <w:szCs w:val="28"/>
          <w:lang w:val="en-GB"/>
        </w:rPr>
        <w:t>Preregistration for “Experimentally examining multiple normative expectations in whistleblowing and the influence of social information interventions”</w:t>
      </w:r>
    </w:p>
    <w:p w14:paraId="104CDC99" w14:textId="4A7EC47B" w:rsidR="1773E4E7" w:rsidRDefault="1773E4E7" w:rsidP="29CFF438">
      <w:pPr>
        <w:spacing w:line="360" w:lineRule="auto"/>
        <w:rPr>
          <w:rFonts w:ascii="Times New Roman" w:eastAsia="Times New Roman" w:hAnsi="Times New Roman" w:cs="Times New Roman"/>
          <w:lang w:val="en-GB"/>
        </w:rPr>
      </w:pPr>
    </w:p>
    <w:p w14:paraId="4DD26F52" w14:textId="1A5A31ED" w:rsidR="1773E4E7" w:rsidRDefault="7715E779" w:rsidP="29CFF438">
      <w:pPr>
        <w:spacing w:line="360" w:lineRule="auto"/>
        <w:jc w:val="center"/>
        <w:rPr>
          <w:rFonts w:ascii="Times New Roman" w:eastAsia="Times New Roman" w:hAnsi="Times New Roman" w:cs="Times New Roman"/>
          <w:sz w:val="32"/>
          <w:szCs w:val="32"/>
          <w:lang w:val="en-GB"/>
        </w:rPr>
      </w:pPr>
      <w:proofErr w:type="spellStart"/>
      <w:r w:rsidRPr="29CFF438">
        <w:rPr>
          <w:rFonts w:ascii="Times New Roman" w:eastAsia="Times New Roman" w:hAnsi="Times New Roman" w:cs="Times New Roman"/>
          <w:sz w:val="28"/>
          <w:szCs w:val="28"/>
          <w:lang w:val="en-GB"/>
        </w:rPr>
        <w:t>Behnud</w:t>
      </w:r>
      <w:proofErr w:type="spellEnd"/>
      <w:r w:rsidRPr="29CFF438">
        <w:rPr>
          <w:rFonts w:ascii="Times New Roman" w:eastAsia="Times New Roman" w:hAnsi="Times New Roman" w:cs="Times New Roman"/>
          <w:sz w:val="28"/>
          <w:szCs w:val="28"/>
          <w:lang w:val="en-GB"/>
        </w:rPr>
        <w:t xml:space="preserve"> Mir </w:t>
      </w:r>
      <w:proofErr w:type="spellStart"/>
      <w:r w:rsidRPr="29CFF438">
        <w:rPr>
          <w:rFonts w:ascii="Times New Roman" w:eastAsia="Times New Roman" w:hAnsi="Times New Roman" w:cs="Times New Roman"/>
          <w:sz w:val="28"/>
          <w:szCs w:val="28"/>
          <w:lang w:val="en-GB"/>
        </w:rPr>
        <w:t>Djawadi</w:t>
      </w:r>
      <w:proofErr w:type="spellEnd"/>
      <w:r w:rsidRPr="29CFF438">
        <w:rPr>
          <w:rFonts w:ascii="Times New Roman" w:eastAsia="Times New Roman" w:hAnsi="Times New Roman" w:cs="Times New Roman"/>
          <w:sz w:val="28"/>
          <w:szCs w:val="28"/>
          <w:lang w:val="en-GB"/>
        </w:rPr>
        <w:t>, Sabrina Plaß, and Sabrina Schäfers</w:t>
      </w:r>
    </w:p>
    <w:p w14:paraId="6765FEB6" w14:textId="5FDB1445" w:rsidR="7715E779" w:rsidRDefault="7715E779" w:rsidP="29CFF438">
      <w:pPr>
        <w:spacing w:line="360" w:lineRule="auto"/>
        <w:jc w:val="center"/>
        <w:rPr>
          <w:rFonts w:ascii="Times New Roman" w:eastAsia="Times New Roman" w:hAnsi="Times New Roman" w:cs="Times New Roman"/>
          <w:lang w:val="en-GB"/>
        </w:rPr>
      </w:pPr>
      <w:r w:rsidRPr="29CFF438">
        <w:rPr>
          <w:rFonts w:ascii="Times New Roman" w:eastAsia="Times New Roman" w:hAnsi="Times New Roman" w:cs="Times New Roman"/>
          <w:lang w:val="en-GB"/>
        </w:rPr>
        <w:t>Version: June 2024</w:t>
      </w:r>
    </w:p>
    <w:p w14:paraId="76F64AE6" w14:textId="4CAC26CD" w:rsidR="29CFF438" w:rsidRDefault="29CFF438" w:rsidP="29CFF438">
      <w:pPr>
        <w:spacing w:line="360" w:lineRule="auto"/>
        <w:rPr>
          <w:rFonts w:ascii="Times New Roman" w:eastAsia="Times New Roman" w:hAnsi="Times New Roman" w:cs="Times New Roman"/>
          <w:lang w:val="en-US"/>
        </w:rPr>
      </w:pPr>
    </w:p>
    <w:p w14:paraId="58D37F42" w14:textId="41B34BAC" w:rsidR="1DE5DF18" w:rsidRDefault="1DE5DF18" w:rsidP="29CFF438">
      <w:pPr>
        <w:spacing w:line="360" w:lineRule="auto"/>
        <w:rPr>
          <w:rFonts w:ascii="Times New Roman" w:eastAsia="Times New Roman" w:hAnsi="Times New Roman" w:cs="Times New Roman"/>
          <w:sz w:val="32"/>
          <w:szCs w:val="32"/>
          <w:lang w:val="en-GB"/>
        </w:rPr>
      </w:pPr>
      <w:r w:rsidRPr="29CFF438">
        <w:rPr>
          <w:rFonts w:ascii="Times New Roman" w:eastAsia="Times New Roman" w:hAnsi="Times New Roman" w:cs="Times New Roman"/>
          <w:sz w:val="28"/>
          <w:szCs w:val="28"/>
          <w:lang w:val="en-GB"/>
        </w:rPr>
        <w:t>1 Research Questions</w:t>
      </w:r>
    </w:p>
    <w:p w14:paraId="439B1466" w14:textId="3EB2D322" w:rsidR="1DE5DF18" w:rsidRDefault="1DE5DF18" w:rsidP="29CFF438">
      <w:pPr>
        <w:spacing w:line="360" w:lineRule="auto"/>
        <w:jc w:val="both"/>
        <w:rPr>
          <w:rFonts w:ascii="Times New Roman" w:eastAsia="Times New Roman" w:hAnsi="Times New Roman" w:cs="Times New Roman"/>
          <w:sz w:val="22"/>
          <w:szCs w:val="22"/>
          <w:lang w:val="en-GB"/>
        </w:rPr>
      </w:pPr>
      <w:r w:rsidRPr="29CFF438">
        <w:rPr>
          <w:rFonts w:ascii="Times New Roman" w:eastAsia="Times New Roman" w:hAnsi="Times New Roman" w:cs="Times New Roman"/>
          <w:sz w:val="22"/>
          <w:szCs w:val="22"/>
          <w:lang w:val="en-GB"/>
        </w:rPr>
        <w:t xml:space="preserve">This preregistration describes an experiment to investigate the research questions </w:t>
      </w:r>
    </w:p>
    <w:p w14:paraId="5D251BAA" w14:textId="54E25B73" w:rsidR="1DE5DF18" w:rsidRDefault="1DE5DF18" w:rsidP="29CFF438">
      <w:pPr>
        <w:pStyle w:val="ListParagraph"/>
        <w:numPr>
          <w:ilvl w:val="0"/>
          <w:numId w:val="13"/>
        </w:numPr>
        <w:spacing w:line="360" w:lineRule="auto"/>
        <w:jc w:val="both"/>
        <w:rPr>
          <w:rFonts w:ascii="Times New Roman" w:eastAsia="Times New Roman" w:hAnsi="Times New Roman" w:cs="Times New Roman"/>
          <w:sz w:val="22"/>
          <w:szCs w:val="22"/>
          <w:lang w:val="en-GB"/>
        </w:rPr>
      </w:pPr>
      <w:r w:rsidRPr="29CFF438">
        <w:rPr>
          <w:rFonts w:ascii="Times New Roman" w:eastAsia="Times New Roman" w:hAnsi="Times New Roman" w:cs="Times New Roman"/>
          <w:sz w:val="22"/>
          <w:szCs w:val="22"/>
          <w:lang w:val="en-GB"/>
        </w:rPr>
        <w:t>to what extent both normative expectations (regarding whistleblowing and remaining silent) relate to the whistleblowing decision, and</w:t>
      </w:r>
    </w:p>
    <w:p w14:paraId="2CDB460F" w14:textId="4513532D" w:rsidR="1DE5DF18" w:rsidRDefault="1DE5DF18" w:rsidP="29CFF438">
      <w:pPr>
        <w:pStyle w:val="ListParagraph"/>
        <w:numPr>
          <w:ilvl w:val="0"/>
          <w:numId w:val="13"/>
        </w:numPr>
        <w:spacing w:line="360" w:lineRule="auto"/>
        <w:jc w:val="both"/>
        <w:rPr>
          <w:rFonts w:ascii="Times New Roman" w:eastAsia="Times New Roman" w:hAnsi="Times New Roman" w:cs="Times New Roman"/>
          <w:sz w:val="22"/>
          <w:szCs w:val="22"/>
          <w:lang w:val="en-GB"/>
        </w:rPr>
      </w:pPr>
      <w:r w:rsidRPr="29CFF438">
        <w:rPr>
          <w:rFonts w:ascii="Times New Roman" w:eastAsia="Times New Roman" w:hAnsi="Times New Roman" w:cs="Times New Roman"/>
          <w:sz w:val="22"/>
          <w:szCs w:val="22"/>
          <w:lang w:val="en-GB"/>
        </w:rPr>
        <w:t>whether and how social norm interventions under the consideration of both normative expectations (regarding both whistleblowing and remaining silent) increase whistleblowing behaviour.</w:t>
      </w:r>
    </w:p>
    <w:p w14:paraId="2E62122C" w14:textId="257B616D" w:rsidR="29CFF438" w:rsidRDefault="29CFF438" w:rsidP="29CFF438">
      <w:pPr>
        <w:spacing w:line="360" w:lineRule="auto"/>
        <w:rPr>
          <w:rFonts w:ascii="Times New Roman" w:eastAsia="Times New Roman" w:hAnsi="Times New Roman" w:cs="Times New Roman"/>
          <w:lang w:val="en-US"/>
        </w:rPr>
      </w:pPr>
    </w:p>
    <w:p w14:paraId="3E54906A" w14:textId="3C16A741" w:rsidR="1DE5DF18" w:rsidRDefault="1DE5DF18" w:rsidP="29CFF438">
      <w:pPr>
        <w:spacing w:line="360" w:lineRule="auto"/>
        <w:rPr>
          <w:rFonts w:ascii="Times New Roman" w:eastAsia="Times New Roman" w:hAnsi="Times New Roman" w:cs="Times New Roman"/>
          <w:sz w:val="32"/>
          <w:szCs w:val="32"/>
          <w:lang w:val="en-US"/>
        </w:rPr>
      </w:pPr>
      <w:r w:rsidRPr="29CFF438">
        <w:rPr>
          <w:rFonts w:ascii="Times New Roman" w:eastAsia="Times New Roman" w:hAnsi="Times New Roman" w:cs="Times New Roman"/>
          <w:sz w:val="28"/>
          <w:szCs w:val="28"/>
          <w:lang w:val="en-US"/>
        </w:rPr>
        <w:t>2 Experimental Design</w:t>
      </w:r>
    </w:p>
    <w:p w14:paraId="5B498FE6" w14:textId="3D779D16" w:rsidR="530EF21E" w:rsidRDefault="530EF21E" w:rsidP="29CFF438">
      <w:pPr>
        <w:spacing w:line="360" w:lineRule="auto"/>
        <w:jc w:val="both"/>
        <w:rPr>
          <w:rFonts w:ascii="Times New Roman" w:eastAsia="Times New Roman" w:hAnsi="Times New Roman" w:cs="Times New Roman"/>
          <w:sz w:val="22"/>
          <w:szCs w:val="22"/>
          <w:lang w:val="en-US"/>
        </w:rPr>
      </w:pPr>
      <w:r w:rsidRPr="29CFF438">
        <w:rPr>
          <w:rFonts w:ascii="Times New Roman" w:eastAsia="Times New Roman" w:hAnsi="Times New Roman" w:cs="Times New Roman"/>
          <w:sz w:val="22"/>
          <w:szCs w:val="22"/>
          <w:lang w:val="en-GB"/>
        </w:rPr>
        <w:t xml:space="preserve">To investigate these questions, </w:t>
      </w:r>
      <w:r w:rsidR="1DE5DF18" w:rsidRPr="29CFF438">
        <w:rPr>
          <w:rFonts w:ascii="Times New Roman" w:eastAsia="Times New Roman" w:hAnsi="Times New Roman" w:cs="Times New Roman"/>
          <w:sz w:val="22"/>
          <w:szCs w:val="22"/>
          <w:lang w:val="en-GB"/>
        </w:rPr>
        <w:t xml:space="preserve">we design an incentivized experiment which we conduct on the platform Prolific with subjects from the UK that currently work in an organization, thus are real employees. In the experiment, two randomly matched subjects form a team of two and collaborate on a real-effort task to receive income. After two rounds of the task, we introduce a situation in which subjects </w:t>
      </w:r>
      <w:proofErr w:type="gramStart"/>
      <w:r w:rsidR="1DE5DF18" w:rsidRPr="29CFF438">
        <w:rPr>
          <w:rFonts w:ascii="Times New Roman" w:eastAsia="Times New Roman" w:hAnsi="Times New Roman" w:cs="Times New Roman"/>
          <w:sz w:val="22"/>
          <w:szCs w:val="22"/>
          <w:lang w:val="en-GB"/>
        </w:rPr>
        <w:t>have to</w:t>
      </w:r>
      <w:proofErr w:type="gramEnd"/>
      <w:r w:rsidR="1DE5DF18" w:rsidRPr="29CFF438">
        <w:rPr>
          <w:rFonts w:ascii="Times New Roman" w:eastAsia="Times New Roman" w:hAnsi="Times New Roman" w:cs="Times New Roman"/>
          <w:sz w:val="22"/>
          <w:szCs w:val="22"/>
          <w:lang w:val="en-GB"/>
        </w:rPr>
        <w:t xml:space="preserve"> decide whether to commit a wrongdoing and whether to react by whistleblowing. Specifically, one team member (Player A) can take away money earmarked for a charity. The other team member (Player B) can react to Player A’s (possible) embezzlement by either remaining silent about it or by blowing the whistle. If Player B remains silent, Player A increases their payoff by the amount withheld from the charity, while Player B’s earnings stay untouched. In the case of whistleblowing, the charity gets the full donation, but both Players A and B get their payoffs reduced (because of punishment and whistleblowing costs).</w:t>
      </w:r>
    </w:p>
    <w:p w14:paraId="0CE92601" w14:textId="42FF963E" w:rsidR="1DE5DF18" w:rsidRDefault="1DE5DF18" w:rsidP="5265B060">
      <w:pPr>
        <w:spacing w:line="360" w:lineRule="auto"/>
        <w:jc w:val="both"/>
        <w:rPr>
          <w:rFonts w:ascii="Times New Roman" w:eastAsia="Times New Roman" w:hAnsi="Times New Roman" w:cs="Times New Roman"/>
          <w:sz w:val="22"/>
          <w:szCs w:val="22"/>
          <w:lang w:val="en-US"/>
        </w:rPr>
      </w:pPr>
      <w:r w:rsidRPr="5265B060">
        <w:rPr>
          <w:rFonts w:ascii="Times New Roman" w:eastAsia="Times New Roman" w:hAnsi="Times New Roman" w:cs="Times New Roman"/>
          <w:sz w:val="22"/>
          <w:szCs w:val="22"/>
          <w:lang w:val="en-GB"/>
        </w:rPr>
        <w:t xml:space="preserve">Before subjects take their decisions, we elicit </w:t>
      </w:r>
      <w:r w:rsidR="25BEEE42" w:rsidRPr="5265B060">
        <w:rPr>
          <w:rFonts w:ascii="Times New Roman" w:eastAsia="Times New Roman" w:hAnsi="Times New Roman" w:cs="Times New Roman"/>
          <w:sz w:val="22"/>
          <w:szCs w:val="22"/>
          <w:lang w:val="en-GB"/>
        </w:rPr>
        <w:t>participants</w:t>
      </w:r>
      <w:r w:rsidRPr="5265B060">
        <w:rPr>
          <w:rFonts w:ascii="Times New Roman" w:eastAsia="Times New Roman" w:hAnsi="Times New Roman" w:cs="Times New Roman"/>
          <w:sz w:val="22"/>
          <w:szCs w:val="22"/>
          <w:lang w:val="en-GB"/>
        </w:rPr>
        <w:t xml:space="preserve"> personal normative beliefs and normative expectations regarding both behavioural options they have</w:t>
      </w:r>
      <w:r w:rsidR="1DCAEEB1" w:rsidRPr="5265B060">
        <w:rPr>
          <w:rFonts w:ascii="Times New Roman" w:eastAsia="Times New Roman" w:hAnsi="Times New Roman" w:cs="Times New Roman"/>
          <w:sz w:val="22"/>
          <w:szCs w:val="22"/>
          <w:lang w:val="en-GB"/>
        </w:rPr>
        <w:t xml:space="preserve"> (whistleblowing and remaining silent)</w:t>
      </w:r>
      <w:r w:rsidRPr="5265B060">
        <w:rPr>
          <w:rFonts w:ascii="Times New Roman" w:eastAsia="Times New Roman" w:hAnsi="Times New Roman" w:cs="Times New Roman"/>
          <w:sz w:val="22"/>
          <w:szCs w:val="22"/>
          <w:lang w:val="en-GB"/>
        </w:rPr>
        <w:t>.</w:t>
      </w:r>
    </w:p>
    <w:p w14:paraId="7F31DAB1" w14:textId="1BA596B7" w:rsidR="1DE5DF18" w:rsidRDefault="1DE5DF18" w:rsidP="29CFF438">
      <w:pPr>
        <w:spacing w:line="360" w:lineRule="auto"/>
        <w:jc w:val="both"/>
        <w:rPr>
          <w:rFonts w:ascii="Times New Roman" w:eastAsia="Times New Roman" w:hAnsi="Times New Roman" w:cs="Times New Roman"/>
          <w:sz w:val="22"/>
          <w:szCs w:val="22"/>
          <w:lang w:val="en-GB"/>
        </w:rPr>
      </w:pPr>
      <w:r w:rsidRPr="29CFF438">
        <w:rPr>
          <w:rFonts w:ascii="Times New Roman" w:eastAsia="Times New Roman" w:hAnsi="Times New Roman" w:cs="Times New Roman"/>
          <w:sz w:val="22"/>
          <w:szCs w:val="22"/>
          <w:lang w:val="en-GB"/>
        </w:rPr>
        <w:lastRenderedPageBreak/>
        <w:t>Lastly, we include the possibility of social sanctions as subjects can be excluded from an additional team task due to their action in the wrongdoing/whistleblowing situation</w:t>
      </w:r>
      <w:r w:rsidR="6C794B9B" w:rsidRPr="29CFF438">
        <w:rPr>
          <w:rFonts w:ascii="Times New Roman" w:eastAsia="Times New Roman" w:hAnsi="Times New Roman" w:cs="Times New Roman"/>
          <w:sz w:val="22"/>
          <w:szCs w:val="22"/>
          <w:lang w:val="en-GB"/>
        </w:rPr>
        <w:t xml:space="preserve"> in a second part of the experiment</w:t>
      </w:r>
      <w:r w:rsidRPr="29CFF438">
        <w:rPr>
          <w:rFonts w:ascii="Times New Roman" w:eastAsia="Times New Roman" w:hAnsi="Times New Roman" w:cs="Times New Roman"/>
          <w:sz w:val="22"/>
          <w:szCs w:val="22"/>
          <w:lang w:val="en-GB"/>
        </w:rPr>
        <w:t>.</w:t>
      </w:r>
    </w:p>
    <w:p w14:paraId="07750914" w14:textId="11FEAFBF" w:rsidR="1DE5DF18" w:rsidRDefault="007A62C7" w:rsidP="29CFF438">
      <w:pPr>
        <w:spacing w:line="360" w:lineRule="auto"/>
        <w:jc w:val="both"/>
        <w:rPr>
          <w:rFonts w:ascii="Times New Roman" w:eastAsia="Times New Roman" w:hAnsi="Times New Roman" w:cs="Times New Roman"/>
          <w:sz w:val="22"/>
          <w:szCs w:val="22"/>
          <w:lang w:val="en-GB"/>
        </w:rPr>
      </w:pPr>
      <w:r>
        <w:rPr>
          <w:rFonts w:ascii="Times New Roman" w:eastAsia="Times New Roman" w:hAnsi="Times New Roman" w:cs="Times New Roman"/>
          <w:sz w:val="22"/>
          <w:szCs w:val="22"/>
          <w:lang w:val="en-GB"/>
        </w:rPr>
        <w:t xml:space="preserve">In </w:t>
      </w:r>
      <w:r w:rsidR="4F8A6968" w:rsidRPr="29CFF438">
        <w:rPr>
          <w:rFonts w:ascii="Times New Roman" w:eastAsia="Times New Roman" w:hAnsi="Times New Roman" w:cs="Times New Roman"/>
          <w:sz w:val="22"/>
          <w:szCs w:val="22"/>
          <w:lang w:val="en-GB"/>
        </w:rPr>
        <w:t xml:space="preserve">a Baseline Treatment, the experiment is conducted as explained above. </w:t>
      </w:r>
      <w:r w:rsidR="0C3FD943" w:rsidRPr="29CFF438">
        <w:rPr>
          <w:rFonts w:ascii="Times New Roman" w:eastAsia="Times New Roman" w:hAnsi="Times New Roman" w:cs="Times New Roman"/>
          <w:sz w:val="22"/>
          <w:szCs w:val="22"/>
          <w:lang w:val="en-GB"/>
        </w:rPr>
        <w:t xml:space="preserve">Then, we have three treatments in which we implement different social norm interventions. The information </w:t>
      </w:r>
      <w:r w:rsidR="26509092" w:rsidRPr="29CFF438">
        <w:rPr>
          <w:rFonts w:ascii="Times New Roman" w:eastAsia="Times New Roman" w:hAnsi="Times New Roman" w:cs="Times New Roman"/>
          <w:sz w:val="22"/>
          <w:szCs w:val="22"/>
          <w:lang w:val="en-GB"/>
        </w:rPr>
        <w:t>communicated in these social norm interventions is based on the elicitation of personal normative beliefs in the Baseline Treatment.</w:t>
      </w:r>
      <w:r w:rsidR="71A7CBA2" w:rsidRPr="29CFF438">
        <w:rPr>
          <w:rFonts w:ascii="Times New Roman" w:eastAsia="Times New Roman" w:hAnsi="Times New Roman" w:cs="Times New Roman"/>
          <w:sz w:val="22"/>
          <w:szCs w:val="22"/>
          <w:lang w:val="en-GB"/>
        </w:rPr>
        <w:t xml:space="preserve"> Participants receive the information before they take the decision whether to blow the whistle or to remain silent.</w:t>
      </w:r>
      <w:r w:rsidR="68F46499" w:rsidRPr="79DA6002">
        <w:rPr>
          <w:rFonts w:ascii="Times New Roman" w:eastAsia="Times New Roman" w:hAnsi="Times New Roman" w:cs="Times New Roman"/>
          <w:sz w:val="22"/>
          <w:szCs w:val="22"/>
          <w:lang w:val="en-GB"/>
        </w:rPr>
        <w:t xml:space="preserve"> </w:t>
      </w:r>
    </w:p>
    <w:p w14:paraId="00DF121B" w14:textId="2C8A010F" w:rsidR="26509092" w:rsidRDefault="26509092" w:rsidP="5265B060">
      <w:pPr>
        <w:spacing w:line="360" w:lineRule="auto"/>
        <w:jc w:val="both"/>
        <w:rPr>
          <w:rFonts w:ascii="Times New Roman" w:eastAsia="Times New Roman" w:hAnsi="Times New Roman" w:cs="Times New Roman"/>
          <w:sz w:val="22"/>
          <w:szCs w:val="22"/>
          <w:lang w:val="en-GB"/>
        </w:rPr>
      </w:pPr>
      <w:r w:rsidRPr="5265B060">
        <w:rPr>
          <w:rFonts w:ascii="Times New Roman" w:eastAsia="Times New Roman" w:hAnsi="Times New Roman" w:cs="Times New Roman"/>
          <w:sz w:val="22"/>
          <w:szCs w:val="22"/>
          <w:lang w:val="en-GB"/>
        </w:rPr>
        <w:t xml:space="preserve">Particularly, in Treatment 1 “Whistleblowing Norm”, we present participants the information </w:t>
      </w:r>
      <w:r w:rsidR="784C7241" w:rsidRPr="5265B060">
        <w:rPr>
          <w:rFonts w:ascii="Times New Roman" w:eastAsia="Times New Roman" w:hAnsi="Times New Roman" w:cs="Times New Roman"/>
          <w:sz w:val="22"/>
          <w:szCs w:val="22"/>
          <w:lang w:val="en-GB"/>
        </w:rPr>
        <w:t xml:space="preserve">that </w:t>
      </w:r>
      <w:proofErr w:type="gramStart"/>
      <w:r w:rsidR="784C7241" w:rsidRPr="5265B060">
        <w:rPr>
          <w:rFonts w:ascii="Times New Roman" w:eastAsia="Times New Roman" w:hAnsi="Times New Roman" w:cs="Times New Roman"/>
          <w:sz w:val="22"/>
          <w:szCs w:val="22"/>
          <w:lang w:val="en-GB"/>
        </w:rPr>
        <w:t>the majority of</w:t>
      </w:r>
      <w:proofErr w:type="gramEnd"/>
      <w:r w:rsidR="784C7241" w:rsidRPr="5265B060">
        <w:rPr>
          <w:rFonts w:ascii="Times New Roman" w:eastAsia="Times New Roman" w:hAnsi="Times New Roman" w:cs="Times New Roman"/>
          <w:sz w:val="22"/>
          <w:szCs w:val="22"/>
          <w:lang w:val="en-GB"/>
        </w:rPr>
        <w:t xml:space="preserve"> other participants in the same experiment personally considered whistleblowing to be </w:t>
      </w:r>
      <w:r w:rsidR="6B37E089" w:rsidRPr="5265B060">
        <w:rPr>
          <w:rFonts w:ascii="Times New Roman" w:eastAsia="Times New Roman" w:hAnsi="Times New Roman" w:cs="Times New Roman"/>
          <w:sz w:val="22"/>
          <w:szCs w:val="22"/>
          <w:lang w:val="en-GB"/>
        </w:rPr>
        <w:t>appropriate</w:t>
      </w:r>
      <w:r w:rsidR="784C7241" w:rsidRPr="5265B060">
        <w:rPr>
          <w:rFonts w:ascii="Times New Roman" w:eastAsia="Times New Roman" w:hAnsi="Times New Roman" w:cs="Times New Roman"/>
          <w:sz w:val="22"/>
          <w:szCs w:val="22"/>
          <w:lang w:val="en-GB"/>
        </w:rPr>
        <w:t xml:space="preserve"> in the situation</w:t>
      </w:r>
      <w:r w:rsidR="5D3CE18F" w:rsidRPr="5265B060">
        <w:rPr>
          <w:rFonts w:ascii="Times New Roman" w:eastAsia="Times New Roman" w:hAnsi="Times New Roman" w:cs="Times New Roman"/>
          <w:sz w:val="22"/>
          <w:szCs w:val="22"/>
          <w:lang w:val="en-GB"/>
        </w:rPr>
        <w:t xml:space="preserve"> (based on previous research we expect to find this in the Baseline Treatment).</w:t>
      </w:r>
    </w:p>
    <w:p w14:paraId="78B449EB" w14:textId="6AF797FF" w:rsidR="5D3CE18F" w:rsidRDefault="5D3CE18F" w:rsidP="29CFF438">
      <w:pPr>
        <w:spacing w:line="360" w:lineRule="auto"/>
        <w:jc w:val="both"/>
        <w:rPr>
          <w:rFonts w:ascii="Times New Roman" w:eastAsia="Times New Roman" w:hAnsi="Times New Roman" w:cs="Times New Roman"/>
          <w:sz w:val="22"/>
          <w:szCs w:val="22"/>
          <w:lang w:val="en-GB"/>
        </w:rPr>
      </w:pPr>
      <w:r w:rsidRPr="29CFF438">
        <w:rPr>
          <w:rFonts w:ascii="Times New Roman" w:eastAsia="Times New Roman" w:hAnsi="Times New Roman" w:cs="Times New Roman"/>
          <w:sz w:val="22"/>
          <w:szCs w:val="22"/>
          <w:lang w:val="en-GB"/>
        </w:rPr>
        <w:t xml:space="preserve">In Treatment 2 </w:t>
      </w:r>
      <w:r w:rsidR="55B56252" w:rsidRPr="29CFF438">
        <w:rPr>
          <w:rFonts w:ascii="Times New Roman" w:eastAsia="Times New Roman" w:hAnsi="Times New Roman" w:cs="Times New Roman"/>
          <w:sz w:val="22"/>
          <w:szCs w:val="22"/>
          <w:lang w:val="en-GB"/>
        </w:rPr>
        <w:t>“</w:t>
      </w:r>
      <w:r w:rsidRPr="29CFF438">
        <w:rPr>
          <w:rFonts w:ascii="Times New Roman" w:eastAsia="Times New Roman" w:hAnsi="Times New Roman" w:cs="Times New Roman"/>
          <w:sz w:val="22"/>
          <w:szCs w:val="22"/>
          <w:lang w:val="en-GB"/>
        </w:rPr>
        <w:t>Silent Norm</w:t>
      </w:r>
      <w:r w:rsidR="1A0D9905" w:rsidRPr="29CFF438">
        <w:rPr>
          <w:rFonts w:ascii="Times New Roman" w:eastAsia="Times New Roman" w:hAnsi="Times New Roman" w:cs="Times New Roman"/>
          <w:sz w:val="22"/>
          <w:szCs w:val="22"/>
          <w:lang w:val="en-GB"/>
        </w:rPr>
        <w:t>”</w:t>
      </w:r>
      <w:r w:rsidRPr="29CFF438">
        <w:rPr>
          <w:rFonts w:ascii="Times New Roman" w:eastAsia="Times New Roman" w:hAnsi="Times New Roman" w:cs="Times New Roman"/>
          <w:sz w:val="22"/>
          <w:szCs w:val="22"/>
          <w:lang w:val="en-GB"/>
        </w:rPr>
        <w:t xml:space="preserve">, we present participants the information that </w:t>
      </w:r>
      <w:proofErr w:type="gramStart"/>
      <w:r w:rsidRPr="29CFF438">
        <w:rPr>
          <w:rFonts w:ascii="Times New Roman" w:eastAsia="Times New Roman" w:hAnsi="Times New Roman" w:cs="Times New Roman"/>
          <w:sz w:val="22"/>
          <w:szCs w:val="22"/>
          <w:lang w:val="en-GB"/>
        </w:rPr>
        <w:t>the majority of</w:t>
      </w:r>
      <w:proofErr w:type="gramEnd"/>
      <w:r w:rsidRPr="29CFF438">
        <w:rPr>
          <w:rFonts w:ascii="Times New Roman" w:eastAsia="Times New Roman" w:hAnsi="Times New Roman" w:cs="Times New Roman"/>
          <w:sz w:val="22"/>
          <w:szCs w:val="22"/>
          <w:lang w:val="en-GB"/>
        </w:rPr>
        <w:t xml:space="preserve"> other participants in the same experiment personally considered remaining sil</w:t>
      </w:r>
      <w:r w:rsidR="6657A88D" w:rsidRPr="29CFF438">
        <w:rPr>
          <w:rFonts w:ascii="Times New Roman" w:eastAsia="Times New Roman" w:hAnsi="Times New Roman" w:cs="Times New Roman"/>
          <w:sz w:val="22"/>
          <w:szCs w:val="22"/>
          <w:lang w:val="en-GB"/>
        </w:rPr>
        <w:t xml:space="preserve">ent to be inappropriate in the situation (again, based on previous research we expect to find this in the Baseline Treatment). </w:t>
      </w:r>
    </w:p>
    <w:p w14:paraId="1E5EE482" w14:textId="3571A500" w:rsidR="6E8650FE" w:rsidRDefault="6E8650FE" w:rsidP="29CFF438">
      <w:pPr>
        <w:spacing w:line="360" w:lineRule="auto"/>
        <w:jc w:val="both"/>
        <w:rPr>
          <w:rFonts w:ascii="Times New Roman" w:eastAsia="Times New Roman" w:hAnsi="Times New Roman" w:cs="Times New Roman"/>
          <w:sz w:val="22"/>
          <w:szCs w:val="22"/>
          <w:lang w:val="en-GB"/>
        </w:rPr>
      </w:pPr>
      <w:r w:rsidRPr="29CFF438">
        <w:rPr>
          <w:rFonts w:ascii="Times New Roman" w:eastAsia="Times New Roman" w:hAnsi="Times New Roman" w:cs="Times New Roman"/>
          <w:sz w:val="22"/>
          <w:szCs w:val="22"/>
          <w:lang w:val="en-GB"/>
        </w:rPr>
        <w:t xml:space="preserve">In Treatment 3 </w:t>
      </w:r>
      <w:r w:rsidR="3D5EAD3D" w:rsidRPr="29CFF438">
        <w:rPr>
          <w:rFonts w:ascii="Times New Roman" w:eastAsia="Times New Roman" w:hAnsi="Times New Roman" w:cs="Times New Roman"/>
          <w:sz w:val="22"/>
          <w:szCs w:val="22"/>
          <w:lang w:val="en-GB"/>
        </w:rPr>
        <w:t xml:space="preserve">“Whistleblowing &amp; Silent Norm”, we present participants </w:t>
      </w:r>
      <w:r w:rsidR="2A27EF55" w:rsidRPr="29CFF438">
        <w:rPr>
          <w:rFonts w:ascii="Times New Roman" w:eastAsia="Times New Roman" w:hAnsi="Times New Roman" w:cs="Times New Roman"/>
          <w:sz w:val="22"/>
          <w:szCs w:val="22"/>
          <w:lang w:val="en-GB"/>
        </w:rPr>
        <w:t xml:space="preserve">the information that </w:t>
      </w:r>
      <w:proofErr w:type="gramStart"/>
      <w:r w:rsidR="38C0684C" w:rsidRPr="458BB711">
        <w:rPr>
          <w:rFonts w:ascii="Times New Roman" w:eastAsia="Times New Roman" w:hAnsi="Times New Roman" w:cs="Times New Roman"/>
          <w:sz w:val="22"/>
          <w:szCs w:val="22"/>
          <w:lang w:val="en-GB"/>
        </w:rPr>
        <w:t>t</w:t>
      </w:r>
      <w:r w:rsidR="2A27EF55" w:rsidRPr="458BB711">
        <w:rPr>
          <w:rFonts w:ascii="Times New Roman" w:eastAsia="Times New Roman" w:hAnsi="Times New Roman" w:cs="Times New Roman"/>
          <w:sz w:val="22"/>
          <w:szCs w:val="22"/>
          <w:lang w:val="en-GB"/>
        </w:rPr>
        <w:t>he</w:t>
      </w:r>
      <w:r w:rsidR="2A27EF55" w:rsidRPr="29CFF438">
        <w:rPr>
          <w:rFonts w:ascii="Times New Roman" w:eastAsia="Times New Roman" w:hAnsi="Times New Roman" w:cs="Times New Roman"/>
          <w:sz w:val="22"/>
          <w:szCs w:val="22"/>
          <w:lang w:val="en-GB"/>
        </w:rPr>
        <w:t xml:space="preserve"> majority of</w:t>
      </w:r>
      <w:proofErr w:type="gramEnd"/>
      <w:r w:rsidR="2A27EF55" w:rsidRPr="29CFF438">
        <w:rPr>
          <w:rFonts w:ascii="Times New Roman" w:eastAsia="Times New Roman" w:hAnsi="Times New Roman" w:cs="Times New Roman"/>
          <w:sz w:val="22"/>
          <w:szCs w:val="22"/>
          <w:lang w:val="en-GB"/>
        </w:rPr>
        <w:t xml:space="preserve"> other participants in the same experiment personally considered whistleblowing to be appropriate and remaining silent to be inappropriate. </w:t>
      </w:r>
      <w:r w:rsidR="067E0961" w:rsidRPr="1DA305F5">
        <w:rPr>
          <w:rFonts w:ascii="Times New Roman" w:eastAsia="Times New Roman" w:hAnsi="Times New Roman" w:cs="Times New Roman"/>
          <w:sz w:val="22"/>
          <w:szCs w:val="22"/>
          <w:lang w:val="en-GB"/>
        </w:rPr>
        <w:t>Thus, we provide participants with both information</w:t>
      </w:r>
      <w:r w:rsidR="067E0961" w:rsidRPr="418F7368">
        <w:rPr>
          <w:rFonts w:ascii="Times New Roman" w:eastAsia="Times New Roman" w:hAnsi="Times New Roman" w:cs="Times New Roman"/>
          <w:sz w:val="22"/>
          <w:szCs w:val="22"/>
          <w:lang w:val="en-GB"/>
        </w:rPr>
        <w:t xml:space="preserve"> used in Treatments</w:t>
      </w:r>
      <w:r w:rsidR="067E0961" w:rsidRPr="6F5F4987">
        <w:rPr>
          <w:rFonts w:ascii="Times New Roman" w:eastAsia="Times New Roman" w:hAnsi="Times New Roman" w:cs="Times New Roman"/>
          <w:sz w:val="22"/>
          <w:szCs w:val="22"/>
          <w:lang w:val="en-GB"/>
        </w:rPr>
        <w:t xml:space="preserve"> 1 and </w:t>
      </w:r>
      <w:r w:rsidR="067E0961" w:rsidRPr="53D1565B">
        <w:rPr>
          <w:rFonts w:ascii="Times New Roman" w:eastAsia="Times New Roman" w:hAnsi="Times New Roman" w:cs="Times New Roman"/>
          <w:sz w:val="22"/>
          <w:szCs w:val="22"/>
          <w:lang w:val="en-GB"/>
        </w:rPr>
        <w:t>2.</w:t>
      </w:r>
    </w:p>
    <w:p w14:paraId="75692C27" w14:textId="0F2BAB76" w:rsidR="33BB9B06" w:rsidRDefault="33BB9B06" w:rsidP="29CFF438">
      <w:pPr>
        <w:spacing w:line="360" w:lineRule="auto"/>
        <w:jc w:val="both"/>
        <w:rPr>
          <w:rFonts w:ascii="Times New Roman" w:eastAsia="Times New Roman" w:hAnsi="Times New Roman" w:cs="Times New Roman"/>
          <w:sz w:val="22"/>
          <w:szCs w:val="22"/>
          <w:lang w:val="en-GB"/>
        </w:rPr>
      </w:pPr>
      <w:r w:rsidRPr="29CFF438">
        <w:rPr>
          <w:rFonts w:ascii="Times New Roman" w:eastAsia="Times New Roman" w:hAnsi="Times New Roman" w:cs="Times New Roman"/>
          <w:sz w:val="22"/>
          <w:szCs w:val="22"/>
          <w:lang w:val="en-GB"/>
        </w:rPr>
        <w:t xml:space="preserve">We will conduct the experiment with 100 participants per treatment, of which 50 will be in the role of Player B (i.e., in the role of potential whistleblowers). Every participant will only </w:t>
      </w:r>
      <w:r w:rsidR="5875ED7C" w:rsidRPr="29CFF438">
        <w:rPr>
          <w:rFonts w:ascii="Times New Roman" w:eastAsia="Times New Roman" w:hAnsi="Times New Roman" w:cs="Times New Roman"/>
          <w:sz w:val="22"/>
          <w:szCs w:val="22"/>
          <w:lang w:val="en-GB"/>
        </w:rPr>
        <w:t>be able to participate in one of the treatments.</w:t>
      </w:r>
    </w:p>
    <w:p w14:paraId="7045CB25" w14:textId="780751FE" w:rsidR="29CFF438" w:rsidRDefault="29CFF438" w:rsidP="29CFF438">
      <w:pPr>
        <w:spacing w:line="360" w:lineRule="auto"/>
        <w:jc w:val="both"/>
        <w:rPr>
          <w:rFonts w:ascii="Aptos" w:eastAsia="Aptos" w:hAnsi="Aptos" w:cs="Aptos"/>
          <w:sz w:val="22"/>
          <w:szCs w:val="22"/>
          <w:lang w:val="en-GB"/>
        </w:rPr>
      </w:pPr>
    </w:p>
    <w:p w14:paraId="6606158B" w14:textId="63FD7DDB" w:rsidR="6B32B950" w:rsidRDefault="6B32B950" w:rsidP="29CFF438">
      <w:pPr>
        <w:spacing w:line="360" w:lineRule="auto"/>
        <w:jc w:val="both"/>
        <w:rPr>
          <w:rFonts w:ascii="Times New Roman" w:eastAsia="Times New Roman" w:hAnsi="Times New Roman" w:cs="Times New Roman"/>
          <w:sz w:val="28"/>
          <w:szCs w:val="28"/>
          <w:lang w:val="en-GB"/>
        </w:rPr>
      </w:pPr>
      <w:r w:rsidRPr="29CFF438">
        <w:rPr>
          <w:rFonts w:ascii="Times New Roman" w:eastAsia="Times New Roman" w:hAnsi="Times New Roman" w:cs="Times New Roman"/>
          <w:sz w:val="28"/>
          <w:szCs w:val="28"/>
          <w:lang w:val="en-GB"/>
        </w:rPr>
        <w:t>3 Hypotheses</w:t>
      </w:r>
    </w:p>
    <w:p w14:paraId="1EEB9DB3" w14:textId="16BBBFBC" w:rsidR="6B32B950" w:rsidRDefault="6B32B950" w:rsidP="29CFF438">
      <w:pPr>
        <w:spacing w:line="360" w:lineRule="auto"/>
        <w:jc w:val="both"/>
        <w:rPr>
          <w:rFonts w:ascii="Times New Roman" w:eastAsia="Times New Roman" w:hAnsi="Times New Roman" w:cs="Times New Roman"/>
          <w:sz w:val="22"/>
          <w:szCs w:val="22"/>
          <w:lang w:val="en-GB"/>
        </w:rPr>
      </w:pPr>
      <w:r w:rsidRPr="29CFF438">
        <w:rPr>
          <w:rFonts w:ascii="Times New Roman" w:eastAsia="Times New Roman" w:hAnsi="Times New Roman" w:cs="Times New Roman"/>
          <w:sz w:val="22"/>
          <w:szCs w:val="22"/>
          <w:lang w:val="en-GB"/>
        </w:rPr>
        <w:t>We assume that the expectation</w:t>
      </w:r>
      <w:r w:rsidR="5AFCC790" w:rsidRPr="29CFF438">
        <w:rPr>
          <w:rFonts w:ascii="Times New Roman" w:eastAsia="Times New Roman" w:hAnsi="Times New Roman" w:cs="Times New Roman"/>
          <w:sz w:val="22"/>
          <w:szCs w:val="22"/>
          <w:lang w:val="en-GB"/>
        </w:rPr>
        <w:t>s</w:t>
      </w:r>
      <w:r w:rsidRPr="29CFF438">
        <w:rPr>
          <w:rFonts w:ascii="Times New Roman" w:eastAsia="Times New Roman" w:hAnsi="Times New Roman" w:cs="Times New Roman"/>
          <w:sz w:val="22"/>
          <w:szCs w:val="22"/>
          <w:lang w:val="en-GB"/>
        </w:rPr>
        <w:t xml:space="preserve"> about how others personally evaluate a behaviour influences the practice of the behaviour and therefore</w:t>
      </w:r>
      <w:r w:rsidR="7473CEED" w:rsidRPr="29CFF438">
        <w:rPr>
          <w:rFonts w:ascii="Times New Roman" w:eastAsia="Times New Roman" w:hAnsi="Times New Roman" w:cs="Times New Roman"/>
          <w:sz w:val="22"/>
          <w:szCs w:val="22"/>
          <w:lang w:val="en-GB"/>
        </w:rPr>
        <w:t xml:space="preserve"> hypothesize:</w:t>
      </w:r>
    </w:p>
    <w:p w14:paraId="672FA60A" w14:textId="3595E12E" w:rsidR="7473CEED" w:rsidRDefault="7473CEED" w:rsidP="29CFF438">
      <w:pPr>
        <w:spacing w:line="360" w:lineRule="auto"/>
        <w:ind w:left="708"/>
        <w:jc w:val="both"/>
        <w:rPr>
          <w:rFonts w:ascii="Times New Roman" w:eastAsia="Times New Roman" w:hAnsi="Times New Roman" w:cs="Times New Roman"/>
          <w:i/>
          <w:iCs/>
          <w:sz w:val="22"/>
          <w:szCs w:val="22"/>
          <w:lang w:val="en-GB"/>
        </w:rPr>
      </w:pPr>
      <w:r w:rsidRPr="29CFF438">
        <w:rPr>
          <w:rFonts w:ascii="Times New Roman" w:eastAsia="Times New Roman" w:hAnsi="Times New Roman" w:cs="Times New Roman"/>
          <w:i/>
          <w:iCs/>
          <w:sz w:val="22"/>
          <w:szCs w:val="22"/>
          <w:lang w:val="en-GB"/>
        </w:rPr>
        <w:t>H1: The normative expectations regarding the appropriateness of whistleblowing</w:t>
      </w:r>
      <w:r w:rsidR="5E317CC2" w:rsidRPr="29CFF438">
        <w:rPr>
          <w:rFonts w:ascii="Times New Roman" w:eastAsia="Times New Roman" w:hAnsi="Times New Roman" w:cs="Times New Roman"/>
          <w:i/>
          <w:iCs/>
          <w:sz w:val="22"/>
          <w:szCs w:val="22"/>
          <w:lang w:val="en-GB"/>
        </w:rPr>
        <w:t xml:space="preserve"> are positively </w:t>
      </w:r>
      <w:r w:rsidR="056D340E" w:rsidRPr="29CFF438">
        <w:rPr>
          <w:rFonts w:ascii="Times New Roman" w:eastAsia="Times New Roman" w:hAnsi="Times New Roman" w:cs="Times New Roman"/>
          <w:i/>
          <w:iCs/>
          <w:sz w:val="22"/>
          <w:szCs w:val="22"/>
          <w:lang w:val="en-GB"/>
        </w:rPr>
        <w:t>related to whistleblowing.</w:t>
      </w:r>
    </w:p>
    <w:p w14:paraId="75C2D6B2" w14:textId="622C2D73" w:rsidR="056D340E" w:rsidRDefault="056D340E" w:rsidP="29CFF438">
      <w:pPr>
        <w:spacing w:line="360" w:lineRule="auto"/>
        <w:ind w:left="708"/>
        <w:jc w:val="both"/>
        <w:rPr>
          <w:rFonts w:ascii="Times New Roman" w:eastAsia="Times New Roman" w:hAnsi="Times New Roman" w:cs="Times New Roman"/>
          <w:i/>
          <w:iCs/>
          <w:sz w:val="22"/>
          <w:szCs w:val="22"/>
          <w:lang w:val="en-GB"/>
        </w:rPr>
      </w:pPr>
      <w:r w:rsidRPr="29CFF438">
        <w:rPr>
          <w:rFonts w:ascii="Times New Roman" w:eastAsia="Times New Roman" w:hAnsi="Times New Roman" w:cs="Times New Roman"/>
          <w:i/>
          <w:iCs/>
          <w:sz w:val="22"/>
          <w:szCs w:val="22"/>
          <w:lang w:val="en-GB"/>
        </w:rPr>
        <w:t>H2: The normative expectations regarding the appropriateness of remaining silent are negatively related to whistleblowing.</w:t>
      </w:r>
    </w:p>
    <w:p w14:paraId="69F6B0A1" w14:textId="685149E7" w:rsidR="7D117A0B" w:rsidRDefault="7D117A0B" w:rsidP="29CFF438">
      <w:pPr>
        <w:spacing w:line="360" w:lineRule="auto"/>
        <w:jc w:val="both"/>
        <w:rPr>
          <w:rFonts w:ascii="Times New Roman" w:eastAsia="Times New Roman" w:hAnsi="Times New Roman" w:cs="Times New Roman"/>
          <w:sz w:val="22"/>
          <w:szCs w:val="22"/>
          <w:lang w:val="en-GB"/>
        </w:rPr>
      </w:pPr>
      <w:r w:rsidRPr="29CFF438">
        <w:rPr>
          <w:rFonts w:ascii="Times New Roman" w:eastAsia="Times New Roman" w:hAnsi="Times New Roman" w:cs="Times New Roman"/>
          <w:sz w:val="22"/>
          <w:szCs w:val="22"/>
          <w:lang w:val="en-GB"/>
        </w:rPr>
        <w:t xml:space="preserve">We expect that potential whistleblowers might perceive </w:t>
      </w:r>
      <w:r w:rsidR="09F2BA03" w:rsidRPr="29CFF438">
        <w:rPr>
          <w:rFonts w:ascii="Times New Roman" w:eastAsia="Times New Roman" w:hAnsi="Times New Roman" w:cs="Times New Roman"/>
          <w:sz w:val="22"/>
          <w:szCs w:val="22"/>
          <w:lang w:val="en-GB"/>
        </w:rPr>
        <w:t>that other evalu</w:t>
      </w:r>
      <w:r w:rsidR="7FBEE32E" w:rsidRPr="29CFF438">
        <w:rPr>
          <w:rFonts w:ascii="Times New Roman" w:eastAsia="Times New Roman" w:hAnsi="Times New Roman" w:cs="Times New Roman"/>
          <w:sz w:val="22"/>
          <w:szCs w:val="22"/>
          <w:lang w:val="en-GB"/>
        </w:rPr>
        <w:t>a</w:t>
      </w:r>
      <w:r w:rsidR="09F2BA03" w:rsidRPr="29CFF438">
        <w:rPr>
          <w:rFonts w:ascii="Times New Roman" w:eastAsia="Times New Roman" w:hAnsi="Times New Roman" w:cs="Times New Roman"/>
          <w:sz w:val="22"/>
          <w:szCs w:val="22"/>
          <w:lang w:val="en-GB"/>
        </w:rPr>
        <w:t xml:space="preserve">te the appropriateness of </w:t>
      </w:r>
      <w:r w:rsidRPr="29CFF438">
        <w:rPr>
          <w:rFonts w:ascii="Times New Roman" w:eastAsia="Times New Roman" w:hAnsi="Times New Roman" w:cs="Times New Roman"/>
          <w:sz w:val="22"/>
          <w:szCs w:val="22"/>
          <w:lang w:val="en-GB"/>
        </w:rPr>
        <w:t xml:space="preserve">both behavioural options </w:t>
      </w:r>
      <w:r w:rsidR="66D5775E" w:rsidRPr="29CFF438">
        <w:rPr>
          <w:rFonts w:ascii="Times New Roman" w:eastAsia="Times New Roman" w:hAnsi="Times New Roman" w:cs="Times New Roman"/>
          <w:sz w:val="22"/>
          <w:szCs w:val="22"/>
          <w:lang w:val="en-GB"/>
        </w:rPr>
        <w:t xml:space="preserve">as </w:t>
      </w:r>
      <w:r w:rsidRPr="29CFF438">
        <w:rPr>
          <w:rFonts w:ascii="Times New Roman" w:eastAsia="Times New Roman" w:hAnsi="Times New Roman" w:cs="Times New Roman"/>
          <w:sz w:val="22"/>
          <w:szCs w:val="22"/>
          <w:lang w:val="en-GB"/>
        </w:rPr>
        <w:t>not completely opposing.</w:t>
      </w:r>
    </w:p>
    <w:p w14:paraId="6B1AD524" w14:textId="309B6E54" w:rsidR="77EABBEB" w:rsidRDefault="77EABBEB" w:rsidP="29CFF438">
      <w:pPr>
        <w:spacing w:line="360" w:lineRule="auto"/>
        <w:ind w:left="708"/>
        <w:jc w:val="both"/>
        <w:rPr>
          <w:rFonts w:ascii="Times New Roman" w:eastAsia="Times New Roman" w:hAnsi="Times New Roman" w:cs="Times New Roman"/>
          <w:i/>
          <w:iCs/>
          <w:sz w:val="22"/>
          <w:szCs w:val="22"/>
          <w:lang w:val="en-GB"/>
        </w:rPr>
      </w:pPr>
      <w:r w:rsidRPr="29CFF438">
        <w:rPr>
          <w:rFonts w:ascii="Times New Roman" w:eastAsia="Times New Roman" w:hAnsi="Times New Roman" w:cs="Times New Roman"/>
          <w:i/>
          <w:iCs/>
          <w:sz w:val="22"/>
          <w:szCs w:val="22"/>
          <w:lang w:val="en-GB"/>
        </w:rPr>
        <w:lastRenderedPageBreak/>
        <w:t>H3: For individuals who have normative expectations that whistleblowing is appropriate (either somewhat appropriate or very appropriate), the normative expecta</w:t>
      </w:r>
      <w:r w:rsidR="29D8B439" w:rsidRPr="29CFF438">
        <w:rPr>
          <w:rFonts w:ascii="Times New Roman" w:eastAsia="Times New Roman" w:hAnsi="Times New Roman" w:cs="Times New Roman"/>
          <w:i/>
          <w:iCs/>
          <w:sz w:val="22"/>
          <w:szCs w:val="22"/>
          <w:lang w:val="en-GB"/>
        </w:rPr>
        <w:t>t</w:t>
      </w:r>
      <w:r w:rsidRPr="29CFF438">
        <w:rPr>
          <w:rFonts w:ascii="Times New Roman" w:eastAsia="Times New Roman" w:hAnsi="Times New Roman" w:cs="Times New Roman"/>
          <w:i/>
          <w:iCs/>
          <w:sz w:val="22"/>
          <w:szCs w:val="22"/>
          <w:lang w:val="en-GB"/>
        </w:rPr>
        <w:t>ions</w:t>
      </w:r>
      <w:r w:rsidR="6DD839D1" w:rsidRPr="29CFF438">
        <w:rPr>
          <w:rFonts w:ascii="Times New Roman" w:eastAsia="Times New Roman" w:hAnsi="Times New Roman" w:cs="Times New Roman"/>
          <w:i/>
          <w:iCs/>
          <w:sz w:val="22"/>
          <w:szCs w:val="22"/>
          <w:lang w:val="en-GB"/>
        </w:rPr>
        <w:t xml:space="preserve"> regarding the appropriateness of remaining silent are negatively related to whistleblowing. </w:t>
      </w:r>
    </w:p>
    <w:p w14:paraId="7083C7E7" w14:textId="45ED7EA8" w:rsidR="6D52402F" w:rsidRDefault="6D52402F" w:rsidP="29CFF438">
      <w:pPr>
        <w:spacing w:line="360" w:lineRule="auto"/>
        <w:rPr>
          <w:rFonts w:ascii="Times New Roman" w:eastAsia="Times New Roman" w:hAnsi="Times New Roman" w:cs="Times New Roman"/>
          <w:lang w:val="en-GB"/>
        </w:rPr>
      </w:pPr>
      <w:r w:rsidRPr="29CFF438">
        <w:rPr>
          <w:rFonts w:ascii="Times New Roman" w:eastAsia="Times New Roman" w:hAnsi="Times New Roman" w:cs="Times New Roman"/>
          <w:lang w:val="en-GB"/>
        </w:rPr>
        <w:t xml:space="preserve">Regarding social norm interventions, we predict that communicating </w:t>
      </w:r>
      <w:r w:rsidR="02473F9F" w:rsidRPr="29CFF438">
        <w:rPr>
          <w:rFonts w:ascii="Times New Roman" w:eastAsia="Times New Roman" w:hAnsi="Times New Roman" w:cs="Times New Roman"/>
          <w:lang w:val="en-GB"/>
        </w:rPr>
        <w:t xml:space="preserve">normative </w:t>
      </w:r>
      <w:r w:rsidRPr="29CFF438">
        <w:rPr>
          <w:rFonts w:ascii="Times New Roman" w:eastAsia="Times New Roman" w:hAnsi="Times New Roman" w:cs="Times New Roman"/>
          <w:lang w:val="en-GB"/>
        </w:rPr>
        <w:t>information</w:t>
      </w:r>
      <w:r w:rsidR="15ECD3B3" w:rsidRPr="29CFF438">
        <w:rPr>
          <w:rFonts w:ascii="Times New Roman" w:eastAsia="Times New Roman" w:hAnsi="Times New Roman" w:cs="Times New Roman"/>
          <w:lang w:val="en-GB"/>
        </w:rPr>
        <w:t xml:space="preserve"> about </w:t>
      </w:r>
      <w:r w:rsidR="6C659206" w:rsidRPr="29CFF438">
        <w:rPr>
          <w:rFonts w:ascii="Times New Roman" w:eastAsia="Times New Roman" w:hAnsi="Times New Roman" w:cs="Times New Roman"/>
          <w:lang w:val="en-GB"/>
        </w:rPr>
        <w:t>both behavioural options leads to more whistleblowing behaviour than communicating information about only one of the options.</w:t>
      </w:r>
    </w:p>
    <w:p w14:paraId="7A7AC628" w14:textId="2ED75180" w:rsidR="6EFBB997" w:rsidRDefault="6EFBB997" w:rsidP="5265B060">
      <w:pPr>
        <w:spacing w:line="360" w:lineRule="auto"/>
        <w:ind w:left="708"/>
        <w:rPr>
          <w:rFonts w:ascii="Times New Roman" w:eastAsia="Times New Roman" w:hAnsi="Times New Roman" w:cs="Times New Roman"/>
          <w:i/>
          <w:iCs/>
          <w:lang w:val="en-GB"/>
        </w:rPr>
      </w:pPr>
      <w:r w:rsidRPr="5265B060">
        <w:rPr>
          <w:rFonts w:ascii="Times New Roman" w:eastAsia="Times New Roman" w:hAnsi="Times New Roman" w:cs="Times New Roman"/>
          <w:i/>
          <w:iCs/>
          <w:lang w:val="en-GB"/>
        </w:rPr>
        <w:t xml:space="preserve">H4: </w:t>
      </w:r>
      <w:r w:rsidR="227A4B4F" w:rsidRPr="5265B060">
        <w:rPr>
          <w:rFonts w:ascii="Times New Roman" w:eastAsia="Times New Roman" w:hAnsi="Times New Roman" w:cs="Times New Roman"/>
          <w:i/>
          <w:iCs/>
          <w:lang w:val="en-GB"/>
        </w:rPr>
        <w:t>Providing information about the majority’s personal normative belief regarding both behaviour</w:t>
      </w:r>
      <w:r w:rsidR="2B9740D7" w:rsidRPr="5265B060">
        <w:rPr>
          <w:rFonts w:ascii="Times New Roman" w:eastAsia="Times New Roman" w:hAnsi="Times New Roman" w:cs="Times New Roman"/>
          <w:i/>
          <w:iCs/>
          <w:lang w:val="en-GB"/>
        </w:rPr>
        <w:t>al</w:t>
      </w:r>
      <w:r w:rsidR="227A4B4F" w:rsidRPr="5265B060">
        <w:rPr>
          <w:rFonts w:ascii="Times New Roman" w:eastAsia="Times New Roman" w:hAnsi="Times New Roman" w:cs="Times New Roman"/>
          <w:i/>
          <w:iCs/>
          <w:lang w:val="en-GB"/>
        </w:rPr>
        <w:t xml:space="preserve"> options (whistleblowing and remaining si</w:t>
      </w:r>
      <w:r w:rsidR="5591B57B" w:rsidRPr="5265B060">
        <w:rPr>
          <w:rFonts w:ascii="Times New Roman" w:eastAsia="Times New Roman" w:hAnsi="Times New Roman" w:cs="Times New Roman"/>
          <w:i/>
          <w:iCs/>
          <w:lang w:val="en-GB"/>
        </w:rPr>
        <w:t>lent) increases whistleblowing behaviour compared to communicating only the majority’s personal normative belief regarding whistleblowing.</w:t>
      </w:r>
    </w:p>
    <w:p w14:paraId="4831A90B" w14:textId="32A818B5" w:rsidR="5591B57B" w:rsidRDefault="5591B57B" w:rsidP="5265B060">
      <w:pPr>
        <w:spacing w:line="360" w:lineRule="auto"/>
        <w:ind w:left="708"/>
        <w:rPr>
          <w:rFonts w:ascii="Times New Roman" w:eastAsia="Times New Roman" w:hAnsi="Times New Roman" w:cs="Times New Roman"/>
          <w:i/>
          <w:iCs/>
          <w:lang w:val="en-GB"/>
        </w:rPr>
      </w:pPr>
      <w:r w:rsidRPr="5265B060">
        <w:rPr>
          <w:rFonts w:ascii="Times New Roman" w:eastAsia="Times New Roman" w:hAnsi="Times New Roman" w:cs="Times New Roman"/>
          <w:i/>
          <w:iCs/>
          <w:lang w:val="en-GB"/>
        </w:rPr>
        <w:t>H5: Providing information about the majority’s personal normative belief regarding both behaviour</w:t>
      </w:r>
      <w:r w:rsidR="0F53C938" w:rsidRPr="5265B060">
        <w:rPr>
          <w:rFonts w:ascii="Times New Roman" w:eastAsia="Times New Roman" w:hAnsi="Times New Roman" w:cs="Times New Roman"/>
          <w:i/>
          <w:iCs/>
          <w:lang w:val="en-GB"/>
        </w:rPr>
        <w:t>al</w:t>
      </w:r>
      <w:r w:rsidRPr="5265B060">
        <w:rPr>
          <w:rFonts w:ascii="Times New Roman" w:eastAsia="Times New Roman" w:hAnsi="Times New Roman" w:cs="Times New Roman"/>
          <w:i/>
          <w:iCs/>
          <w:lang w:val="en-GB"/>
        </w:rPr>
        <w:t xml:space="preserve"> options (whistleblowing and remaining silent) increases whistleblowing behaviour compared to communicating only the majority’s personal normative belief regarding remaining silent.</w:t>
      </w:r>
    </w:p>
    <w:p w14:paraId="4C3261E5" w14:textId="23812CB6" w:rsidR="29CFF438" w:rsidRDefault="29CFF438" w:rsidP="29CFF438">
      <w:pPr>
        <w:spacing w:line="360" w:lineRule="auto"/>
        <w:rPr>
          <w:rFonts w:ascii="Times New Roman" w:eastAsia="Times New Roman" w:hAnsi="Times New Roman" w:cs="Times New Roman"/>
          <w:lang w:val="en-GB"/>
        </w:rPr>
      </w:pPr>
    </w:p>
    <w:p w14:paraId="428886F4" w14:textId="2C9A83AE" w:rsidR="5591B57B" w:rsidRDefault="5591B57B" w:rsidP="29CFF438">
      <w:pPr>
        <w:spacing w:line="360" w:lineRule="auto"/>
        <w:rPr>
          <w:rFonts w:ascii="Times New Roman" w:eastAsia="Times New Roman" w:hAnsi="Times New Roman" w:cs="Times New Roman"/>
          <w:sz w:val="32"/>
          <w:szCs w:val="32"/>
          <w:lang w:val="en-GB"/>
        </w:rPr>
      </w:pPr>
      <w:r w:rsidRPr="29CFF438">
        <w:rPr>
          <w:rFonts w:ascii="Times New Roman" w:eastAsia="Times New Roman" w:hAnsi="Times New Roman" w:cs="Times New Roman"/>
          <w:sz w:val="28"/>
          <w:szCs w:val="28"/>
          <w:lang w:val="en-GB"/>
        </w:rPr>
        <w:t>4 Analysis Plan</w:t>
      </w:r>
    </w:p>
    <w:p w14:paraId="75F206D9" w14:textId="75FFCABE" w:rsidR="773F666B" w:rsidRDefault="773F666B" w:rsidP="6FF7BAD6">
      <w:pPr>
        <w:spacing w:line="360" w:lineRule="auto"/>
        <w:jc w:val="both"/>
        <w:rPr>
          <w:rFonts w:ascii="Times New Roman" w:eastAsia="Times New Roman" w:hAnsi="Times New Roman" w:cs="Times New Roman"/>
          <w:lang w:val="en-GB"/>
        </w:rPr>
      </w:pPr>
      <w:r w:rsidRPr="5932E741">
        <w:rPr>
          <w:rFonts w:ascii="Times New Roman" w:eastAsia="Times New Roman" w:hAnsi="Times New Roman" w:cs="Times New Roman"/>
          <w:lang w:val="en-GB"/>
        </w:rPr>
        <w:t xml:space="preserve">Each </w:t>
      </w:r>
      <w:r w:rsidR="7DD69CF6" w:rsidRPr="5D5844F5">
        <w:rPr>
          <w:rFonts w:ascii="Times New Roman" w:eastAsia="Times New Roman" w:hAnsi="Times New Roman" w:cs="Times New Roman"/>
          <w:lang w:val="en-GB"/>
        </w:rPr>
        <w:t>P</w:t>
      </w:r>
      <w:r w:rsidRPr="5932E741">
        <w:rPr>
          <w:rFonts w:ascii="Times New Roman" w:eastAsia="Times New Roman" w:hAnsi="Times New Roman" w:cs="Times New Roman"/>
          <w:lang w:val="en-GB"/>
        </w:rPr>
        <w:t xml:space="preserve">layer B is one unit of observation. </w:t>
      </w:r>
      <w:r w:rsidR="0288EDBE" w:rsidRPr="5D5844F5">
        <w:rPr>
          <w:rFonts w:ascii="Times New Roman" w:eastAsia="Times New Roman" w:hAnsi="Times New Roman" w:cs="Times New Roman"/>
          <w:lang w:val="en-GB"/>
        </w:rPr>
        <w:t xml:space="preserve">For </w:t>
      </w:r>
      <w:r w:rsidR="27BDAC42" w:rsidRPr="2CFEA410">
        <w:rPr>
          <w:rFonts w:ascii="Times New Roman" w:eastAsia="Times New Roman" w:hAnsi="Times New Roman" w:cs="Times New Roman"/>
          <w:lang w:val="en-GB"/>
        </w:rPr>
        <w:t>analysing</w:t>
      </w:r>
      <w:r w:rsidR="2461BAF4" w:rsidRPr="5D5844F5">
        <w:rPr>
          <w:rFonts w:ascii="Times New Roman" w:eastAsia="Times New Roman" w:hAnsi="Times New Roman" w:cs="Times New Roman"/>
          <w:lang w:val="en-GB"/>
        </w:rPr>
        <w:t xml:space="preserve"> the data we primarily use the individual decision</w:t>
      </w:r>
      <w:r w:rsidR="07691E20" w:rsidRPr="5D5844F5">
        <w:rPr>
          <w:rFonts w:ascii="Times New Roman" w:eastAsia="Times New Roman" w:hAnsi="Times New Roman" w:cs="Times New Roman"/>
          <w:lang w:val="en-GB"/>
        </w:rPr>
        <w:t xml:space="preserve">s </w:t>
      </w:r>
      <w:proofErr w:type="spellStart"/>
      <w:r w:rsidR="79E8D205" w:rsidRPr="42264DF3">
        <w:rPr>
          <w:rFonts w:ascii="Times New Roman" w:eastAsia="Times New Roman" w:hAnsi="Times New Roman" w:cs="Times New Roman"/>
          <w:lang w:val="en-GB"/>
        </w:rPr>
        <w:t>i</w:t>
      </w:r>
      <w:proofErr w:type="spellEnd"/>
      <w:r w:rsidR="2D62A2EA" w:rsidRPr="32FF9E4D">
        <w:rPr>
          <w:rFonts w:ascii="Times New Roman" w:eastAsia="Times New Roman" w:hAnsi="Times New Roman" w:cs="Times New Roman"/>
          <w:lang w:val="en-GB"/>
        </w:rPr>
        <w:t>) how appropriate one</w:t>
      </w:r>
      <w:r w:rsidR="07691E20" w:rsidRPr="5D5844F5">
        <w:rPr>
          <w:rFonts w:ascii="Times New Roman" w:eastAsia="Times New Roman" w:hAnsi="Times New Roman" w:cs="Times New Roman"/>
          <w:lang w:val="en-GB"/>
        </w:rPr>
        <w:t xml:space="preserve"> personally </w:t>
      </w:r>
      <w:r w:rsidR="2D62A2EA" w:rsidRPr="46E0DC82">
        <w:rPr>
          <w:rFonts w:ascii="Times New Roman" w:eastAsia="Times New Roman" w:hAnsi="Times New Roman" w:cs="Times New Roman"/>
          <w:lang w:val="en-GB"/>
        </w:rPr>
        <w:t>belie</w:t>
      </w:r>
      <w:r w:rsidR="49902B59" w:rsidRPr="46E0DC82">
        <w:rPr>
          <w:rFonts w:ascii="Times New Roman" w:eastAsia="Times New Roman" w:hAnsi="Times New Roman" w:cs="Times New Roman"/>
          <w:lang w:val="en-GB"/>
        </w:rPr>
        <w:t>ve</w:t>
      </w:r>
      <w:r w:rsidR="2D62A2EA" w:rsidRPr="46E0DC82">
        <w:rPr>
          <w:rFonts w:ascii="Times New Roman" w:eastAsia="Times New Roman" w:hAnsi="Times New Roman" w:cs="Times New Roman"/>
          <w:lang w:val="en-GB"/>
        </w:rPr>
        <w:t xml:space="preserve">s it </w:t>
      </w:r>
      <w:r w:rsidR="7EC8088C" w:rsidRPr="46E0DC82">
        <w:rPr>
          <w:rFonts w:ascii="Times New Roman" w:eastAsia="Times New Roman" w:hAnsi="Times New Roman" w:cs="Times New Roman"/>
          <w:lang w:val="en-GB"/>
        </w:rPr>
        <w:t>is</w:t>
      </w:r>
      <w:r w:rsidR="2D62A2EA" w:rsidRPr="32FF9E4D">
        <w:rPr>
          <w:rFonts w:ascii="Times New Roman" w:eastAsia="Times New Roman" w:hAnsi="Times New Roman" w:cs="Times New Roman"/>
          <w:lang w:val="en-GB"/>
        </w:rPr>
        <w:t xml:space="preserve"> to report the behaviour of Player A; </w:t>
      </w:r>
      <w:r w:rsidR="0CD5F810" w:rsidRPr="46224511">
        <w:rPr>
          <w:rFonts w:ascii="Times New Roman" w:eastAsia="Times New Roman" w:hAnsi="Times New Roman" w:cs="Times New Roman"/>
          <w:lang w:val="en-GB"/>
        </w:rPr>
        <w:t xml:space="preserve">ii) </w:t>
      </w:r>
      <w:r w:rsidR="0CD5F810" w:rsidRPr="38AAE307">
        <w:rPr>
          <w:rFonts w:ascii="Times New Roman" w:eastAsia="Times New Roman" w:hAnsi="Times New Roman" w:cs="Times New Roman"/>
          <w:lang w:val="en-GB"/>
        </w:rPr>
        <w:t>which</w:t>
      </w:r>
      <w:r w:rsidR="0CD5F810" w:rsidRPr="7325CE52">
        <w:rPr>
          <w:rFonts w:ascii="Times New Roman" w:eastAsia="Times New Roman" w:hAnsi="Times New Roman" w:cs="Times New Roman"/>
          <w:lang w:val="en-GB"/>
        </w:rPr>
        <w:t xml:space="preserve"> option </w:t>
      </w:r>
      <w:r w:rsidR="0CD5F810" w:rsidRPr="2001609D">
        <w:rPr>
          <w:rFonts w:ascii="Times New Roman" w:eastAsia="Times New Roman" w:hAnsi="Times New Roman" w:cs="Times New Roman"/>
          <w:lang w:val="en-GB"/>
        </w:rPr>
        <w:t>one</w:t>
      </w:r>
      <w:r w:rsidR="0CD5F810" w:rsidRPr="7325CE52">
        <w:rPr>
          <w:rFonts w:ascii="Times New Roman" w:eastAsia="Times New Roman" w:hAnsi="Times New Roman" w:cs="Times New Roman"/>
          <w:lang w:val="en-GB"/>
        </w:rPr>
        <w:t xml:space="preserve"> </w:t>
      </w:r>
      <w:r w:rsidR="0CD5F810" w:rsidRPr="77DFC5BE">
        <w:rPr>
          <w:rFonts w:ascii="Times New Roman" w:eastAsia="Times New Roman" w:hAnsi="Times New Roman" w:cs="Times New Roman"/>
          <w:lang w:val="en-GB"/>
        </w:rPr>
        <w:t>think</w:t>
      </w:r>
      <w:r w:rsidR="07A3A932" w:rsidRPr="77DFC5BE">
        <w:rPr>
          <w:rFonts w:ascii="Times New Roman" w:eastAsia="Times New Roman" w:hAnsi="Times New Roman" w:cs="Times New Roman"/>
          <w:lang w:val="en-GB"/>
        </w:rPr>
        <w:t>s</w:t>
      </w:r>
      <w:r w:rsidR="0CD5F810" w:rsidRPr="7325CE52">
        <w:rPr>
          <w:rFonts w:ascii="Times New Roman" w:eastAsia="Times New Roman" w:hAnsi="Times New Roman" w:cs="Times New Roman"/>
          <w:lang w:val="en-GB"/>
        </w:rPr>
        <w:t xml:space="preserve"> </w:t>
      </w:r>
      <w:r w:rsidR="0CD5F810" w:rsidRPr="3AD6C1FC">
        <w:rPr>
          <w:rFonts w:ascii="Times New Roman" w:eastAsia="Times New Roman" w:hAnsi="Times New Roman" w:cs="Times New Roman"/>
          <w:lang w:val="en-GB"/>
        </w:rPr>
        <w:t>the</w:t>
      </w:r>
      <w:r w:rsidR="0CD5F810" w:rsidRPr="7325CE52">
        <w:rPr>
          <w:rFonts w:ascii="Times New Roman" w:eastAsia="Times New Roman" w:hAnsi="Times New Roman" w:cs="Times New Roman"/>
          <w:lang w:val="en-GB"/>
        </w:rPr>
        <w:t xml:space="preserve"> majority of participants chose in the preceding question</w:t>
      </w:r>
      <w:r w:rsidR="1F750B91" w:rsidRPr="46E0DC82">
        <w:rPr>
          <w:rFonts w:ascii="Times New Roman" w:eastAsia="Times New Roman" w:hAnsi="Times New Roman" w:cs="Times New Roman"/>
          <w:lang w:val="en-GB"/>
        </w:rPr>
        <w:t>;</w:t>
      </w:r>
      <w:r w:rsidR="2D62A2EA" w:rsidRPr="3B47AF98">
        <w:rPr>
          <w:rFonts w:ascii="Times New Roman" w:eastAsia="Times New Roman" w:hAnsi="Times New Roman" w:cs="Times New Roman"/>
          <w:lang w:val="en-GB"/>
        </w:rPr>
        <w:t xml:space="preserve"> </w:t>
      </w:r>
      <w:r w:rsidR="4DF0DBD4" w:rsidRPr="3382F298">
        <w:rPr>
          <w:rFonts w:ascii="Times New Roman" w:eastAsia="Times New Roman" w:hAnsi="Times New Roman" w:cs="Times New Roman"/>
          <w:lang w:val="en-GB"/>
        </w:rPr>
        <w:t>ii</w:t>
      </w:r>
      <w:r w:rsidR="260159E6" w:rsidRPr="3382F298">
        <w:rPr>
          <w:rFonts w:ascii="Times New Roman" w:eastAsia="Times New Roman" w:hAnsi="Times New Roman" w:cs="Times New Roman"/>
          <w:lang w:val="en-GB"/>
        </w:rPr>
        <w:t>i</w:t>
      </w:r>
      <w:r w:rsidR="2D62A2EA" w:rsidRPr="32FF9E4D">
        <w:rPr>
          <w:rFonts w:ascii="Times New Roman" w:eastAsia="Times New Roman" w:hAnsi="Times New Roman" w:cs="Times New Roman"/>
          <w:lang w:val="en-GB"/>
        </w:rPr>
        <w:t xml:space="preserve">) </w:t>
      </w:r>
      <w:r w:rsidR="797B6F59" w:rsidRPr="7A45DD43">
        <w:rPr>
          <w:rFonts w:ascii="Times New Roman" w:eastAsia="Times New Roman" w:hAnsi="Times New Roman" w:cs="Times New Roman"/>
          <w:lang w:val="en-GB"/>
        </w:rPr>
        <w:t>h</w:t>
      </w:r>
      <w:r w:rsidR="2D62A2EA" w:rsidRPr="7A45DD43">
        <w:rPr>
          <w:rFonts w:ascii="Times New Roman" w:eastAsia="Times New Roman" w:hAnsi="Times New Roman" w:cs="Times New Roman"/>
          <w:lang w:val="en-GB"/>
        </w:rPr>
        <w:t>ow</w:t>
      </w:r>
      <w:r w:rsidR="2D62A2EA" w:rsidRPr="188AA85D">
        <w:rPr>
          <w:rFonts w:ascii="Times New Roman" w:eastAsia="Times New Roman" w:hAnsi="Times New Roman" w:cs="Times New Roman"/>
          <w:lang w:val="en-GB"/>
        </w:rPr>
        <w:t xml:space="preserve"> appropriate </w:t>
      </w:r>
      <w:r w:rsidR="2D62A2EA" w:rsidRPr="32FAFDEC">
        <w:rPr>
          <w:rFonts w:ascii="Times New Roman" w:eastAsia="Times New Roman" w:hAnsi="Times New Roman" w:cs="Times New Roman"/>
          <w:lang w:val="en-GB"/>
        </w:rPr>
        <w:t>one</w:t>
      </w:r>
      <w:r w:rsidR="2D62A2EA" w:rsidRPr="188AA85D">
        <w:rPr>
          <w:rFonts w:ascii="Times New Roman" w:eastAsia="Times New Roman" w:hAnsi="Times New Roman" w:cs="Times New Roman"/>
          <w:lang w:val="en-GB"/>
        </w:rPr>
        <w:t xml:space="preserve"> personally </w:t>
      </w:r>
      <w:r w:rsidR="2D62A2EA" w:rsidRPr="46E0DC82">
        <w:rPr>
          <w:rFonts w:ascii="Times New Roman" w:eastAsia="Times New Roman" w:hAnsi="Times New Roman" w:cs="Times New Roman"/>
          <w:lang w:val="en-GB"/>
        </w:rPr>
        <w:t>belie</w:t>
      </w:r>
      <w:r w:rsidR="5DA26A77" w:rsidRPr="46E0DC82">
        <w:rPr>
          <w:rFonts w:ascii="Times New Roman" w:eastAsia="Times New Roman" w:hAnsi="Times New Roman" w:cs="Times New Roman"/>
          <w:lang w:val="en-GB"/>
        </w:rPr>
        <w:t>ve</w:t>
      </w:r>
      <w:r w:rsidR="2D62A2EA" w:rsidRPr="46E0DC82">
        <w:rPr>
          <w:rFonts w:ascii="Times New Roman" w:eastAsia="Times New Roman" w:hAnsi="Times New Roman" w:cs="Times New Roman"/>
          <w:lang w:val="en-GB"/>
        </w:rPr>
        <w:t>s it</w:t>
      </w:r>
      <w:r w:rsidR="2EC6B11F" w:rsidRPr="46E0DC82">
        <w:rPr>
          <w:rFonts w:ascii="Times New Roman" w:eastAsia="Times New Roman" w:hAnsi="Times New Roman" w:cs="Times New Roman"/>
          <w:lang w:val="en-GB"/>
        </w:rPr>
        <w:t xml:space="preserve"> is</w:t>
      </w:r>
      <w:r w:rsidR="2D62A2EA" w:rsidRPr="188AA85D">
        <w:rPr>
          <w:rFonts w:ascii="Times New Roman" w:eastAsia="Times New Roman" w:hAnsi="Times New Roman" w:cs="Times New Roman"/>
          <w:lang w:val="en-GB"/>
        </w:rPr>
        <w:t xml:space="preserve"> to </w:t>
      </w:r>
      <w:r w:rsidR="50785202" w:rsidRPr="75891924">
        <w:rPr>
          <w:rFonts w:ascii="Times New Roman" w:eastAsia="Times New Roman" w:hAnsi="Times New Roman" w:cs="Times New Roman"/>
          <w:lang w:val="en-GB"/>
        </w:rPr>
        <w:t xml:space="preserve">remain silent </w:t>
      </w:r>
      <w:r w:rsidR="50785202" w:rsidRPr="4921DDFA">
        <w:rPr>
          <w:rFonts w:ascii="Times New Roman" w:eastAsia="Times New Roman" w:hAnsi="Times New Roman" w:cs="Times New Roman"/>
          <w:lang w:val="en-GB"/>
        </w:rPr>
        <w:t>about</w:t>
      </w:r>
      <w:r w:rsidR="2D62A2EA" w:rsidRPr="188AA85D">
        <w:rPr>
          <w:rFonts w:ascii="Times New Roman" w:eastAsia="Times New Roman" w:hAnsi="Times New Roman" w:cs="Times New Roman"/>
          <w:lang w:val="en-GB"/>
        </w:rPr>
        <w:t xml:space="preserve"> the behaviour of Player A</w:t>
      </w:r>
      <w:r w:rsidR="77F230ED" w:rsidRPr="1AE05B91">
        <w:rPr>
          <w:rFonts w:ascii="Times New Roman" w:eastAsia="Times New Roman" w:hAnsi="Times New Roman" w:cs="Times New Roman"/>
          <w:lang w:val="en-GB"/>
        </w:rPr>
        <w:t xml:space="preserve">; </w:t>
      </w:r>
      <w:r w:rsidR="611DE621" w:rsidRPr="7E5824BC">
        <w:rPr>
          <w:rFonts w:ascii="Times New Roman" w:eastAsia="Times New Roman" w:hAnsi="Times New Roman" w:cs="Times New Roman"/>
          <w:lang w:val="en-GB"/>
        </w:rPr>
        <w:t>i</w:t>
      </w:r>
      <w:r w:rsidR="0E327DEA" w:rsidRPr="7E5824BC">
        <w:rPr>
          <w:rFonts w:ascii="Times New Roman" w:eastAsia="Times New Roman" w:hAnsi="Times New Roman" w:cs="Times New Roman"/>
          <w:lang w:val="en-GB"/>
        </w:rPr>
        <w:t>v</w:t>
      </w:r>
      <w:r w:rsidR="77F230ED" w:rsidRPr="1AE05B91">
        <w:rPr>
          <w:rFonts w:ascii="Times New Roman" w:eastAsia="Times New Roman" w:hAnsi="Times New Roman" w:cs="Times New Roman"/>
          <w:lang w:val="en-GB"/>
        </w:rPr>
        <w:t>)</w:t>
      </w:r>
      <w:r w:rsidR="55D8FD42" w:rsidRPr="7A45DD43">
        <w:rPr>
          <w:rFonts w:ascii="Times New Roman" w:eastAsia="Times New Roman" w:hAnsi="Times New Roman" w:cs="Times New Roman"/>
          <w:lang w:val="en-GB"/>
        </w:rPr>
        <w:t xml:space="preserve"> </w:t>
      </w:r>
      <w:r w:rsidR="55D8FD42" w:rsidRPr="045A4F43">
        <w:rPr>
          <w:rFonts w:ascii="Times New Roman" w:eastAsia="Times New Roman" w:hAnsi="Times New Roman" w:cs="Times New Roman"/>
          <w:lang w:val="en-GB"/>
        </w:rPr>
        <w:t>which</w:t>
      </w:r>
      <w:r w:rsidR="55D8FD42" w:rsidRPr="6EBF0B03">
        <w:rPr>
          <w:rFonts w:ascii="Times New Roman" w:eastAsia="Times New Roman" w:hAnsi="Times New Roman" w:cs="Times New Roman"/>
          <w:lang w:val="en-GB"/>
        </w:rPr>
        <w:t xml:space="preserve"> option </w:t>
      </w:r>
      <w:r w:rsidR="117010F3" w:rsidRPr="1FACD1BA">
        <w:rPr>
          <w:rFonts w:ascii="Times New Roman" w:eastAsia="Times New Roman" w:hAnsi="Times New Roman" w:cs="Times New Roman"/>
          <w:lang w:val="en-GB"/>
        </w:rPr>
        <w:t>one thinks</w:t>
      </w:r>
      <w:r w:rsidR="55D8FD42" w:rsidRPr="6EBF0B03">
        <w:rPr>
          <w:rFonts w:ascii="Times New Roman" w:eastAsia="Times New Roman" w:hAnsi="Times New Roman" w:cs="Times New Roman"/>
          <w:lang w:val="en-GB"/>
        </w:rPr>
        <w:t xml:space="preserve"> the majority of participants chose in the preceding question</w:t>
      </w:r>
      <w:r w:rsidR="55D8FD42" w:rsidRPr="60EE67D5">
        <w:rPr>
          <w:rFonts w:ascii="Times New Roman" w:eastAsia="Times New Roman" w:hAnsi="Times New Roman" w:cs="Times New Roman"/>
          <w:lang w:val="en-GB"/>
        </w:rPr>
        <w:t xml:space="preserve"> </w:t>
      </w:r>
      <w:r w:rsidR="55D8FD42" w:rsidRPr="3196BCE0">
        <w:rPr>
          <w:rFonts w:ascii="Times New Roman" w:eastAsia="Times New Roman" w:hAnsi="Times New Roman" w:cs="Times New Roman"/>
          <w:lang w:val="en-GB"/>
        </w:rPr>
        <w:t xml:space="preserve">(the </w:t>
      </w:r>
      <w:r w:rsidR="6C9085E7" w:rsidRPr="0AD46468">
        <w:rPr>
          <w:rFonts w:ascii="Times New Roman" w:eastAsia="Times New Roman" w:hAnsi="Times New Roman" w:cs="Times New Roman"/>
          <w:lang w:val="en-GB"/>
        </w:rPr>
        <w:t xml:space="preserve">potential outcomes of decisions </w:t>
      </w:r>
      <w:proofErr w:type="spellStart"/>
      <w:r w:rsidR="6C9085E7" w:rsidRPr="0AD46468">
        <w:rPr>
          <w:rFonts w:ascii="Times New Roman" w:eastAsia="Times New Roman" w:hAnsi="Times New Roman" w:cs="Times New Roman"/>
          <w:lang w:val="en-GB"/>
        </w:rPr>
        <w:t>i</w:t>
      </w:r>
      <w:proofErr w:type="spellEnd"/>
      <w:r w:rsidR="6C9085E7" w:rsidRPr="0AD46468">
        <w:rPr>
          <w:rFonts w:ascii="Times New Roman" w:eastAsia="Times New Roman" w:hAnsi="Times New Roman" w:cs="Times New Roman"/>
          <w:lang w:val="en-GB"/>
        </w:rPr>
        <w:t>)-iv)</w:t>
      </w:r>
      <w:r w:rsidR="48810805" w:rsidRPr="3C24DFE2">
        <w:rPr>
          <w:rFonts w:ascii="Times New Roman" w:eastAsia="Times New Roman" w:hAnsi="Times New Roman" w:cs="Times New Roman"/>
          <w:lang w:val="en-GB"/>
        </w:rPr>
        <w:t xml:space="preserve"> </w:t>
      </w:r>
      <w:r w:rsidR="55D8FD42" w:rsidRPr="0AD46468">
        <w:rPr>
          <w:rFonts w:ascii="Times New Roman" w:eastAsia="Times New Roman" w:hAnsi="Times New Roman" w:cs="Times New Roman"/>
          <w:lang w:val="en-GB"/>
        </w:rPr>
        <w:t>are</w:t>
      </w:r>
      <w:r w:rsidR="3F05647C" w:rsidRPr="0AD46468">
        <w:rPr>
          <w:rFonts w:ascii="Times New Roman" w:eastAsia="Times New Roman" w:hAnsi="Times New Roman" w:cs="Times New Roman"/>
          <w:lang w:val="en-GB"/>
        </w:rPr>
        <w:t>:</w:t>
      </w:r>
      <w:r w:rsidR="55D8FD42" w:rsidRPr="28C763F6">
        <w:rPr>
          <w:rFonts w:ascii="Times New Roman" w:eastAsia="Times New Roman" w:hAnsi="Times New Roman" w:cs="Times New Roman"/>
          <w:lang w:val="en-GB"/>
        </w:rPr>
        <w:t xml:space="preserve"> </w:t>
      </w:r>
      <w:r w:rsidR="55D8FD42" w:rsidRPr="49FE493E">
        <w:rPr>
          <w:rFonts w:ascii="Times New Roman" w:eastAsia="Times New Roman" w:hAnsi="Times New Roman" w:cs="Times New Roman"/>
          <w:lang w:val="en-GB"/>
        </w:rPr>
        <w:t xml:space="preserve">very </w:t>
      </w:r>
      <w:r w:rsidR="55D8FD42" w:rsidRPr="1D80E8C8">
        <w:rPr>
          <w:rFonts w:ascii="Times New Roman" w:eastAsia="Times New Roman" w:hAnsi="Times New Roman" w:cs="Times New Roman"/>
          <w:lang w:val="en-GB"/>
        </w:rPr>
        <w:t>inappropriate</w:t>
      </w:r>
      <w:r w:rsidR="55FDDD33" w:rsidRPr="5D762C52">
        <w:rPr>
          <w:rFonts w:ascii="Times New Roman" w:eastAsia="Times New Roman" w:hAnsi="Times New Roman" w:cs="Times New Roman"/>
          <w:lang w:val="en-GB"/>
        </w:rPr>
        <w:t xml:space="preserve">, </w:t>
      </w:r>
      <w:r w:rsidR="55FDDD33" w:rsidRPr="699CF5E2">
        <w:rPr>
          <w:rFonts w:ascii="Times New Roman" w:eastAsia="Times New Roman" w:hAnsi="Times New Roman" w:cs="Times New Roman"/>
          <w:lang w:val="en-GB"/>
        </w:rPr>
        <w:t xml:space="preserve">somewhat </w:t>
      </w:r>
      <w:r w:rsidR="55FDDD33" w:rsidRPr="43755DA4">
        <w:rPr>
          <w:rFonts w:ascii="Times New Roman" w:eastAsia="Times New Roman" w:hAnsi="Times New Roman" w:cs="Times New Roman"/>
          <w:lang w:val="en-GB"/>
        </w:rPr>
        <w:t>inappropriate,</w:t>
      </w:r>
      <w:r w:rsidR="55FDDD33" w:rsidRPr="7973E546">
        <w:rPr>
          <w:rFonts w:ascii="Times New Roman" w:eastAsia="Times New Roman" w:hAnsi="Times New Roman" w:cs="Times New Roman"/>
          <w:lang w:val="en-GB"/>
        </w:rPr>
        <w:t xml:space="preserve"> </w:t>
      </w:r>
      <w:r w:rsidR="55FDDD33" w:rsidRPr="3938208C">
        <w:rPr>
          <w:rFonts w:ascii="Times New Roman" w:eastAsia="Times New Roman" w:hAnsi="Times New Roman" w:cs="Times New Roman"/>
          <w:lang w:val="en-GB"/>
        </w:rPr>
        <w:t xml:space="preserve">somewhat </w:t>
      </w:r>
      <w:r w:rsidR="55FDDD33" w:rsidRPr="2CD575B7">
        <w:rPr>
          <w:rFonts w:ascii="Times New Roman" w:eastAsia="Times New Roman" w:hAnsi="Times New Roman" w:cs="Times New Roman"/>
          <w:lang w:val="en-GB"/>
        </w:rPr>
        <w:t>appropriate, very appropriate</w:t>
      </w:r>
      <w:r w:rsidR="55FDDD33" w:rsidRPr="43CAD2D5">
        <w:rPr>
          <w:rFonts w:ascii="Times New Roman" w:eastAsia="Times New Roman" w:hAnsi="Times New Roman" w:cs="Times New Roman"/>
          <w:lang w:val="en-GB"/>
        </w:rPr>
        <w:t>)</w:t>
      </w:r>
      <w:r w:rsidR="0A98567D" w:rsidRPr="43CAD2D5">
        <w:rPr>
          <w:rFonts w:ascii="Times New Roman" w:eastAsia="Times New Roman" w:hAnsi="Times New Roman" w:cs="Times New Roman"/>
          <w:lang w:val="en-GB"/>
        </w:rPr>
        <w:t>;</w:t>
      </w:r>
      <w:r w:rsidR="0A98567D" w:rsidRPr="2134B909">
        <w:rPr>
          <w:rFonts w:ascii="Times New Roman" w:eastAsia="Times New Roman" w:hAnsi="Times New Roman" w:cs="Times New Roman"/>
          <w:lang w:val="en-GB"/>
        </w:rPr>
        <w:t xml:space="preserve"> v) </w:t>
      </w:r>
      <w:r w:rsidR="0A98567D" w:rsidRPr="45D07360">
        <w:rPr>
          <w:rFonts w:ascii="Times New Roman" w:eastAsia="Times New Roman" w:hAnsi="Times New Roman" w:cs="Times New Roman"/>
          <w:lang w:val="en-GB"/>
        </w:rPr>
        <w:t xml:space="preserve">the decision </w:t>
      </w:r>
      <w:r w:rsidR="0A98567D" w:rsidRPr="48486679">
        <w:rPr>
          <w:rFonts w:ascii="Times New Roman" w:eastAsia="Times New Roman" w:hAnsi="Times New Roman" w:cs="Times New Roman"/>
          <w:lang w:val="en-GB"/>
        </w:rPr>
        <w:t xml:space="preserve">whether to report </w:t>
      </w:r>
      <w:r w:rsidR="742F217B" w:rsidRPr="30522890">
        <w:rPr>
          <w:rFonts w:ascii="Times New Roman" w:eastAsia="Times New Roman" w:hAnsi="Times New Roman" w:cs="Times New Roman"/>
          <w:lang w:val="en-GB"/>
        </w:rPr>
        <w:t>P</w:t>
      </w:r>
      <w:r w:rsidR="0A98567D" w:rsidRPr="58E43F21">
        <w:rPr>
          <w:rFonts w:ascii="Times New Roman" w:eastAsia="Times New Roman" w:hAnsi="Times New Roman" w:cs="Times New Roman"/>
          <w:lang w:val="en-GB"/>
        </w:rPr>
        <w:t xml:space="preserve">layer A </w:t>
      </w:r>
      <w:r w:rsidR="0A98567D" w:rsidRPr="4133E546">
        <w:rPr>
          <w:rFonts w:ascii="Times New Roman" w:eastAsia="Times New Roman" w:hAnsi="Times New Roman" w:cs="Times New Roman"/>
          <w:lang w:val="en-GB"/>
        </w:rPr>
        <w:t xml:space="preserve">or </w:t>
      </w:r>
      <w:r w:rsidR="2BEDBD6A" w:rsidRPr="19F72BA6">
        <w:rPr>
          <w:rFonts w:ascii="Times New Roman" w:eastAsia="Times New Roman" w:hAnsi="Times New Roman" w:cs="Times New Roman"/>
          <w:lang w:val="en-GB"/>
        </w:rPr>
        <w:t>remain silent</w:t>
      </w:r>
      <w:r w:rsidR="0A98567D" w:rsidRPr="7B9C4AD9">
        <w:rPr>
          <w:rFonts w:ascii="Times New Roman" w:eastAsia="Times New Roman" w:hAnsi="Times New Roman" w:cs="Times New Roman"/>
          <w:lang w:val="en-GB"/>
        </w:rPr>
        <w:t xml:space="preserve"> </w:t>
      </w:r>
      <w:r w:rsidR="2BEDBD6A" w:rsidRPr="5C50135C">
        <w:rPr>
          <w:rFonts w:ascii="Times New Roman" w:eastAsia="Times New Roman" w:hAnsi="Times New Roman" w:cs="Times New Roman"/>
          <w:lang w:val="en-GB"/>
        </w:rPr>
        <w:t>about</w:t>
      </w:r>
      <w:r w:rsidR="0A98567D" w:rsidRPr="5C50135C">
        <w:rPr>
          <w:rFonts w:ascii="Times New Roman" w:eastAsia="Times New Roman" w:hAnsi="Times New Roman" w:cs="Times New Roman"/>
          <w:lang w:val="en-GB"/>
        </w:rPr>
        <w:t xml:space="preserve"> </w:t>
      </w:r>
      <w:r w:rsidR="0A98567D" w:rsidRPr="7B9C4AD9">
        <w:rPr>
          <w:rFonts w:ascii="Times New Roman" w:eastAsia="Times New Roman" w:hAnsi="Times New Roman" w:cs="Times New Roman"/>
          <w:lang w:val="en-GB"/>
        </w:rPr>
        <w:t xml:space="preserve">the </w:t>
      </w:r>
      <w:r w:rsidR="0A98567D" w:rsidRPr="454284BA">
        <w:rPr>
          <w:rFonts w:ascii="Times New Roman" w:eastAsia="Times New Roman" w:hAnsi="Times New Roman" w:cs="Times New Roman"/>
          <w:lang w:val="en-GB"/>
        </w:rPr>
        <w:t>behavio</w:t>
      </w:r>
      <w:r w:rsidR="5928340F" w:rsidRPr="454284BA">
        <w:rPr>
          <w:rFonts w:ascii="Times New Roman" w:eastAsia="Times New Roman" w:hAnsi="Times New Roman" w:cs="Times New Roman"/>
          <w:lang w:val="en-GB"/>
        </w:rPr>
        <w:t>u</w:t>
      </w:r>
      <w:r w:rsidR="0A98567D" w:rsidRPr="454284BA">
        <w:rPr>
          <w:rFonts w:ascii="Times New Roman" w:eastAsia="Times New Roman" w:hAnsi="Times New Roman" w:cs="Times New Roman"/>
          <w:lang w:val="en-GB"/>
        </w:rPr>
        <w:t>r</w:t>
      </w:r>
      <w:r w:rsidR="0A98567D" w:rsidRPr="7B9C4AD9">
        <w:rPr>
          <w:rFonts w:ascii="Times New Roman" w:eastAsia="Times New Roman" w:hAnsi="Times New Roman" w:cs="Times New Roman"/>
          <w:lang w:val="en-GB"/>
        </w:rPr>
        <w:t xml:space="preserve"> of </w:t>
      </w:r>
      <w:r w:rsidR="710B5882" w:rsidRPr="31EC18DA">
        <w:rPr>
          <w:rFonts w:ascii="Times New Roman" w:eastAsia="Times New Roman" w:hAnsi="Times New Roman" w:cs="Times New Roman"/>
          <w:lang w:val="en-GB"/>
        </w:rPr>
        <w:t>P</w:t>
      </w:r>
      <w:r w:rsidR="0A98567D" w:rsidRPr="285E5A39">
        <w:rPr>
          <w:rFonts w:ascii="Times New Roman" w:eastAsia="Times New Roman" w:hAnsi="Times New Roman" w:cs="Times New Roman"/>
          <w:lang w:val="en-GB"/>
        </w:rPr>
        <w:t>layer A</w:t>
      </w:r>
      <w:r w:rsidR="2A6FE680" w:rsidRPr="3090DFAA">
        <w:rPr>
          <w:rFonts w:ascii="Times New Roman" w:eastAsia="Times New Roman" w:hAnsi="Times New Roman" w:cs="Times New Roman"/>
          <w:lang w:val="en-GB"/>
        </w:rPr>
        <w:t>.</w:t>
      </w:r>
    </w:p>
    <w:p w14:paraId="0D47B0FE" w14:textId="3038E1AC" w:rsidR="5591B57B" w:rsidRDefault="5591B57B" w:rsidP="5F9044B9">
      <w:pPr>
        <w:spacing w:line="360" w:lineRule="auto"/>
        <w:jc w:val="both"/>
        <w:rPr>
          <w:rFonts w:ascii="Times New Roman" w:eastAsia="Times New Roman" w:hAnsi="Times New Roman" w:cs="Times New Roman"/>
          <w:lang w:val="en-GB"/>
        </w:rPr>
      </w:pPr>
      <w:r w:rsidRPr="5F9044B9">
        <w:rPr>
          <w:rFonts w:ascii="Times New Roman" w:eastAsia="Times New Roman" w:hAnsi="Times New Roman" w:cs="Times New Roman"/>
          <w:lang w:val="en-GB"/>
        </w:rPr>
        <w:t xml:space="preserve">H1: </w:t>
      </w:r>
      <w:r w:rsidR="07514501" w:rsidRPr="5F9044B9">
        <w:rPr>
          <w:rFonts w:ascii="Times New Roman" w:eastAsia="Times New Roman" w:hAnsi="Times New Roman" w:cs="Times New Roman"/>
          <w:lang w:val="en-GB"/>
        </w:rPr>
        <w:t xml:space="preserve">Mann-Whitney U-Test to test whether normative expectations regarding the appropriateness of whistleblowing are higher for </w:t>
      </w:r>
      <w:r w:rsidR="17F90DCA" w:rsidRPr="5F9044B9">
        <w:rPr>
          <w:rFonts w:ascii="Times New Roman" w:eastAsia="Times New Roman" w:hAnsi="Times New Roman" w:cs="Times New Roman"/>
          <w:lang w:val="en-GB"/>
        </w:rPr>
        <w:t>whistleblowers than for non-whistleblowers (Baseline Treatment)</w:t>
      </w:r>
    </w:p>
    <w:p w14:paraId="361F3A4D" w14:textId="2E56B752" w:rsidR="17F90DCA" w:rsidRDefault="17F90DCA" w:rsidP="5F9044B9">
      <w:pPr>
        <w:spacing w:line="360" w:lineRule="auto"/>
        <w:jc w:val="both"/>
        <w:rPr>
          <w:rFonts w:ascii="Times New Roman" w:eastAsia="Times New Roman" w:hAnsi="Times New Roman" w:cs="Times New Roman"/>
          <w:lang w:val="en-GB"/>
        </w:rPr>
      </w:pPr>
      <w:r w:rsidRPr="5F9044B9">
        <w:rPr>
          <w:rFonts w:ascii="Times New Roman" w:eastAsia="Times New Roman" w:hAnsi="Times New Roman" w:cs="Times New Roman"/>
          <w:lang w:val="en-GB"/>
        </w:rPr>
        <w:t>H2: Mann-Whitney U-Test to test whether normative expectations regarding the appropriateness of remaining silent are lower for whistleblowers than for non-whistleblowers (Baseline Treatment)</w:t>
      </w:r>
    </w:p>
    <w:p w14:paraId="03A70A7C" w14:textId="2D43DFC4" w:rsidR="17F90DCA" w:rsidRDefault="17F90DCA" w:rsidP="5F9044B9">
      <w:pPr>
        <w:spacing w:line="360" w:lineRule="auto"/>
        <w:jc w:val="both"/>
        <w:rPr>
          <w:rFonts w:ascii="Times New Roman" w:eastAsia="Times New Roman" w:hAnsi="Times New Roman" w:cs="Times New Roman"/>
          <w:lang w:val="en-GB"/>
        </w:rPr>
      </w:pPr>
      <w:r w:rsidRPr="5265B060">
        <w:rPr>
          <w:rFonts w:ascii="Times New Roman" w:eastAsia="Times New Roman" w:hAnsi="Times New Roman" w:cs="Times New Roman"/>
          <w:lang w:val="en-GB"/>
        </w:rPr>
        <w:lastRenderedPageBreak/>
        <w:t xml:space="preserve">H3: Mann-Whitney U-Test with only the sample of participants who </w:t>
      </w:r>
      <w:r w:rsidR="4CE01A64" w:rsidRPr="5265B060">
        <w:rPr>
          <w:rFonts w:ascii="Times New Roman" w:eastAsia="Times New Roman" w:hAnsi="Times New Roman" w:cs="Times New Roman"/>
          <w:lang w:val="en-GB"/>
        </w:rPr>
        <w:t>have normative expectations regarding whistleb</w:t>
      </w:r>
      <w:r w:rsidR="3597CC41" w:rsidRPr="5265B060">
        <w:rPr>
          <w:rFonts w:ascii="Times New Roman" w:eastAsia="Times New Roman" w:hAnsi="Times New Roman" w:cs="Times New Roman"/>
          <w:lang w:val="en-GB"/>
        </w:rPr>
        <w:t>l</w:t>
      </w:r>
      <w:r w:rsidR="4CE01A64" w:rsidRPr="5265B060">
        <w:rPr>
          <w:rFonts w:ascii="Times New Roman" w:eastAsia="Times New Roman" w:hAnsi="Times New Roman" w:cs="Times New Roman"/>
          <w:lang w:val="en-GB"/>
        </w:rPr>
        <w:t xml:space="preserve">owing as either somewhat appropriate or very appropriate to test whether </w:t>
      </w:r>
      <w:r w:rsidR="09AC2D5C" w:rsidRPr="5265B060">
        <w:rPr>
          <w:rFonts w:ascii="Times New Roman" w:eastAsia="Times New Roman" w:hAnsi="Times New Roman" w:cs="Times New Roman"/>
          <w:lang w:val="en-GB"/>
        </w:rPr>
        <w:t>normative expectations regarding the appropriateness of remaining silent are lower for whistleblowers than for non-whistleblowers (Baseline Treatment)</w:t>
      </w:r>
    </w:p>
    <w:p w14:paraId="2ABC7DF3" w14:textId="558FAC54" w:rsidR="09AC2D5C" w:rsidRDefault="09AC2D5C" w:rsidP="5265B060">
      <w:pPr>
        <w:spacing w:line="360" w:lineRule="auto"/>
        <w:jc w:val="both"/>
        <w:rPr>
          <w:rFonts w:ascii="Times New Roman" w:eastAsia="Times New Roman" w:hAnsi="Times New Roman" w:cs="Times New Roman"/>
          <w:sz w:val="22"/>
          <w:szCs w:val="22"/>
          <w:lang w:val="en-GB"/>
        </w:rPr>
      </w:pPr>
      <w:r w:rsidRPr="5265B060">
        <w:rPr>
          <w:rFonts w:ascii="Times New Roman" w:eastAsia="Times New Roman" w:hAnsi="Times New Roman" w:cs="Times New Roman"/>
          <w:lang w:val="en-GB"/>
        </w:rPr>
        <w:t xml:space="preserve">H4: </w:t>
      </w:r>
      <w:r w:rsidR="587F49DB" w:rsidRPr="5265B060">
        <w:rPr>
          <w:rFonts w:ascii="Times New Roman" w:eastAsia="Times New Roman" w:hAnsi="Times New Roman" w:cs="Times New Roman"/>
          <w:color w:val="000000" w:themeColor="text1"/>
          <w:lang w:val="en-GB"/>
        </w:rPr>
        <w:t>Chi</w:t>
      </w:r>
      <w:r w:rsidR="587F49DB" w:rsidRPr="5265B060">
        <w:rPr>
          <w:rFonts w:ascii="Times New Roman" w:eastAsia="Times New Roman" w:hAnsi="Times New Roman" w:cs="Times New Roman"/>
          <w:color w:val="000000" w:themeColor="text1"/>
          <w:vertAlign w:val="superscript"/>
          <w:lang w:val="en-GB"/>
        </w:rPr>
        <w:t>2</w:t>
      </w:r>
      <w:r w:rsidR="003E6528">
        <w:rPr>
          <w:rFonts w:ascii="Times New Roman" w:eastAsia="Times New Roman" w:hAnsi="Times New Roman" w:cs="Times New Roman"/>
          <w:color w:val="000000" w:themeColor="text1"/>
          <w:lang w:val="en-GB"/>
        </w:rPr>
        <w:t>-T</w:t>
      </w:r>
      <w:r w:rsidR="587F49DB" w:rsidRPr="5265B060">
        <w:rPr>
          <w:rFonts w:ascii="Times New Roman" w:eastAsia="Times New Roman" w:hAnsi="Times New Roman" w:cs="Times New Roman"/>
          <w:color w:val="000000" w:themeColor="text1"/>
          <w:lang w:val="en-GB"/>
        </w:rPr>
        <w:t xml:space="preserve">est to test whether the share of </w:t>
      </w:r>
      <w:r w:rsidR="587F49DB" w:rsidRPr="00626168">
        <w:rPr>
          <w:rFonts w:ascii="Times New Roman" w:eastAsia="Times New Roman" w:hAnsi="Times New Roman" w:cs="Times New Roman"/>
          <w:color w:val="000000" w:themeColor="text1"/>
          <w:lang w:val="en-GB"/>
        </w:rPr>
        <w:t xml:space="preserve">whistleblowers is higher in </w:t>
      </w:r>
      <w:r w:rsidR="587F49DB" w:rsidRPr="00FC7674">
        <w:rPr>
          <w:rFonts w:ascii="Times New Roman" w:eastAsia="Times New Roman" w:hAnsi="Times New Roman" w:cs="Times New Roman"/>
          <w:lang w:val="en-GB"/>
        </w:rPr>
        <w:t xml:space="preserve">Treatment 3 “Whistleblowing &amp; Silent Norm” than in </w:t>
      </w:r>
      <w:r w:rsidR="1A97DAB5" w:rsidRPr="00FC7674">
        <w:rPr>
          <w:rFonts w:ascii="Times New Roman" w:eastAsia="Times New Roman" w:hAnsi="Times New Roman" w:cs="Times New Roman"/>
          <w:lang w:val="en-GB"/>
        </w:rPr>
        <w:t>Treatment 1 “Whistleblowing Norm”</w:t>
      </w:r>
    </w:p>
    <w:p w14:paraId="24E7D168" w14:textId="51FB001A" w:rsidR="29CFF438" w:rsidRDefault="1A97DAB5" w:rsidP="5265B060">
      <w:pPr>
        <w:spacing w:line="360" w:lineRule="auto"/>
        <w:jc w:val="both"/>
        <w:rPr>
          <w:rFonts w:ascii="Times New Roman" w:eastAsia="Times New Roman" w:hAnsi="Times New Roman" w:cs="Times New Roman"/>
          <w:sz w:val="22"/>
          <w:szCs w:val="22"/>
          <w:lang w:val="en-GB"/>
        </w:rPr>
      </w:pPr>
      <w:r w:rsidRPr="5265B060">
        <w:rPr>
          <w:rFonts w:ascii="Times New Roman" w:eastAsia="Times New Roman" w:hAnsi="Times New Roman" w:cs="Times New Roman"/>
          <w:lang w:val="en-GB"/>
        </w:rPr>
        <w:t xml:space="preserve">H5: </w:t>
      </w:r>
      <w:r w:rsidRPr="5265B060">
        <w:rPr>
          <w:rFonts w:ascii="Times New Roman" w:eastAsia="Times New Roman" w:hAnsi="Times New Roman" w:cs="Times New Roman"/>
          <w:color w:val="000000" w:themeColor="text1"/>
          <w:lang w:val="en-GB"/>
        </w:rPr>
        <w:t>Chi</w:t>
      </w:r>
      <w:r w:rsidRPr="5265B060">
        <w:rPr>
          <w:rFonts w:ascii="Times New Roman" w:eastAsia="Times New Roman" w:hAnsi="Times New Roman" w:cs="Times New Roman"/>
          <w:color w:val="000000" w:themeColor="text1"/>
          <w:vertAlign w:val="superscript"/>
          <w:lang w:val="en-GB"/>
        </w:rPr>
        <w:t>2</w:t>
      </w:r>
      <w:r w:rsidR="003E6528">
        <w:rPr>
          <w:rFonts w:ascii="Times New Roman" w:eastAsia="Times New Roman" w:hAnsi="Times New Roman" w:cs="Times New Roman"/>
          <w:color w:val="000000" w:themeColor="text1"/>
          <w:lang w:val="en-GB"/>
        </w:rPr>
        <w:t>-T</w:t>
      </w:r>
      <w:r w:rsidRPr="5265B060">
        <w:rPr>
          <w:rFonts w:ascii="Times New Roman" w:eastAsia="Times New Roman" w:hAnsi="Times New Roman" w:cs="Times New Roman"/>
          <w:color w:val="000000" w:themeColor="text1"/>
          <w:lang w:val="en-GB"/>
        </w:rPr>
        <w:t xml:space="preserve">est to test whether the share of </w:t>
      </w:r>
      <w:r w:rsidRPr="003E6528">
        <w:rPr>
          <w:rFonts w:ascii="Times New Roman" w:eastAsia="Times New Roman" w:hAnsi="Times New Roman" w:cs="Times New Roman"/>
          <w:color w:val="000000" w:themeColor="text1"/>
          <w:lang w:val="en-GB"/>
        </w:rPr>
        <w:t xml:space="preserve">whistleblowers is higher in </w:t>
      </w:r>
      <w:r w:rsidRPr="00FC7674">
        <w:rPr>
          <w:rFonts w:ascii="Times New Roman" w:eastAsia="Times New Roman" w:hAnsi="Times New Roman" w:cs="Times New Roman"/>
          <w:lang w:val="en-GB"/>
        </w:rPr>
        <w:t>Treatment 3 “Whistleblowing &amp; Silent Norm” than in Treatment 2 “Silent Norm”</w:t>
      </w:r>
    </w:p>
    <w:p w14:paraId="4F5D7233" w14:textId="2AFBA29C" w:rsidR="29CFF438" w:rsidRDefault="130156FF" w:rsidP="5265B060">
      <w:pPr>
        <w:spacing w:line="360" w:lineRule="auto"/>
        <w:jc w:val="both"/>
        <w:rPr>
          <w:rFonts w:ascii="Times New Roman" w:eastAsia="Times New Roman" w:hAnsi="Times New Roman" w:cs="Times New Roman"/>
          <w:lang w:val="en-GB"/>
        </w:rPr>
      </w:pPr>
      <w:r w:rsidRPr="66CEFE65">
        <w:rPr>
          <w:rFonts w:ascii="Times New Roman" w:eastAsia="Times New Roman" w:hAnsi="Times New Roman" w:cs="Times New Roman"/>
          <w:lang w:val="en-GB"/>
        </w:rPr>
        <w:t xml:space="preserve">Further, we will </w:t>
      </w:r>
      <w:r w:rsidRPr="3D6CD0EB">
        <w:rPr>
          <w:rFonts w:ascii="Times New Roman" w:eastAsia="Times New Roman" w:hAnsi="Times New Roman" w:cs="Times New Roman"/>
          <w:lang w:val="en-GB"/>
        </w:rPr>
        <w:t xml:space="preserve">use </w:t>
      </w:r>
      <w:r w:rsidRPr="2142CEE2">
        <w:rPr>
          <w:rFonts w:ascii="Times New Roman" w:eastAsia="Times New Roman" w:hAnsi="Times New Roman" w:cs="Times New Roman"/>
          <w:lang w:val="en-GB"/>
        </w:rPr>
        <w:t xml:space="preserve">multivariate </w:t>
      </w:r>
      <w:r w:rsidRPr="5F95A400">
        <w:rPr>
          <w:rFonts w:ascii="Times New Roman" w:eastAsia="Times New Roman" w:hAnsi="Times New Roman" w:cs="Times New Roman"/>
          <w:lang w:val="en-GB"/>
        </w:rPr>
        <w:t xml:space="preserve">regressions </w:t>
      </w:r>
      <w:r w:rsidR="686E101A" w:rsidRPr="3DCDE06C">
        <w:rPr>
          <w:rFonts w:ascii="Times New Roman" w:eastAsia="Times New Roman" w:hAnsi="Times New Roman" w:cs="Times New Roman"/>
          <w:lang w:val="en-GB"/>
        </w:rPr>
        <w:t xml:space="preserve">to </w:t>
      </w:r>
      <w:r w:rsidR="686E101A" w:rsidRPr="5DD7CDED">
        <w:rPr>
          <w:rFonts w:ascii="Times New Roman" w:eastAsia="Times New Roman" w:hAnsi="Times New Roman" w:cs="Times New Roman"/>
          <w:lang w:val="en-GB"/>
        </w:rPr>
        <w:t>corroborate</w:t>
      </w:r>
      <w:r w:rsidR="686E101A" w:rsidRPr="472EEE1A">
        <w:rPr>
          <w:rFonts w:ascii="Times New Roman" w:eastAsia="Times New Roman" w:hAnsi="Times New Roman" w:cs="Times New Roman"/>
          <w:lang w:val="en-GB"/>
        </w:rPr>
        <w:t xml:space="preserve"> the findings</w:t>
      </w:r>
      <w:r w:rsidR="686E101A" w:rsidRPr="108E8905">
        <w:rPr>
          <w:rFonts w:ascii="Times New Roman" w:eastAsia="Times New Roman" w:hAnsi="Times New Roman" w:cs="Times New Roman"/>
          <w:lang w:val="en-GB"/>
        </w:rPr>
        <w:t>.</w:t>
      </w:r>
    </w:p>
    <w:sectPr w:rsidR="29CFF438">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A5FD50"/>
    <w:multiLevelType w:val="hybridMultilevel"/>
    <w:tmpl w:val="FFFFFFFF"/>
    <w:lvl w:ilvl="0" w:tplc="5650C0A4">
      <w:start w:val="1"/>
      <w:numFmt w:val="bullet"/>
      <w:lvlText w:val="-"/>
      <w:lvlJc w:val="left"/>
      <w:pPr>
        <w:ind w:left="720" w:hanging="360"/>
      </w:pPr>
      <w:rPr>
        <w:rFonts w:ascii="Calibri" w:hAnsi="Calibri" w:hint="default"/>
      </w:rPr>
    </w:lvl>
    <w:lvl w:ilvl="1" w:tplc="05CEFAAA">
      <w:start w:val="1"/>
      <w:numFmt w:val="bullet"/>
      <w:lvlText w:val="o"/>
      <w:lvlJc w:val="left"/>
      <w:pPr>
        <w:ind w:left="1440" w:hanging="360"/>
      </w:pPr>
      <w:rPr>
        <w:rFonts w:ascii="Courier New" w:hAnsi="Courier New" w:hint="default"/>
      </w:rPr>
    </w:lvl>
    <w:lvl w:ilvl="2" w:tplc="DAB02BB2">
      <w:start w:val="1"/>
      <w:numFmt w:val="bullet"/>
      <w:lvlText w:val=""/>
      <w:lvlJc w:val="left"/>
      <w:pPr>
        <w:ind w:left="2160" w:hanging="360"/>
      </w:pPr>
      <w:rPr>
        <w:rFonts w:ascii="Wingdings" w:hAnsi="Wingdings" w:hint="default"/>
      </w:rPr>
    </w:lvl>
    <w:lvl w:ilvl="3" w:tplc="966E97C6">
      <w:start w:val="1"/>
      <w:numFmt w:val="bullet"/>
      <w:lvlText w:val=""/>
      <w:lvlJc w:val="left"/>
      <w:pPr>
        <w:ind w:left="2880" w:hanging="360"/>
      </w:pPr>
      <w:rPr>
        <w:rFonts w:ascii="Symbol" w:hAnsi="Symbol" w:hint="default"/>
      </w:rPr>
    </w:lvl>
    <w:lvl w:ilvl="4" w:tplc="31CE0A12">
      <w:start w:val="1"/>
      <w:numFmt w:val="bullet"/>
      <w:lvlText w:val="o"/>
      <w:lvlJc w:val="left"/>
      <w:pPr>
        <w:ind w:left="3600" w:hanging="360"/>
      </w:pPr>
      <w:rPr>
        <w:rFonts w:ascii="Courier New" w:hAnsi="Courier New" w:hint="default"/>
      </w:rPr>
    </w:lvl>
    <w:lvl w:ilvl="5" w:tplc="B19C3DC8">
      <w:start w:val="1"/>
      <w:numFmt w:val="bullet"/>
      <w:lvlText w:val=""/>
      <w:lvlJc w:val="left"/>
      <w:pPr>
        <w:ind w:left="4320" w:hanging="360"/>
      </w:pPr>
      <w:rPr>
        <w:rFonts w:ascii="Wingdings" w:hAnsi="Wingdings" w:hint="default"/>
      </w:rPr>
    </w:lvl>
    <w:lvl w:ilvl="6" w:tplc="7092EC8A">
      <w:start w:val="1"/>
      <w:numFmt w:val="bullet"/>
      <w:lvlText w:val=""/>
      <w:lvlJc w:val="left"/>
      <w:pPr>
        <w:ind w:left="5040" w:hanging="360"/>
      </w:pPr>
      <w:rPr>
        <w:rFonts w:ascii="Symbol" w:hAnsi="Symbol" w:hint="default"/>
      </w:rPr>
    </w:lvl>
    <w:lvl w:ilvl="7" w:tplc="27485A14">
      <w:start w:val="1"/>
      <w:numFmt w:val="bullet"/>
      <w:lvlText w:val="o"/>
      <w:lvlJc w:val="left"/>
      <w:pPr>
        <w:ind w:left="5760" w:hanging="360"/>
      </w:pPr>
      <w:rPr>
        <w:rFonts w:ascii="Courier New" w:hAnsi="Courier New" w:hint="default"/>
      </w:rPr>
    </w:lvl>
    <w:lvl w:ilvl="8" w:tplc="0E182628">
      <w:start w:val="1"/>
      <w:numFmt w:val="bullet"/>
      <w:lvlText w:val=""/>
      <w:lvlJc w:val="left"/>
      <w:pPr>
        <w:ind w:left="6480" w:hanging="360"/>
      </w:pPr>
      <w:rPr>
        <w:rFonts w:ascii="Wingdings" w:hAnsi="Wingdings" w:hint="default"/>
      </w:rPr>
    </w:lvl>
  </w:abstractNum>
  <w:abstractNum w:abstractNumId="1" w15:restartNumberingAfterBreak="0">
    <w:nsid w:val="16BEABFF"/>
    <w:multiLevelType w:val="hybridMultilevel"/>
    <w:tmpl w:val="FFFFFFFF"/>
    <w:lvl w:ilvl="0" w:tplc="85F21BBA">
      <w:start w:val="1"/>
      <w:numFmt w:val="decimal"/>
      <w:lvlText w:val="%1."/>
      <w:lvlJc w:val="left"/>
      <w:pPr>
        <w:ind w:left="720" w:hanging="360"/>
      </w:pPr>
    </w:lvl>
    <w:lvl w:ilvl="1" w:tplc="1946E8E4">
      <w:start w:val="1"/>
      <w:numFmt w:val="lowerLetter"/>
      <w:lvlText w:val="%2."/>
      <w:lvlJc w:val="left"/>
      <w:pPr>
        <w:ind w:left="1440" w:hanging="360"/>
      </w:pPr>
    </w:lvl>
    <w:lvl w:ilvl="2" w:tplc="263C393E">
      <w:start w:val="1"/>
      <w:numFmt w:val="lowerRoman"/>
      <w:lvlText w:val="%3."/>
      <w:lvlJc w:val="right"/>
      <w:pPr>
        <w:ind w:left="2160" w:hanging="180"/>
      </w:pPr>
    </w:lvl>
    <w:lvl w:ilvl="3" w:tplc="6F82464C">
      <w:start w:val="1"/>
      <w:numFmt w:val="decimal"/>
      <w:lvlText w:val="%4."/>
      <w:lvlJc w:val="left"/>
      <w:pPr>
        <w:ind w:left="2880" w:hanging="360"/>
      </w:pPr>
    </w:lvl>
    <w:lvl w:ilvl="4" w:tplc="22E89D00">
      <w:start w:val="1"/>
      <w:numFmt w:val="lowerLetter"/>
      <w:lvlText w:val="%5."/>
      <w:lvlJc w:val="left"/>
      <w:pPr>
        <w:ind w:left="3600" w:hanging="360"/>
      </w:pPr>
    </w:lvl>
    <w:lvl w:ilvl="5" w:tplc="72140622">
      <w:start w:val="1"/>
      <w:numFmt w:val="lowerRoman"/>
      <w:lvlText w:val="%6."/>
      <w:lvlJc w:val="right"/>
      <w:pPr>
        <w:ind w:left="4320" w:hanging="180"/>
      </w:pPr>
    </w:lvl>
    <w:lvl w:ilvl="6" w:tplc="BA54BCDC">
      <w:start w:val="1"/>
      <w:numFmt w:val="decimal"/>
      <w:lvlText w:val="%7."/>
      <w:lvlJc w:val="left"/>
      <w:pPr>
        <w:ind w:left="5040" w:hanging="360"/>
      </w:pPr>
    </w:lvl>
    <w:lvl w:ilvl="7" w:tplc="C59433E4">
      <w:start w:val="1"/>
      <w:numFmt w:val="lowerLetter"/>
      <w:lvlText w:val="%8."/>
      <w:lvlJc w:val="left"/>
      <w:pPr>
        <w:ind w:left="5760" w:hanging="360"/>
      </w:pPr>
    </w:lvl>
    <w:lvl w:ilvl="8" w:tplc="28B4FE90">
      <w:start w:val="1"/>
      <w:numFmt w:val="lowerRoman"/>
      <w:lvlText w:val="%9."/>
      <w:lvlJc w:val="right"/>
      <w:pPr>
        <w:ind w:left="6480" w:hanging="180"/>
      </w:pPr>
    </w:lvl>
  </w:abstractNum>
  <w:abstractNum w:abstractNumId="2" w15:restartNumberingAfterBreak="0">
    <w:nsid w:val="2AFB3D46"/>
    <w:multiLevelType w:val="hybridMultilevel"/>
    <w:tmpl w:val="FFFFFFFF"/>
    <w:lvl w:ilvl="0" w:tplc="8F3A4EF2">
      <w:start w:val="1"/>
      <w:numFmt w:val="bullet"/>
      <w:lvlText w:val="-"/>
      <w:lvlJc w:val="left"/>
      <w:pPr>
        <w:ind w:left="720" w:hanging="360"/>
      </w:pPr>
      <w:rPr>
        <w:rFonts w:ascii="Calibri" w:hAnsi="Calibri" w:hint="default"/>
      </w:rPr>
    </w:lvl>
    <w:lvl w:ilvl="1" w:tplc="1F902050">
      <w:start w:val="1"/>
      <w:numFmt w:val="bullet"/>
      <w:lvlText w:val="o"/>
      <w:lvlJc w:val="left"/>
      <w:pPr>
        <w:ind w:left="1440" w:hanging="360"/>
      </w:pPr>
      <w:rPr>
        <w:rFonts w:ascii="Courier New" w:hAnsi="Courier New" w:hint="default"/>
      </w:rPr>
    </w:lvl>
    <w:lvl w:ilvl="2" w:tplc="27CE983E">
      <w:start w:val="1"/>
      <w:numFmt w:val="bullet"/>
      <w:lvlText w:val=""/>
      <w:lvlJc w:val="left"/>
      <w:pPr>
        <w:ind w:left="2160" w:hanging="360"/>
      </w:pPr>
      <w:rPr>
        <w:rFonts w:ascii="Wingdings" w:hAnsi="Wingdings" w:hint="default"/>
      </w:rPr>
    </w:lvl>
    <w:lvl w:ilvl="3" w:tplc="00FACE4E">
      <w:start w:val="1"/>
      <w:numFmt w:val="bullet"/>
      <w:lvlText w:val=""/>
      <w:lvlJc w:val="left"/>
      <w:pPr>
        <w:ind w:left="2880" w:hanging="360"/>
      </w:pPr>
      <w:rPr>
        <w:rFonts w:ascii="Symbol" w:hAnsi="Symbol" w:hint="default"/>
      </w:rPr>
    </w:lvl>
    <w:lvl w:ilvl="4" w:tplc="02F4CB6C">
      <w:start w:val="1"/>
      <w:numFmt w:val="bullet"/>
      <w:lvlText w:val="o"/>
      <w:lvlJc w:val="left"/>
      <w:pPr>
        <w:ind w:left="3600" w:hanging="360"/>
      </w:pPr>
      <w:rPr>
        <w:rFonts w:ascii="Courier New" w:hAnsi="Courier New" w:hint="default"/>
      </w:rPr>
    </w:lvl>
    <w:lvl w:ilvl="5" w:tplc="8F44B36A">
      <w:start w:val="1"/>
      <w:numFmt w:val="bullet"/>
      <w:lvlText w:val=""/>
      <w:lvlJc w:val="left"/>
      <w:pPr>
        <w:ind w:left="4320" w:hanging="360"/>
      </w:pPr>
      <w:rPr>
        <w:rFonts w:ascii="Wingdings" w:hAnsi="Wingdings" w:hint="default"/>
      </w:rPr>
    </w:lvl>
    <w:lvl w:ilvl="6" w:tplc="84CA9954">
      <w:start w:val="1"/>
      <w:numFmt w:val="bullet"/>
      <w:lvlText w:val=""/>
      <w:lvlJc w:val="left"/>
      <w:pPr>
        <w:ind w:left="5040" w:hanging="360"/>
      </w:pPr>
      <w:rPr>
        <w:rFonts w:ascii="Symbol" w:hAnsi="Symbol" w:hint="default"/>
      </w:rPr>
    </w:lvl>
    <w:lvl w:ilvl="7" w:tplc="9F76EE36">
      <w:start w:val="1"/>
      <w:numFmt w:val="bullet"/>
      <w:lvlText w:val="o"/>
      <w:lvlJc w:val="left"/>
      <w:pPr>
        <w:ind w:left="5760" w:hanging="360"/>
      </w:pPr>
      <w:rPr>
        <w:rFonts w:ascii="Courier New" w:hAnsi="Courier New" w:hint="default"/>
      </w:rPr>
    </w:lvl>
    <w:lvl w:ilvl="8" w:tplc="27BCCBD8">
      <w:start w:val="1"/>
      <w:numFmt w:val="bullet"/>
      <w:lvlText w:val=""/>
      <w:lvlJc w:val="left"/>
      <w:pPr>
        <w:ind w:left="6480" w:hanging="360"/>
      </w:pPr>
      <w:rPr>
        <w:rFonts w:ascii="Wingdings" w:hAnsi="Wingdings" w:hint="default"/>
      </w:rPr>
    </w:lvl>
  </w:abstractNum>
  <w:abstractNum w:abstractNumId="3" w15:restartNumberingAfterBreak="0">
    <w:nsid w:val="40155F9C"/>
    <w:multiLevelType w:val="hybridMultilevel"/>
    <w:tmpl w:val="FFFFFFFF"/>
    <w:lvl w:ilvl="0" w:tplc="68620A6C">
      <w:start w:val="1"/>
      <w:numFmt w:val="bullet"/>
      <w:lvlText w:val="-"/>
      <w:lvlJc w:val="left"/>
      <w:pPr>
        <w:ind w:left="720" w:hanging="360"/>
      </w:pPr>
      <w:rPr>
        <w:rFonts w:ascii="Calibri" w:hAnsi="Calibri" w:hint="default"/>
      </w:rPr>
    </w:lvl>
    <w:lvl w:ilvl="1" w:tplc="159C58B6">
      <w:start w:val="1"/>
      <w:numFmt w:val="bullet"/>
      <w:lvlText w:val="o"/>
      <w:lvlJc w:val="left"/>
      <w:pPr>
        <w:ind w:left="1440" w:hanging="360"/>
      </w:pPr>
      <w:rPr>
        <w:rFonts w:ascii="Courier New" w:hAnsi="Courier New" w:hint="default"/>
      </w:rPr>
    </w:lvl>
    <w:lvl w:ilvl="2" w:tplc="8F541C30">
      <w:start w:val="1"/>
      <w:numFmt w:val="bullet"/>
      <w:lvlText w:val=""/>
      <w:lvlJc w:val="left"/>
      <w:pPr>
        <w:ind w:left="2160" w:hanging="360"/>
      </w:pPr>
      <w:rPr>
        <w:rFonts w:ascii="Wingdings" w:hAnsi="Wingdings" w:hint="default"/>
      </w:rPr>
    </w:lvl>
    <w:lvl w:ilvl="3" w:tplc="DC8A3BCC">
      <w:start w:val="1"/>
      <w:numFmt w:val="bullet"/>
      <w:lvlText w:val=""/>
      <w:lvlJc w:val="left"/>
      <w:pPr>
        <w:ind w:left="2880" w:hanging="360"/>
      </w:pPr>
      <w:rPr>
        <w:rFonts w:ascii="Symbol" w:hAnsi="Symbol" w:hint="default"/>
      </w:rPr>
    </w:lvl>
    <w:lvl w:ilvl="4" w:tplc="79CAC5C6">
      <w:start w:val="1"/>
      <w:numFmt w:val="bullet"/>
      <w:lvlText w:val="o"/>
      <w:lvlJc w:val="left"/>
      <w:pPr>
        <w:ind w:left="3600" w:hanging="360"/>
      </w:pPr>
      <w:rPr>
        <w:rFonts w:ascii="Courier New" w:hAnsi="Courier New" w:hint="default"/>
      </w:rPr>
    </w:lvl>
    <w:lvl w:ilvl="5" w:tplc="FA34468A">
      <w:start w:val="1"/>
      <w:numFmt w:val="bullet"/>
      <w:lvlText w:val=""/>
      <w:lvlJc w:val="left"/>
      <w:pPr>
        <w:ind w:left="4320" w:hanging="360"/>
      </w:pPr>
      <w:rPr>
        <w:rFonts w:ascii="Wingdings" w:hAnsi="Wingdings" w:hint="default"/>
      </w:rPr>
    </w:lvl>
    <w:lvl w:ilvl="6" w:tplc="7FB02BB2">
      <w:start w:val="1"/>
      <w:numFmt w:val="bullet"/>
      <w:lvlText w:val=""/>
      <w:lvlJc w:val="left"/>
      <w:pPr>
        <w:ind w:left="5040" w:hanging="360"/>
      </w:pPr>
      <w:rPr>
        <w:rFonts w:ascii="Symbol" w:hAnsi="Symbol" w:hint="default"/>
      </w:rPr>
    </w:lvl>
    <w:lvl w:ilvl="7" w:tplc="B6EAA528">
      <w:start w:val="1"/>
      <w:numFmt w:val="bullet"/>
      <w:lvlText w:val="o"/>
      <w:lvlJc w:val="left"/>
      <w:pPr>
        <w:ind w:left="5760" w:hanging="360"/>
      </w:pPr>
      <w:rPr>
        <w:rFonts w:ascii="Courier New" w:hAnsi="Courier New" w:hint="default"/>
      </w:rPr>
    </w:lvl>
    <w:lvl w:ilvl="8" w:tplc="96DABDC0">
      <w:start w:val="1"/>
      <w:numFmt w:val="bullet"/>
      <w:lvlText w:val=""/>
      <w:lvlJc w:val="left"/>
      <w:pPr>
        <w:ind w:left="6480" w:hanging="360"/>
      </w:pPr>
      <w:rPr>
        <w:rFonts w:ascii="Wingdings" w:hAnsi="Wingdings" w:hint="default"/>
      </w:rPr>
    </w:lvl>
  </w:abstractNum>
  <w:abstractNum w:abstractNumId="4" w15:restartNumberingAfterBreak="0">
    <w:nsid w:val="40A62CFA"/>
    <w:multiLevelType w:val="hybridMultilevel"/>
    <w:tmpl w:val="FFFFFFFF"/>
    <w:lvl w:ilvl="0" w:tplc="8D6CE5F6">
      <w:start w:val="1"/>
      <w:numFmt w:val="bullet"/>
      <w:lvlText w:val="-"/>
      <w:lvlJc w:val="left"/>
      <w:pPr>
        <w:ind w:left="720" w:hanging="360"/>
      </w:pPr>
      <w:rPr>
        <w:rFonts w:ascii="Calibri" w:hAnsi="Calibri" w:hint="default"/>
      </w:rPr>
    </w:lvl>
    <w:lvl w:ilvl="1" w:tplc="C6FEA790">
      <w:start w:val="1"/>
      <w:numFmt w:val="bullet"/>
      <w:lvlText w:val="o"/>
      <w:lvlJc w:val="left"/>
      <w:pPr>
        <w:ind w:left="1440" w:hanging="360"/>
      </w:pPr>
      <w:rPr>
        <w:rFonts w:ascii="Courier New" w:hAnsi="Courier New" w:hint="default"/>
      </w:rPr>
    </w:lvl>
    <w:lvl w:ilvl="2" w:tplc="D0EC6EF8">
      <w:start w:val="1"/>
      <w:numFmt w:val="bullet"/>
      <w:lvlText w:val=""/>
      <w:lvlJc w:val="left"/>
      <w:pPr>
        <w:ind w:left="2160" w:hanging="360"/>
      </w:pPr>
      <w:rPr>
        <w:rFonts w:ascii="Wingdings" w:hAnsi="Wingdings" w:hint="default"/>
      </w:rPr>
    </w:lvl>
    <w:lvl w:ilvl="3" w:tplc="79D4496E">
      <w:start w:val="1"/>
      <w:numFmt w:val="bullet"/>
      <w:lvlText w:val=""/>
      <w:lvlJc w:val="left"/>
      <w:pPr>
        <w:ind w:left="2880" w:hanging="360"/>
      </w:pPr>
      <w:rPr>
        <w:rFonts w:ascii="Symbol" w:hAnsi="Symbol" w:hint="default"/>
      </w:rPr>
    </w:lvl>
    <w:lvl w:ilvl="4" w:tplc="9432C052">
      <w:start w:val="1"/>
      <w:numFmt w:val="bullet"/>
      <w:lvlText w:val="o"/>
      <w:lvlJc w:val="left"/>
      <w:pPr>
        <w:ind w:left="3600" w:hanging="360"/>
      </w:pPr>
      <w:rPr>
        <w:rFonts w:ascii="Courier New" w:hAnsi="Courier New" w:hint="default"/>
      </w:rPr>
    </w:lvl>
    <w:lvl w:ilvl="5" w:tplc="8EA8319C">
      <w:start w:val="1"/>
      <w:numFmt w:val="bullet"/>
      <w:lvlText w:val=""/>
      <w:lvlJc w:val="left"/>
      <w:pPr>
        <w:ind w:left="4320" w:hanging="360"/>
      </w:pPr>
      <w:rPr>
        <w:rFonts w:ascii="Wingdings" w:hAnsi="Wingdings" w:hint="default"/>
      </w:rPr>
    </w:lvl>
    <w:lvl w:ilvl="6" w:tplc="759E8A30">
      <w:start w:val="1"/>
      <w:numFmt w:val="bullet"/>
      <w:lvlText w:val=""/>
      <w:lvlJc w:val="left"/>
      <w:pPr>
        <w:ind w:left="5040" w:hanging="360"/>
      </w:pPr>
      <w:rPr>
        <w:rFonts w:ascii="Symbol" w:hAnsi="Symbol" w:hint="default"/>
      </w:rPr>
    </w:lvl>
    <w:lvl w:ilvl="7" w:tplc="C0842B5A">
      <w:start w:val="1"/>
      <w:numFmt w:val="bullet"/>
      <w:lvlText w:val="o"/>
      <w:lvlJc w:val="left"/>
      <w:pPr>
        <w:ind w:left="5760" w:hanging="360"/>
      </w:pPr>
      <w:rPr>
        <w:rFonts w:ascii="Courier New" w:hAnsi="Courier New" w:hint="default"/>
      </w:rPr>
    </w:lvl>
    <w:lvl w:ilvl="8" w:tplc="61265266">
      <w:start w:val="1"/>
      <w:numFmt w:val="bullet"/>
      <w:lvlText w:val=""/>
      <w:lvlJc w:val="left"/>
      <w:pPr>
        <w:ind w:left="6480" w:hanging="360"/>
      </w:pPr>
      <w:rPr>
        <w:rFonts w:ascii="Wingdings" w:hAnsi="Wingdings" w:hint="default"/>
      </w:rPr>
    </w:lvl>
  </w:abstractNum>
  <w:abstractNum w:abstractNumId="5" w15:restartNumberingAfterBreak="0">
    <w:nsid w:val="4235A602"/>
    <w:multiLevelType w:val="hybridMultilevel"/>
    <w:tmpl w:val="FFFFFFFF"/>
    <w:lvl w:ilvl="0" w:tplc="D79C24B0">
      <w:start w:val="1"/>
      <w:numFmt w:val="bullet"/>
      <w:lvlText w:val="-"/>
      <w:lvlJc w:val="left"/>
      <w:pPr>
        <w:ind w:left="720" w:hanging="360"/>
      </w:pPr>
      <w:rPr>
        <w:rFonts w:ascii="Calibri" w:hAnsi="Calibri" w:hint="default"/>
      </w:rPr>
    </w:lvl>
    <w:lvl w:ilvl="1" w:tplc="ED440120">
      <w:start w:val="1"/>
      <w:numFmt w:val="bullet"/>
      <w:lvlText w:val="o"/>
      <w:lvlJc w:val="left"/>
      <w:pPr>
        <w:ind w:left="1440" w:hanging="360"/>
      </w:pPr>
      <w:rPr>
        <w:rFonts w:ascii="Courier New" w:hAnsi="Courier New" w:hint="default"/>
      </w:rPr>
    </w:lvl>
    <w:lvl w:ilvl="2" w:tplc="72FA6DBE">
      <w:start w:val="1"/>
      <w:numFmt w:val="bullet"/>
      <w:lvlText w:val=""/>
      <w:lvlJc w:val="left"/>
      <w:pPr>
        <w:ind w:left="2160" w:hanging="360"/>
      </w:pPr>
      <w:rPr>
        <w:rFonts w:ascii="Wingdings" w:hAnsi="Wingdings" w:hint="default"/>
      </w:rPr>
    </w:lvl>
    <w:lvl w:ilvl="3" w:tplc="B1FA6682">
      <w:start w:val="1"/>
      <w:numFmt w:val="bullet"/>
      <w:lvlText w:val=""/>
      <w:lvlJc w:val="left"/>
      <w:pPr>
        <w:ind w:left="2880" w:hanging="360"/>
      </w:pPr>
      <w:rPr>
        <w:rFonts w:ascii="Symbol" w:hAnsi="Symbol" w:hint="default"/>
      </w:rPr>
    </w:lvl>
    <w:lvl w:ilvl="4" w:tplc="FB827218">
      <w:start w:val="1"/>
      <w:numFmt w:val="bullet"/>
      <w:lvlText w:val="o"/>
      <w:lvlJc w:val="left"/>
      <w:pPr>
        <w:ind w:left="3600" w:hanging="360"/>
      </w:pPr>
      <w:rPr>
        <w:rFonts w:ascii="Courier New" w:hAnsi="Courier New" w:hint="default"/>
      </w:rPr>
    </w:lvl>
    <w:lvl w:ilvl="5" w:tplc="7B5254FC">
      <w:start w:val="1"/>
      <w:numFmt w:val="bullet"/>
      <w:lvlText w:val=""/>
      <w:lvlJc w:val="left"/>
      <w:pPr>
        <w:ind w:left="4320" w:hanging="360"/>
      </w:pPr>
      <w:rPr>
        <w:rFonts w:ascii="Wingdings" w:hAnsi="Wingdings" w:hint="default"/>
      </w:rPr>
    </w:lvl>
    <w:lvl w:ilvl="6" w:tplc="AA6EAFB0">
      <w:start w:val="1"/>
      <w:numFmt w:val="bullet"/>
      <w:lvlText w:val=""/>
      <w:lvlJc w:val="left"/>
      <w:pPr>
        <w:ind w:left="5040" w:hanging="360"/>
      </w:pPr>
      <w:rPr>
        <w:rFonts w:ascii="Symbol" w:hAnsi="Symbol" w:hint="default"/>
      </w:rPr>
    </w:lvl>
    <w:lvl w:ilvl="7" w:tplc="7EAE4A00">
      <w:start w:val="1"/>
      <w:numFmt w:val="bullet"/>
      <w:lvlText w:val="o"/>
      <w:lvlJc w:val="left"/>
      <w:pPr>
        <w:ind w:left="5760" w:hanging="360"/>
      </w:pPr>
      <w:rPr>
        <w:rFonts w:ascii="Courier New" w:hAnsi="Courier New" w:hint="default"/>
      </w:rPr>
    </w:lvl>
    <w:lvl w:ilvl="8" w:tplc="5F98C968">
      <w:start w:val="1"/>
      <w:numFmt w:val="bullet"/>
      <w:lvlText w:val=""/>
      <w:lvlJc w:val="left"/>
      <w:pPr>
        <w:ind w:left="6480" w:hanging="360"/>
      </w:pPr>
      <w:rPr>
        <w:rFonts w:ascii="Wingdings" w:hAnsi="Wingdings" w:hint="default"/>
      </w:rPr>
    </w:lvl>
  </w:abstractNum>
  <w:abstractNum w:abstractNumId="6" w15:restartNumberingAfterBreak="0">
    <w:nsid w:val="42C0AC7D"/>
    <w:multiLevelType w:val="hybridMultilevel"/>
    <w:tmpl w:val="FFFFFFFF"/>
    <w:lvl w:ilvl="0" w:tplc="E354A126">
      <w:start w:val="1"/>
      <w:numFmt w:val="bullet"/>
      <w:lvlText w:val="-"/>
      <w:lvlJc w:val="left"/>
      <w:pPr>
        <w:ind w:left="720" w:hanging="360"/>
      </w:pPr>
      <w:rPr>
        <w:rFonts w:ascii="Calibri" w:hAnsi="Calibri" w:hint="default"/>
      </w:rPr>
    </w:lvl>
    <w:lvl w:ilvl="1" w:tplc="D3866F22">
      <w:start w:val="1"/>
      <w:numFmt w:val="bullet"/>
      <w:lvlText w:val="o"/>
      <w:lvlJc w:val="left"/>
      <w:pPr>
        <w:ind w:left="1440" w:hanging="360"/>
      </w:pPr>
      <w:rPr>
        <w:rFonts w:ascii="Courier New" w:hAnsi="Courier New" w:hint="default"/>
      </w:rPr>
    </w:lvl>
    <w:lvl w:ilvl="2" w:tplc="0ECCEC44">
      <w:start w:val="1"/>
      <w:numFmt w:val="bullet"/>
      <w:lvlText w:val=""/>
      <w:lvlJc w:val="left"/>
      <w:pPr>
        <w:ind w:left="2160" w:hanging="360"/>
      </w:pPr>
      <w:rPr>
        <w:rFonts w:ascii="Wingdings" w:hAnsi="Wingdings" w:hint="default"/>
      </w:rPr>
    </w:lvl>
    <w:lvl w:ilvl="3" w:tplc="70C2523A">
      <w:start w:val="1"/>
      <w:numFmt w:val="bullet"/>
      <w:lvlText w:val=""/>
      <w:lvlJc w:val="left"/>
      <w:pPr>
        <w:ind w:left="2880" w:hanging="360"/>
      </w:pPr>
      <w:rPr>
        <w:rFonts w:ascii="Symbol" w:hAnsi="Symbol" w:hint="default"/>
      </w:rPr>
    </w:lvl>
    <w:lvl w:ilvl="4" w:tplc="06B83B62">
      <w:start w:val="1"/>
      <w:numFmt w:val="bullet"/>
      <w:lvlText w:val="o"/>
      <w:lvlJc w:val="left"/>
      <w:pPr>
        <w:ind w:left="3600" w:hanging="360"/>
      </w:pPr>
      <w:rPr>
        <w:rFonts w:ascii="Courier New" w:hAnsi="Courier New" w:hint="default"/>
      </w:rPr>
    </w:lvl>
    <w:lvl w:ilvl="5" w:tplc="A538CB50">
      <w:start w:val="1"/>
      <w:numFmt w:val="bullet"/>
      <w:lvlText w:val=""/>
      <w:lvlJc w:val="left"/>
      <w:pPr>
        <w:ind w:left="4320" w:hanging="360"/>
      </w:pPr>
      <w:rPr>
        <w:rFonts w:ascii="Wingdings" w:hAnsi="Wingdings" w:hint="default"/>
      </w:rPr>
    </w:lvl>
    <w:lvl w:ilvl="6" w:tplc="60E46FBE">
      <w:start w:val="1"/>
      <w:numFmt w:val="bullet"/>
      <w:lvlText w:val=""/>
      <w:lvlJc w:val="left"/>
      <w:pPr>
        <w:ind w:left="5040" w:hanging="360"/>
      </w:pPr>
      <w:rPr>
        <w:rFonts w:ascii="Symbol" w:hAnsi="Symbol" w:hint="default"/>
      </w:rPr>
    </w:lvl>
    <w:lvl w:ilvl="7" w:tplc="5A9698FA">
      <w:start w:val="1"/>
      <w:numFmt w:val="bullet"/>
      <w:lvlText w:val="o"/>
      <w:lvlJc w:val="left"/>
      <w:pPr>
        <w:ind w:left="5760" w:hanging="360"/>
      </w:pPr>
      <w:rPr>
        <w:rFonts w:ascii="Courier New" w:hAnsi="Courier New" w:hint="default"/>
      </w:rPr>
    </w:lvl>
    <w:lvl w:ilvl="8" w:tplc="23CA5C4E">
      <w:start w:val="1"/>
      <w:numFmt w:val="bullet"/>
      <w:lvlText w:val=""/>
      <w:lvlJc w:val="left"/>
      <w:pPr>
        <w:ind w:left="6480" w:hanging="360"/>
      </w:pPr>
      <w:rPr>
        <w:rFonts w:ascii="Wingdings" w:hAnsi="Wingdings" w:hint="default"/>
      </w:rPr>
    </w:lvl>
  </w:abstractNum>
  <w:abstractNum w:abstractNumId="7" w15:restartNumberingAfterBreak="0">
    <w:nsid w:val="42F7B6CD"/>
    <w:multiLevelType w:val="hybridMultilevel"/>
    <w:tmpl w:val="FFFFFFFF"/>
    <w:lvl w:ilvl="0" w:tplc="A5D4245C">
      <w:start w:val="1"/>
      <w:numFmt w:val="upperLetter"/>
      <w:lvlText w:val="(%1)"/>
      <w:lvlJc w:val="left"/>
      <w:pPr>
        <w:ind w:left="720" w:hanging="360"/>
      </w:pPr>
    </w:lvl>
    <w:lvl w:ilvl="1" w:tplc="315039E2">
      <w:start w:val="1"/>
      <w:numFmt w:val="lowerLetter"/>
      <w:lvlText w:val="%2."/>
      <w:lvlJc w:val="left"/>
      <w:pPr>
        <w:ind w:left="1440" w:hanging="360"/>
      </w:pPr>
    </w:lvl>
    <w:lvl w:ilvl="2" w:tplc="1390C766">
      <w:start w:val="1"/>
      <w:numFmt w:val="lowerRoman"/>
      <w:lvlText w:val="%3."/>
      <w:lvlJc w:val="right"/>
      <w:pPr>
        <w:ind w:left="2160" w:hanging="180"/>
      </w:pPr>
    </w:lvl>
    <w:lvl w:ilvl="3" w:tplc="4E1846E2">
      <w:start w:val="1"/>
      <w:numFmt w:val="decimal"/>
      <w:lvlText w:val="%4."/>
      <w:lvlJc w:val="left"/>
      <w:pPr>
        <w:ind w:left="2880" w:hanging="360"/>
      </w:pPr>
    </w:lvl>
    <w:lvl w:ilvl="4" w:tplc="B13484EA">
      <w:start w:val="1"/>
      <w:numFmt w:val="lowerLetter"/>
      <w:lvlText w:val="%5."/>
      <w:lvlJc w:val="left"/>
      <w:pPr>
        <w:ind w:left="3600" w:hanging="360"/>
      </w:pPr>
    </w:lvl>
    <w:lvl w:ilvl="5" w:tplc="81446D0A">
      <w:start w:val="1"/>
      <w:numFmt w:val="lowerRoman"/>
      <w:lvlText w:val="%6."/>
      <w:lvlJc w:val="right"/>
      <w:pPr>
        <w:ind w:left="4320" w:hanging="180"/>
      </w:pPr>
    </w:lvl>
    <w:lvl w:ilvl="6" w:tplc="A4D4D212">
      <w:start w:val="1"/>
      <w:numFmt w:val="decimal"/>
      <w:lvlText w:val="%7."/>
      <w:lvlJc w:val="left"/>
      <w:pPr>
        <w:ind w:left="5040" w:hanging="360"/>
      </w:pPr>
    </w:lvl>
    <w:lvl w:ilvl="7" w:tplc="938C0398">
      <w:start w:val="1"/>
      <w:numFmt w:val="lowerLetter"/>
      <w:lvlText w:val="%8."/>
      <w:lvlJc w:val="left"/>
      <w:pPr>
        <w:ind w:left="5760" w:hanging="360"/>
      </w:pPr>
    </w:lvl>
    <w:lvl w:ilvl="8" w:tplc="2CECB7DE">
      <w:start w:val="1"/>
      <w:numFmt w:val="lowerRoman"/>
      <w:lvlText w:val="%9."/>
      <w:lvlJc w:val="right"/>
      <w:pPr>
        <w:ind w:left="6480" w:hanging="180"/>
      </w:pPr>
    </w:lvl>
  </w:abstractNum>
  <w:abstractNum w:abstractNumId="8" w15:restartNumberingAfterBreak="0">
    <w:nsid w:val="42F86510"/>
    <w:multiLevelType w:val="hybridMultilevel"/>
    <w:tmpl w:val="FFFFFFFF"/>
    <w:lvl w:ilvl="0" w:tplc="7C0E8594">
      <w:start w:val="1"/>
      <w:numFmt w:val="bullet"/>
      <w:lvlText w:val="-"/>
      <w:lvlJc w:val="left"/>
      <w:pPr>
        <w:ind w:left="720" w:hanging="360"/>
      </w:pPr>
      <w:rPr>
        <w:rFonts w:ascii="Calibri" w:hAnsi="Calibri" w:hint="default"/>
      </w:rPr>
    </w:lvl>
    <w:lvl w:ilvl="1" w:tplc="0A28156E">
      <w:start w:val="1"/>
      <w:numFmt w:val="bullet"/>
      <w:lvlText w:val="o"/>
      <w:lvlJc w:val="left"/>
      <w:pPr>
        <w:ind w:left="1440" w:hanging="360"/>
      </w:pPr>
      <w:rPr>
        <w:rFonts w:ascii="Courier New" w:hAnsi="Courier New" w:hint="default"/>
      </w:rPr>
    </w:lvl>
    <w:lvl w:ilvl="2" w:tplc="A07C5A10">
      <w:start w:val="1"/>
      <w:numFmt w:val="bullet"/>
      <w:lvlText w:val=""/>
      <w:lvlJc w:val="left"/>
      <w:pPr>
        <w:ind w:left="2160" w:hanging="360"/>
      </w:pPr>
      <w:rPr>
        <w:rFonts w:ascii="Wingdings" w:hAnsi="Wingdings" w:hint="default"/>
      </w:rPr>
    </w:lvl>
    <w:lvl w:ilvl="3" w:tplc="87C4FEBA">
      <w:start w:val="1"/>
      <w:numFmt w:val="bullet"/>
      <w:lvlText w:val=""/>
      <w:lvlJc w:val="left"/>
      <w:pPr>
        <w:ind w:left="2880" w:hanging="360"/>
      </w:pPr>
      <w:rPr>
        <w:rFonts w:ascii="Symbol" w:hAnsi="Symbol" w:hint="default"/>
      </w:rPr>
    </w:lvl>
    <w:lvl w:ilvl="4" w:tplc="CE3C6C30">
      <w:start w:val="1"/>
      <w:numFmt w:val="bullet"/>
      <w:lvlText w:val="o"/>
      <w:lvlJc w:val="left"/>
      <w:pPr>
        <w:ind w:left="3600" w:hanging="360"/>
      </w:pPr>
      <w:rPr>
        <w:rFonts w:ascii="Courier New" w:hAnsi="Courier New" w:hint="default"/>
      </w:rPr>
    </w:lvl>
    <w:lvl w:ilvl="5" w:tplc="FC46956C">
      <w:start w:val="1"/>
      <w:numFmt w:val="bullet"/>
      <w:lvlText w:val=""/>
      <w:lvlJc w:val="left"/>
      <w:pPr>
        <w:ind w:left="4320" w:hanging="360"/>
      </w:pPr>
      <w:rPr>
        <w:rFonts w:ascii="Wingdings" w:hAnsi="Wingdings" w:hint="default"/>
      </w:rPr>
    </w:lvl>
    <w:lvl w:ilvl="6" w:tplc="BC1AA5C4">
      <w:start w:val="1"/>
      <w:numFmt w:val="bullet"/>
      <w:lvlText w:val=""/>
      <w:lvlJc w:val="left"/>
      <w:pPr>
        <w:ind w:left="5040" w:hanging="360"/>
      </w:pPr>
      <w:rPr>
        <w:rFonts w:ascii="Symbol" w:hAnsi="Symbol" w:hint="default"/>
      </w:rPr>
    </w:lvl>
    <w:lvl w:ilvl="7" w:tplc="F2BA709A">
      <w:start w:val="1"/>
      <w:numFmt w:val="bullet"/>
      <w:lvlText w:val="o"/>
      <w:lvlJc w:val="left"/>
      <w:pPr>
        <w:ind w:left="5760" w:hanging="360"/>
      </w:pPr>
      <w:rPr>
        <w:rFonts w:ascii="Courier New" w:hAnsi="Courier New" w:hint="default"/>
      </w:rPr>
    </w:lvl>
    <w:lvl w:ilvl="8" w:tplc="43A6991E">
      <w:start w:val="1"/>
      <w:numFmt w:val="bullet"/>
      <w:lvlText w:val=""/>
      <w:lvlJc w:val="left"/>
      <w:pPr>
        <w:ind w:left="6480" w:hanging="360"/>
      </w:pPr>
      <w:rPr>
        <w:rFonts w:ascii="Wingdings" w:hAnsi="Wingdings" w:hint="default"/>
      </w:rPr>
    </w:lvl>
  </w:abstractNum>
  <w:abstractNum w:abstractNumId="9" w15:restartNumberingAfterBreak="0">
    <w:nsid w:val="434912ED"/>
    <w:multiLevelType w:val="hybridMultilevel"/>
    <w:tmpl w:val="FFFFFFFF"/>
    <w:lvl w:ilvl="0" w:tplc="CE22A0B4">
      <w:start w:val="1"/>
      <w:numFmt w:val="bullet"/>
      <w:lvlText w:val="-"/>
      <w:lvlJc w:val="left"/>
      <w:pPr>
        <w:ind w:left="720" w:hanging="360"/>
      </w:pPr>
      <w:rPr>
        <w:rFonts w:ascii="Calibri" w:hAnsi="Calibri" w:hint="default"/>
      </w:rPr>
    </w:lvl>
    <w:lvl w:ilvl="1" w:tplc="A516B2FA">
      <w:start w:val="1"/>
      <w:numFmt w:val="bullet"/>
      <w:lvlText w:val="o"/>
      <w:lvlJc w:val="left"/>
      <w:pPr>
        <w:ind w:left="1440" w:hanging="360"/>
      </w:pPr>
      <w:rPr>
        <w:rFonts w:ascii="Courier New" w:hAnsi="Courier New" w:hint="default"/>
      </w:rPr>
    </w:lvl>
    <w:lvl w:ilvl="2" w:tplc="D71CEDF0">
      <w:start w:val="1"/>
      <w:numFmt w:val="bullet"/>
      <w:lvlText w:val=""/>
      <w:lvlJc w:val="left"/>
      <w:pPr>
        <w:ind w:left="2160" w:hanging="360"/>
      </w:pPr>
      <w:rPr>
        <w:rFonts w:ascii="Wingdings" w:hAnsi="Wingdings" w:hint="default"/>
      </w:rPr>
    </w:lvl>
    <w:lvl w:ilvl="3" w:tplc="AC7CA146">
      <w:start w:val="1"/>
      <w:numFmt w:val="bullet"/>
      <w:lvlText w:val=""/>
      <w:lvlJc w:val="left"/>
      <w:pPr>
        <w:ind w:left="2880" w:hanging="360"/>
      </w:pPr>
      <w:rPr>
        <w:rFonts w:ascii="Symbol" w:hAnsi="Symbol" w:hint="default"/>
      </w:rPr>
    </w:lvl>
    <w:lvl w:ilvl="4" w:tplc="710C3BEC">
      <w:start w:val="1"/>
      <w:numFmt w:val="bullet"/>
      <w:lvlText w:val="o"/>
      <w:lvlJc w:val="left"/>
      <w:pPr>
        <w:ind w:left="3600" w:hanging="360"/>
      </w:pPr>
      <w:rPr>
        <w:rFonts w:ascii="Courier New" w:hAnsi="Courier New" w:hint="default"/>
      </w:rPr>
    </w:lvl>
    <w:lvl w:ilvl="5" w:tplc="26C48328">
      <w:start w:val="1"/>
      <w:numFmt w:val="bullet"/>
      <w:lvlText w:val=""/>
      <w:lvlJc w:val="left"/>
      <w:pPr>
        <w:ind w:left="4320" w:hanging="360"/>
      </w:pPr>
      <w:rPr>
        <w:rFonts w:ascii="Wingdings" w:hAnsi="Wingdings" w:hint="default"/>
      </w:rPr>
    </w:lvl>
    <w:lvl w:ilvl="6" w:tplc="122096C8">
      <w:start w:val="1"/>
      <w:numFmt w:val="bullet"/>
      <w:lvlText w:val=""/>
      <w:lvlJc w:val="left"/>
      <w:pPr>
        <w:ind w:left="5040" w:hanging="360"/>
      </w:pPr>
      <w:rPr>
        <w:rFonts w:ascii="Symbol" w:hAnsi="Symbol" w:hint="default"/>
      </w:rPr>
    </w:lvl>
    <w:lvl w:ilvl="7" w:tplc="130C252E">
      <w:start w:val="1"/>
      <w:numFmt w:val="bullet"/>
      <w:lvlText w:val="o"/>
      <w:lvlJc w:val="left"/>
      <w:pPr>
        <w:ind w:left="5760" w:hanging="360"/>
      </w:pPr>
      <w:rPr>
        <w:rFonts w:ascii="Courier New" w:hAnsi="Courier New" w:hint="default"/>
      </w:rPr>
    </w:lvl>
    <w:lvl w:ilvl="8" w:tplc="9A36A1F6">
      <w:start w:val="1"/>
      <w:numFmt w:val="bullet"/>
      <w:lvlText w:val=""/>
      <w:lvlJc w:val="left"/>
      <w:pPr>
        <w:ind w:left="6480" w:hanging="360"/>
      </w:pPr>
      <w:rPr>
        <w:rFonts w:ascii="Wingdings" w:hAnsi="Wingdings" w:hint="default"/>
      </w:rPr>
    </w:lvl>
  </w:abstractNum>
  <w:abstractNum w:abstractNumId="10" w15:restartNumberingAfterBreak="0">
    <w:nsid w:val="5A6C8D1E"/>
    <w:multiLevelType w:val="hybridMultilevel"/>
    <w:tmpl w:val="FFFFFFFF"/>
    <w:lvl w:ilvl="0" w:tplc="2F8803CA">
      <w:start w:val="1"/>
      <w:numFmt w:val="bullet"/>
      <w:lvlText w:val="-"/>
      <w:lvlJc w:val="left"/>
      <w:pPr>
        <w:ind w:left="720" w:hanging="360"/>
      </w:pPr>
      <w:rPr>
        <w:rFonts w:ascii="Calibri" w:hAnsi="Calibri" w:hint="default"/>
      </w:rPr>
    </w:lvl>
    <w:lvl w:ilvl="1" w:tplc="A9EA2B8E">
      <w:start w:val="1"/>
      <w:numFmt w:val="bullet"/>
      <w:lvlText w:val="o"/>
      <w:lvlJc w:val="left"/>
      <w:pPr>
        <w:ind w:left="1440" w:hanging="360"/>
      </w:pPr>
      <w:rPr>
        <w:rFonts w:ascii="Courier New" w:hAnsi="Courier New" w:hint="default"/>
      </w:rPr>
    </w:lvl>
    <w:lvl w:ilvl="2" w:tplc="3860376C">
      <w:start w:val="1"/>
      <w:numFmt w:val="bullet"/>
      <w:lvlText w:val=""/>
      <w:lvlJc w:val="left"/>
      <w:pPr>
        <w:ind w:left="2160" w:hanging="360"/>
      </w:pPr>
      <w:rPr>
        <w:rFonts w:ascii="Wingdings" w:hAnsi="Wingdings" w:hint="default"/>
      </w:rPr>
    </w:lvl>
    <w:lvl w:ilvl="3" w:tplc="7B3E5C54">
      <w:start w:val="1"/>
      <w:numFmt w:val="bullet"/>
      <w:lvlText w:val=""/>
      <w:lvlJc w:val="left"/>
      <w:pPr>
        <w:ind w:left="2880" w:hanging="360"/>
      </w:pPr>
      <w:rPr>
        <w:rFonts w:ascii="Symbol" w:hAnsi="Symbol" w:hint="default"/>
      </w:rPr>
    </w:lvl>
    <w:lvl w:ilvl="4" w:tplc="9AC27E76">
      <w:start w:val="1"/>
      <w:numFmt w:val="bullet"/>
      <w:lvlText w:val="o"/>
      <w:lvlJc w:val="left"/>
      <w:pPr>
        <w:ind w:left="3600" w:hanging="360"/>
      </w:pPr>
      <w:rPr>
        <w:rFonts w:ascii="Courier New" w:hAnsi="Courier New" w:hint="default"/>
      </w:rPr>
    </w:lvl>
    <w:lvl w:ilvl="5" w:tplc="EEACD5A8">
      <w:start w:val="1"/>
      <w:numFmt w:val="bullet"/>
      <w:lvlText w:val=""/>
      <w:lvlJc w:val="left"/>
      <w:pPr>
        <w:ind w:left="4320" w:hanging="360"/>
      </w:pPr>
      <w:rPr>
        <w:rFonts w:ascii="Wingdings" w:hAnsi="Wingdings" w:hint="default"/>
      </w:rPr>
    </w:lvl>
    <w:lvl w:ilvl="6" w:tplc="3034BAB0">
      <w:start w:val="1"/>
      <w:numFmt w:val="bullet"/>
      <w:lvlText w:val=""/>
      <w:lvlJc w:val="left"/>
      <w:pPr>
        <w:ind w:left="5040" w:hanging="360"/>
      </w:pPr>
      <w:rPr>
        <w:rFonts w:ascii="Symbol" w:hAnsi="Symbol" w:hint="default"/>
      </w:rPr>
    </w:lvl>
    <w:lvl w:ilvl="7" w:tplc="88DCC5A8">
      <w:start w:val="1"/>
      <w:numFmt w:val="bullet"/>
      <w:lvlText w:val="o"/>
      <w:lvlJc w:val="left"/>
      <w:pPr>
        <w:ind w:left="5760" w:hanging="360"/>
      </w:pPr>
      <w:rPr>
        <w:rFonts w:ascii="Courier New" w:hAnsi="Courier New" w:hint="default"/>
      </w:rPr>
    </w:lvl>
    <w:lvl w:ilvl="8" w:tplc="6004FF86">
      <w:start w:val="1"/>
      <w:numFmt w:val="bullet"/>
      <w:lvlText w:val=""/>
      <w:lvlJc w:val="left"/>
      <w:pPr>
        <w:ind w:left="6480" w:hanging="360"/>
      </w:pPr>
      <w:rPr>
        <w:rFonts w:ascii="Wingdings" w:hAnsi="Wingdings" w:hint="default"/>
      </w:rPr>
    </w:lvl>
  </w:abstractNum>
  <w:abstractNum w:abstractNumId="11" w15:restartNumberingAfterBreak="0">
    <w:nsid w:val="5B127475"/>
    <w:multiLevelType w:val="hybridMultilevel"/>
    <w:tmpl w:val="FFFFFFFF"/>
    <w:lvl w:ilvl="0" w:tplc="2EC6DB14">
      <w:start w:val="1"/>
      <w:numFmt w:val="bullet"/>
      <w:lvlText w:val="-"/>
      <w:lvlJc w:val="left"/>
      <w:pPr>
        <w:ind w:left="720" w:hanging="360"/>
      </w:pPr>
      <w:rPr>
        <w:rFonts w:ascii="Calibri" w:hAnsi="Calibri" w:hint="default"/>
      </w:rPr>
    </w:lvl>
    <w:lvl w:ilvl="1" w:tplc="3202DF0A">
      <w:start w:val="1"/>
      <w:numFmt w:val="bullet"/>
      <w:lvlText w:val="o"/>
      <w:lvlJc w:val="left"/>
      <w:pPr>
        <w:ind w:left="1440" w:hanging="360"/>
      </w:pPr>
      <w:rPr>
        <w:rFonts w:ascii="Courier New" w:hAnsi="Courier New" w:hint="default"/>
      </w:rPr>
    </w:lvl>
    <w:lvl w:ilvl="2" w:tplc="2B164CB6">
      <w:start w:val="1"/>
      <w:numFmt w:val="bullet"/>
      <w:lvlText w:val=""/>
      <w:lvlJc w:val="left"/>
      <w:pPr>
        <w:ind w:left="2160" w:hanging="360"/>
      </w:pPr>
      <w:rPr>
        <w:rFonts w:ascii="Wingdings" w:hAnsi="Wingdings" w:hint="default"/>
      </w:rPr>
    </w:lvl>
    <w:lvl w:ilvl="3" w:tplc="34201F82">
      <w:start w:val="1"/>
      <w:numFmt w:val="bullet"/>
      <w:lvlText w:val=""/>
      <w:lvlJc w:val="left"/>
      <w:pPr>
        <w:ind w:left="2880" w:hanging="360"/>
      </w:pPr>
      <w:rPr>
        <w:rFonts w:ascii="Symbol" w:hAnsi="Symbol" w:hint="default"/>
      </w:rPr>
    </w:lvl>
    <w:lvl w:ilvl="4" w:tplc="28B4EEF8">
      <w:start w:val="1"/>
      <w:numFmt w:val="bullet"/>
      <w:lvlText w:val="o"/>
      <w:lvlJc w:val="left"/>
      <w:pPr>
        <w:ind w:left="3600" w:hanging="360"/>
      </w:pPr>
      <w:rPr>
        <w:rFonts w:ascii="Courier New" w:hAnsi="Courier New" w:hint="default"/>
      </w:rPr>
    </w:lvl>
    <w:lvl w:ilvl="5" w:tplc="56185528">
      <w:start w:val="1"/>
      <w:numFmt w:val="bullet"/>
      <w:lvlText w:val=""/>
      <w:lvlJc w:val="left"/>
      <w:pPr>
        <w:ind w:left="4320" w:hanging="360"/>
      </w:pPr>
      <w:rPr>
        <w:rFonts w:ascii="Wingdings" w:hAnsi="Wingdings" w:hint="default"/>
      </w:rPr>
    </w:lvl>
    <w:lvl w:ilvl="6" w:tplc="5636E56E">
      <w:start w:val="1"/>
      <w:numFmt w:val="bullet"/>
      <w:lvlText w:val=""/>
      <w:lvlJc w:val="left"/>
      <w:pPr>
        <w:ind w:left="5040" w:hanging="360"/>
      </w:pPr>
      <w:rPr>
        <w:rFonts w:ascii="Symbol" w:hAnsi="Symbol" w:hint="default"/>
      </w:rPr>
    </w:lvl>
    <w:lvl w:ilvl="7" w:tplc="3AB47DDE">
      <w:start w:val="1"/>
      <w:numFmt w:val="bullet"/>
      <w:lvlText w:val="o"/>
      <w:lvlJc w:val="left"/>
      <w:pPr>
        <w:ind w:left="5760" w:hanging="360"/>
      </w:pPr>
      <w:rPr>
        <w:rFonts w:ascii="Courier New" w:hAnsi="Courier New" w:hint="default"/>
      </w:rPr>
    </w:lvl>
    <w:lvl w:ilvl="8" w:tplc="503C9E76">
      <w:start w:val="1"/>
      <w:numFmt w:val="bullet"/>
      <w:lvlText w:val=""/>
      <w:lvlJc w:val="left"/>
      <w:pPr>
        <w:ind w:left="6480" w:hanging="360"/>
      </w:pPr>
      <w:rPr>
        <w:rFonts w:ascii="Wingdings" w:hAnsi="Wingdings" w:hint="default"/>
      </w:rPr>
    </w:lvl>
  </w:abstractNum>
  <w:abstractNum w:abstractNumId="12" w15:restartNumberingAfterBreak="0">
    <w:nsid w:val="61DF9A09"/>
    <w:multiLevelType w:val="hybridMultilevel"/>
    <w:tmpl w:val="FFFFFFFF"/>
    <w:lvl w:ilvl="0" w:tplc="75606FE6">
      <w:start w:val="1"/>
      <w:numFmt w:val="bullet"/>
      <w:lvlText w:val="-"/>
      <w:lvlJc w:val="left"/>
      <w:pPr>
        <w:ind w:left="720" w:hanging="360"/>
      </w:pPr>
      <w:rPr>
        <w:rFonts w:ascii="Calibri" w:hAnsi="Calibri" w:hint="default"/>
      </w:rPr>
    </w:lvl>
    <w:lvl w:ilvl="1" w:tplc="36362810">
      <w:start w:val="1"/>
      <w:numFmt w:val="bullet"/>
      <w:lvlText w:val="o"/>
      <w:lvlJc w:val="left"/>
      <w:pPr>
        <w:ind w:left="1440" w:hanging="360"/>
      </w:pPr>
      <w:rPr>
        <w:rFonts w:ascii="Courier New" w:hAnsi="Courier New" w:hint="default"/>
      </w:rPr>
    </w:lvl>
    <w:lvl w:ilvl="2" w:tplc="4EAED416">
      <w:start w:val="1"/>
      <w:numFmt w:val="bullet"/>
      <w:lvlText w:val=""/>
      <w:lvlJc w:val="left"/>
      <w:pPr>
        <w:ind w:left="2160" w:hanging="360"/>
      </w:pPr>
      <w:rPr>
        <w:rFonts w:ascii="Wingdings" w:hAnsi="Wingdings" w:hint="default"/>
      </w:rPr>
    </w:lvl>
    <w:lvl w:ilvl="3" w:tplc="D8BC2972">
      <w:start w:val="1"/>
      <w:numFmt w:val="bullet"/>
      <w:lvlText w:val=""/>
      <w:lvlJc w:val="left"/>
      <w:pPr>
        <w:ind w:left="2880" w:hanging="360"/>
      </w:pPr>
      <w:rPr>
        <w:rFonts w:ascii="Symbol" w:hAnsi="Symbol" w:hint="default"/>
      </w:rPr>
    </w:lvl>
    <w:lvl w:ilvl="4" w:tplc="6A860B24">
      <w:start w:val="1"/>
      <w:numFmt w:val="bullet"/>
      <w:lvlText w:val="o"/>
      <w:lvlJc w:val="left"/>
      <w:pPr>
        <w:ind w:left="3600" w:hanging="360"/>
      </w:pPr>
      <w:rPr>
        <w:rFonts w:ascii="Courier New" w:hAnsi="Courier New" w:hint="default"/>
      </w:rPr>
    </w:lvl>
    <w:lvl w:ilvl="5" w:tplc="CF7A0934">
      <w:start w:val="1"/>
      <w:numFmt w:val="bullet"/>
      <w:lvlText w:val=""/>
      <w:lvlJc w:val="left"/>
      <w:pPr>
        <w:ind w:left="4320" w:hanging="360"/>
      </w:pPr>
      <w:rPr>
        <w:rFonts w:ascii="Wingdings" w:hAnsi="Wingdings" w:hint="default"/>
      </w:rPr>
    </w:lvl>
    <w:lvl w:ilvl="6" w:tplc="77B6E42A">
      <w:start w:val="1"/>
      <w:numFmt w:val="bullet"/>
      <w:lvlText w:val=""/>
      <w:lvlJc w:val="left"/>
      <w:pPr>
        <w:ind w:left="5040" w:hanging="360"/>
      </w:pPr>
      <w:rPr>
        <w:rFonts w:ascii="Symbol" w:hAnsi="Symbol" w:hint="default"/>
      </w:rPr>
    </w:lvl>
    <w:lvl w:ilvl="7" w:tplc="E49E4680">
      <w:start w:val="1"/>
      <w:numFmt w:val="bullet"/>
      <w:lvlText w:val="o"/>
      <w:lvlJc w:val="left"/>
      <w:pPr>
        <w:ind w:left="5760" w:hanging="360"/>
      </w:pPr>
      <w:rPr>
        <w:rFonts w:ascii="Courier New" w:hAnsi="Courier New" w:hint="default"/>
      </w:rPr>
    </w:lvl>
    <w:lvl w:ilvl="8" w:tplc="24B23BAA">
      <w:start w:val="1"/>
      <w:numFmt w:val="bullet"/>
      <w:lvlText w:val=""/>
      <w:lvlJc w:val="left"/>
      <w:pPr>
        <w:ind w:left="6480" w:hanging="360"/>
      </w:pPr>
      <w:rPr>
        <w:rFonts w:ascii="Wingdings" w:hAnsi="Wingdings" w:hint="default"/>
      </w:rPr>
    </w:lvl>
  </w:abstractNum>
  <w:abstractNum w:abstractNumId="13" w15:restartNumberingAfterBreak="0">
    <w:nsid w:val="675F1665"/>
    <w:multiLevelType w:val="hybridMultilevel"/>
    <w:tmpl w:val="FFFFFFFF"/>
    <w:lvl w:ilvl="0" w:tplc="9340A364">
      <w:start w:val="1"/>
      <w:numFmt w:val="bullet"/>
      <w:lvlText w:val="-"/>
      <w:lvlJc w:val="left"/>
      <w:pPr>
        <w:ind w:left="720" w:hanging="360"/>
      </w:pPr>
      <w:rPr>
        <w:rFonts w:ascii="Calibri" w:hAnsi="Calibri" w:hint="default"/>
      </w:rPr>
    </w:lvl>
    <w:lvl w:ilvl="1" w:tplc="9FAC381E">
      <w:start w:val="1"/>
      <w:numFmt w:val="bullet"/>
      <w:lvlText w:val="o"/>
      <w:lvlJc w:val="left"/>
      <w:pPr>
        <w:ind w:left="1440" w:hanging="360"/>
      </w:pPr>
      <w:rPr>
        <w:rFonts w:ascii="Courier New" w:hAnsi="Courier New" w:hint="default"/>
      </w:rPr>
    </w:lvl>
    <w:lvl w:ilvl="2" w:tplc="42029120">
      <w:start w:val="1"/>
      <w:numFmt w:val="bullet"/>
      <w:lvlText w:val=""/>
      <w:lvlJc w:val="left"/>
      <w:pPr>
        <w:ind w:left="2160" w:hanging="360"/>
      </w:pPr>
      <w:rPr>
        <w:rFonts w:ascii="Wingdings" w:hAnsi="Wingdings" w:hint="default"/>
      </w:rPr>
    </w:lvl>
    <w:lvl w:ilvl="3" w:tplc="1A5C88FA">
      <w:start w:val="1"/>
      <w:numFmt w:val="bullet"/>
      <w:lvlText w:val=""/>
      <w:lvlJc w:val="left"/>
      <w:pPr>
        <w:ind w:left="2880" w:hanging="360"/>
      </w:pPr>
      <w:rPr>
        <w:rFonts w:ascii="Symbol" w:hAnsi="Symbol" w:hint="default"/>
      </w:rPr>
    </w:lvl>
    <w:lvl w:ilvl="4" w:tplc="5BB6B7E6">
      <w:start w:val="1"/>
      <w:numFmt w:val="bullet"/>
      <w:lvlText w:val="o"/>
      <w:lvlJc w:val="left"/>
      <w:pPr>
        <w:ind w:left="3600" w:hanging="360"/>
      </w:pPr>
      <w:rPr>
        <w:rFonts w:ascii="Courier New" w:hAnsi="Courier New" w:hint="default"/>
      </w:rPr>
    </w:lvl>
    <w:lvl w:ilvl="5" w:tplc="748A3D0E">
      <w:start w:val="1"/>
      <w:numFmt w:val="bullet"/>
      <w:lvlText w:val=""/>
      <w:lvlJc w:val="left"/>
      <w:pPr>
        <w:ind w:left="4320" w:hanging="360"/>
      </w:pPr>
      <w:rPr>
        <w:rFonts w:ascii="Wingdings" w:hAnsi="Wingdings" w:hint="default"/>
      </w:rPr>
    </w:lvl>
    <w:lvl w:ilvl="6" w:tplc="D4C8AB9E">
      <w:start w:val="1"/>
      <w:numFmt w:val="bullet"/>
      <w:lvlText w:val=""/>
      <w:lvlJc w:val="left"/>
      <w:pPr>
        <w:ind w:left="5040" w:hanging="360"/>
      </w:pPr>
      <w:rPr>
        <w:rFonts w:ascii="Symbol" w:hAnsi="Symbol" w:hint="default"/>
      </w:rPr>
    </w:lvl>
    <w:lvl w:ilvl="7" w:tplc="774C282A">
      <w:start w:val="1"/>
      <w:numFmt w:val="bullet"/>
      <w:lvlText w:val="o"/>
      <w:lvlJc w:val="left"/>
      <w:pPr>
        <w:ind w:left="5760" w:hanging="360"/>
      </w:pPr>
      <w:rPr>
        <w:rFonts w:ascii="Courier New" w:hAnsi="Courier New" w:hint="default"/>
      </w:rPr>
    </w:lvl>
    <w:lvl w:ilvl="8" w:tplc="54942836">
      <w:start w:val="1"/>
      <w:numFmt w:val="bullet"/>
      <w:lvlText w:val=""/>
      <w:lvlJc w:val="left"/>
      <w:pPr>
        <w:ind w:left="6480" w:hanging="360"/>
      </w:pPr>
      <w:rPr>
        <w:rFonts w:ascii="Wingdings" w:hAnsi="Wingdings" w:hint="default"/>
      </w:rPr>
    </w:lvl>
  </w:abstractNum>
  <w:abstractNum w:abstractNumId="14" w15:restartNumberingAfterBreak="0">
    <w:nsid w:val="7185E1DB"/>
    <w:multiLevelType w:val="hybridMultilevel"/>
    <w:tmpl w:val="FFFFFFFF"/>
    <w:lvl w:ilvl="0" w:tplc="AF7E03C2">
      <w:start w:val="1"/>
      <w:numFmt w:val="decimal"/>
      <w:lvlText w:val="%1."/>
      <w:lvlJc w:val="left"/>
      <w:pPr>
        <w:ind w:left="720" w:hanging="360"/>
      </w:pPr>
    </w:lvl>
    <w:lvl w:ilvl="1" w:tplc="86C0D690">
      <w:start w:val="1"/>
      <w:numFmt w:val="lowerLetter"/>
      <w:lvlText w:val="%2."/>
      <w:lvlJc w:val="left"/>
      <w:pPr>
        <w:ind w:left="1440" w:hanging="360"/>
      </w:pPr>
    </w:lvl>
    <w:lvl w:ilvl="2" w:tplc="02828506">
      <w:start w:val="1"/>
      <w:numFmt w:val="lowerRoman"/>
      <w:lvlText w:val="%3."/>
      <w:lvlJc w:val="right"/>
      <w:pPr>
        <w:ind w:left="2160" w:hanging="180"/>
      </w:pPr>
    </w:lvl>
    <w:lvl w:ilvl="3" w:tplc="A178DFCE">
      <w:start w:val="1"/>
      <w:numFmt w:val="decimal"/>
      <w:lvlText w:val="%4."/>
      <w:lvlJc w:val="left"/>
      <w:pPr>
        <w:ind w:left="2880" w:hanging="360"/>
      </w:pPr>
    </w:lvl>
    <w:lvl w:ilvl="4" w:tplc="8D3E05C2">
      <w:start w:val="1"/>
      <w:numFmt w:val="lowerLetter"/>
      <w:lvlText w:val="%5."/>
      <w:lvlJc w:val="left"/>
      <w:pPr>
        <w:ind w:left="3600" w:hanging="360"/>
      </w:pPr>
    </w:lvl>
    <w:lvl w:ilvl="5" w:tplc="5950B68E">
      <w:start w:val="1"/>
      <w:numFmt w:val="lowerRoman"/>
      <w:lvlText w:val="%6."/>
      <w:lvlJc w:val="right"/>
      <w:pPr>
        <w:ind w:left="4320" w:hanging="180"/>
      </w:pPr>
    </w:lvl>
    <w:lvl w:ilvl="6" w:tplc="D71855B0">
      <w:start w:val="1"/>
      <w:numFmt w:val="decimal"/>
      <w:lvlText w:val="%7."/>
      <w:lvlJc w:val="left"/>
      <w:pPr>
        <w:ind w:left="5040" w:hanging="360"/>
      </w:pPr>
    </w:lvl>
    <w:lvl w:ilvl="7" w:tplc="C14AB6B6">
      <w:start w:val="1"/>
      <w:numFmt w:val="lowerLetter"/>
      <w:lvlText w:val="%8."/>
      <w:lvlJc w:val="left"/>
      <w:pPr>
        <w:ind w:left="5760" w:hanging="360"/>
      </w:pPr>
    </w:lvl>
    <w:lvl w:ilvl="8" w:tplc="E90631AC">
      <w:start w:val="1"/>
      <w:numFmt w:val="lowerRoman"/>
      <w:lvlText w:val="%9."/>
      <w:lvlJc w:val="right"/>
      <w:pPr>
        <w:ind w:left="6480" w:hanging="180"/>
      </w:pPr>
    </w:lvl>
  </w:abstractNum>
  <w:abstractNum w:abstractNumId="15" w15:restartNumberingAfterBreak="0">
    <w:nsid w:val="71ABE9B3"/>
    <w:multiLevelType w:val="hybridMultilevel"/>
    <w:tmpl w:val="FFFFFFFF"/>
    <w:lvl w:ilvl="0" w:tplc="FBF0F068">
      <w:start w:val="1"/>
      <w:numFmt w:val="bullet"/>
      <w:lvlText w:val=""/>
      <w:lvlJc w:val="left"/>
      <w:pPr>
        <w:ind w:left="720" w:hanging="360"/>
      </w:pPr>
      <w:rPr>
        <w:rFonts w:ascii="Symbol" w:hAnsi="Symbol" w:hint="default"/>
      </w:rPr>
    </w:lvl>
    <w:lvl w:ilvl="1" w:tplc="72E41134">
      <w:start w:val="1"/>
      <w:numFmt w:val="bullet"/>
      <w:lvlText w:val="o"/>
      <w:lvlJc w:val="left"/>
      <w:pPr>
        <w:ind w:left="1440" w:hanging="360"/>
      </w:pPr>
      <w:rPr>
        <w:rFonts w:ascii="Courier New" w:hAnsi="Courier New" w:hint="default"/>
      </w:rPr>
    </w:lvl>
    <w:lvl w:ilvl="2" w:tplc="7688CDF8">
      <w:start w:val="1"/>
      <w:numFmt w:val="bullet"/>
      <w:lvlText w:val=""/>
      <w:lvlJc w:val="left"/>
      <w:pPr>
        <w:ind w:left="2160" w:hanging="360"/>
      </w:pPr>
      <w:rPr>
        <w:rFonts w:ascii="Wingdings" w:hAnsi="Wingdings" w:hint="default"/>
      </w:rPr>
    </w:lvl>
    <w:lvl w:ilvl="3" w:tplc="1CCE85BE">
      <w:start w:val="1"/>
      <w:numFmt w:val="bullet"/>
      <w:lvlText w:val=""/>
      <w:lvlJc w:val="left"/>
      <w:pPr>
        <w:ind w:left="2880" w:hanging="360"/>
      </w:pPr>
      <w:rPr>
        <w:rFonts w:ascii="Symbol" w:hAnsi="Symbol" w:hint="default"/>
      </w:rPr>
    </w:lvl>
    <w:lvl w:ilvl="4" w:tplc="5A62D098">
      <w:start w:val="1"/>
      <w:numFmt w:val="bullet"/>
      <w:lvlText w:val="o"/>
      <w:lvlJc w:val="left"/>
      <w:pPr>
        <w:ind w:left="3600" w:hanging="360"/>
      </w:pPr>
      <w:rPr>
        <w:rFonts w:ascii="Courier New" w:hAnsi="Courier New" w:hint="default"/>
      </w:rPr>
    </w:lvl>
    <w:lvl w:ilvl="5" w:tplc="0304E7E0">
      <w:start w:val="1"/>
      <w:numFmt w:val="bullet"/>
      <w:lvlText w:val=""/>
      <w:lvlJc w:val="left"/>
      <w:pPr>
        <w:ind w:left="4320" w:hanging="360"/>
      </w:pPr>
      <w:rPr>
        <w:rFonts w:ascii="Wingdings" w:hAnsi="Wingdings" w:hint="default"/>
      </w:rPr>
    </w:lvl>
    <w:lvl w:ilvl="6" w:tplc="3F868D6A">
      <w:start w:val="1"/>
      <w:numFmt w:val="bullet"/>
      <w:lvlText w:val=""/>
      <w:lvlJc w:val="left"/>
      <w:pPr>
        <w:ind w:left="5040" w:hanging="360"/>
      </w:pPr>
      <w:rPr>
        <w:rFonts w:ascii="Symbol" w:hAnsi="Symbol" w:hint="default"/>
      </w:rPr>
    </w:lvl>
    <w:lvl w:ilvl="7" w:tplc="C59C7BC0">
      <w:start w:val="1"/>
      <w:numFmt w:val="bullet"/>
      <w:lvlText w:val="o"/>
      <w:lvlJc w:val="left"/>
      <w:pPr>
        <w:ind w:left="5760" w:hanging="360"/>
      </w:pPr>
      <w:rPr>
        <w:rFonts w:ascii="Courier New" w:hAnsi="Courier New" w:hint="default"/>
      </w:rPr>
    </w:lvl>
    <w:lvl w:ilvl="8" w:tplc="E5F0C2C8">
      <w:start w:val="1"/>
      <w:numFmt w:val="bullet"/>
      <w:lvlText w:val=""/>
      <w:lvlJc w:val="left"/>
      <w:pPr>
        <w:ind w:left="6480" w:hanging="360"/>
      </w:pPr>
      <w:rPr>
        <w:rFonts w:ascii="Wingdings" w:hAnsi="Wingdings" w:hint="default"/>
      </w:rPr>
    </w:lvl>
  </w:abstractNum>
  <w:num w:numId="1" w16cid:durableId="1024751040">
    <w:abstractNumId w:val="11"/>
  </w:num>
  <w:num w:numId="2" w16cid:durableId="1144421908">
    <w:abstractNumId w:val="9"/>
  </w:num>
  <w:num w:numId="3" w16cid:durableId="1258520047">
    <w:abstractNumId w:val="15"/>
  </w:num>
  <w:num w:numId="4" w16cid:durableId="16545612">
    <w:abstractNumId w:val="10"/>
  </w:num>
  <w:num w:numId="5" w16cid:durableId="1828663336">
    <w:abstractNumId w:val="12"/>
  </w:num>
  <w:num w:numId="6" w16cid:durableId="1852718507">
    <w:abstractNumId w:val="1"/>
  </w:num>
  <w:num w:numId="7" w16cid:durableId="312683436">
    <w:abstractNumId w:val="3"/>
  </w:num>
  <w:num w:numId="8" w16cid:durableId="334655890">
    <w:abstractNumId w:val="2"/>
  </w:num>
  <w:num w:numId="9" w16cid:durableId="36272824">
    <w:abstractNumId w:val="5"/>
  </w:num>
  <w:num w:numId="10" w16cid:durableId="387344696">
    <w:abstractNumId w:val="6"/>
  </w:num>
  <w:num w:numId="11" w16cid:durableId="458377010">
    <w:abstractNumId w:val="13"/>
  </w:num>
  <w:num w:numId="12" w16cid:durableId="711425479">
    <w:abstractNumId w:val="4"/>
  </w:num>
  <w:num w:numId="13" w16cid:durableId="731268292">
    <w:abstractNumId w:val="7"/>
  </w:num>
  <w:num w:numId="14" w16cid:durableId="839471211">
    <w:abstractNumId w:val="0"/>
  </w:num>
  <w:num w:numId="15" w16cid:durableId="987519639">
    <w:abstractNumId w:val="8"/>
  </w:num>
  <w:num w:numId="16" w16cid:durableId="99688060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FC0B40C"/>
    <w:rsid w:val="00010D08"/>
    <w:rsid w:val="00025275"/>
    <w:rsid w:val="000379A3"/>
    <w:rsid w:val="000573E3"/>
    <w:rsid w:val="00062FE0"/>
    <w:rsid w:val="00071581"/>
    <w:rsid w:val="00087314"/>
    <w:rsid w:val="000B29E0"/>
    <w:rsid w:val="000E2970"/>
    <w:rsid w:val="000F5F87"/>
    <w:rsid w:val="00100496"/>
    <w:rsid w:val="001153F6"/>
    <w:rsid w:val="00125470"/>
    <w:rsid w:val="00175B79"/>
    <w:rsid w:val="00185A8B"/>
    <w:rsid w:val="00195556"/>
    <w:rsid w:val="001A23CD"/>
    <w:rsid w:val="001C0A89"/>
    <w:rsid w:val="001D2367"/>
    <w:rsid w:val="001F3035"/>
    <w:rsid w:val="001F7D1A"/>
    <w:rsid w:val="00211104"/>
    <w:rsid w:val="002151E6"/>
    <w:rsid w:val="0021581C"/>
    <w:rsid w:val="002248CB"/>
    <w:rsid w:val="002431F5"/>
    <w:rsid w:val="00247FB5"/>
    <w:rsid w:val="00277947"/>
    <w:rsid w:val="00291327"/>
    <w:rsid w:val="002B3D13"/>
    <w:rsid w:val="002F6611"/>
    <w:rsid w:val="00304D05"/>
    <w:rsid w:val="0030726D"/>
    <w:rsid w:val="00347D16"/>
    <w:rsid w:val="00354CD4"/>
    <w:rsid w:val="00356742"/>
    <w:rsid w:val="00373EE2"/>
    <w:rsid w:val="00375487"/>
    <w:rsid w:val="00385A8D"/>
    <w:rsid w:val="00394AC7"/>
    <w:rsid w:val="003A7748"/>
    <w:rsid w:val="003D0B53"/>
    <w:rsid w:val="003D1339"/>
    <w:rsid w:val="003E27B8"/>
    <w:rsid w:val="003E6528"/>
    <w:rsid w:val="003F714E"/>
    <w:rsid w:val="00460167"/>
    <w:rsid w:val="00474F31"/>
    <w:rsid w:val="00486AD2"/>
    <w:rsid w:val="004A35A2"/>
    <w:rsid w:val="004B6E70"/>
    <w:rsid w:val="004C2A65"/>
    <w:rsid w:val="004D2AE0"/>
    <w:rsid w:val="004D6B8B"/>
    <w:rsid w:val="004F0144"/>
    <w:rsid w:val="004F6FC9"/>
    <w:rsid w:val="004F75DF"/>
    <w:rsid w:val="005012B8"/>
    <w:rsid w:val="00501F7E"/>
    <w:rsid w:val="00503391"/>
    <w:rsid w:val="00504051"/>
    <w:rsid w:val="005378A8"/>
    <w:rsid w:val="00547279"/>
    <w:rsid w:val="005532E5"/>
    <w:rsid w:val="00553EA1"/>
    <w:rsid w:val="005612CC"/>
    <w:rsid w:val="0058138F"/>
    <w:rsid w:val="00583DCC"/>
    <w:rsid w:val="00587F7D"/>
    <w:rsid w:val="005B0008"/>
    <w:rsid w:val="005B0E37"/>
    <w:rsid w:val="005C43BB"/>
    <w:rsid w:val="005D3FC6"/>
    <w:rsid w:val="005D6F43"/>
    <w:rsid w:val="005E00B6"/>
    <w:rsid w:val="005E24F7"/>
    <w:rsid w:val="005E74B1"/>
    <w:rsid w:val="00600D1F"/>
    <w:rsid w:val="0060314F"/>
    <w:rsid w:val="00616AAB"/>
    <w:rsid w:val="00624B3B"/>
    <w:rsid w:val="00626168"/>
    <w:rsid w:val="00637030"/>
    <w:rsid w:val="006553AB"/>
    <w:rsid w:val="006576C1"/>
    <w:rsid w:val="00663B2D"/>
    <w:rsid w:val="00680F3B"/>
    <w:rsid w:val="0069043C"/>
    <w:rsid w:val="006B6253"/>
    <w:rsid w:val="006D3DBB"/>
    <w:rsid w:val="0071427C"/>
    <w:rsid w:val="00715E61"/>
    <w:rsid w:val="00731109"/>
    <w:rsid w:val="0074106C"/>
    <w:rsid w:val="007458B0"/>
    <w:rsid w:val="007465F1"/>
    <w:rsid w:val="00746978"/>
    <w:rsid w:val="00750CD0"/>
    <w:rsid w:val="00754A84"/>
    <w:rsid w:val="00783855"/>
    <w:rsid w:val="007A62C7"/>
    <w:rsid w:val="007D7181"/>
    <w:rsid w:val="007E2013"/>
    <w:rsid w:val="007E7D17"/>
    <w:rsid w:val="00806A8C"/>
    <w:rsid w:val="00806E97"/>
    <w:rsid w:val="00814A22"/>
    <w:rsid w:val="00842A0D"/>
    <w:rsid w:val="008432F8"/>
    <w:rsid w:val="00873FC5"/>
    <w:rsid w:val="00877147"/>
    <w:rsid w:val="008815EB"/>
    <w:rsid w:val="008822DB"/>
    <w:rsid w:val="00885B4C"/>
    <w:rsid w:val="00890F70"/>
    <w:rsid w:val="008A0DE2"/>
    <w:rsid w:val="008A1AC3"/>
    <w:rsid w:val="008A615E"/>
    <w:rsid w:val="008C1FDF"/>
    <w:rsid w:val="008C6FD4"/>
    <w:rsid w:val="008D2581"/>
    <w:rsid w:val="008D405A"/>
    <w:rsid w:val="008E1F92"/>
    <w:rsid w:val="008E2B8A"/>
    <w:rsid w:val="00904DEF"/>
    <w:rsid w:val="009130DF"/>
    <w:rsid w:val="00926CFC"/>
    <w:rsid w:val="00945206"/>
    <w:rsid w:val="009477B8"/>
    <w:rsid w:val="00951400"/>
    <w:rsid w:val="00960C79"/>
    <w:rsid w:val="0096681C"/>
    <w:rsid w:val="00981773"/>
    <w:rsid w:val="009D39D4"/>
    <w:rsid w:val="009D3E8A"/>
    <w:rsid w:val="009D494E"/>
    <w:rsid w:val="009F39A6"/>
    <w:rsid w:val="00A24760"/>
    <w:rsid w:val="00A30938"/>
    <w:rsid w:val="00A3740F"/>
    <w:rsid w:val="00A37A26"/>
    <w:rsid w:val="00A37F89"/>
    <w:rsid w:val="00A50397"/>
    <w:rsid w:val="00A664B9"/>
    <w:rsid w:val="00A67E05"/>
    <w:rsid w:val="00AA3803"/>
    <w:rsid w:val="00B00249"/>
    <w:rsid w:val="00B35500"/>
    <w:rsid w:val="00B423A7"/>
    <w:rsid w:val="00B53864"/>
    <w:rsid w:val="00B643AE"/>
    <w:rsid w:val="00B67F18"/>
    <w:rsid w:val="00B72FEB"/>
    <w:rsid w:val="00B83A09"/>
    <w:rsid w:val="00B8708F"/>
    <w:rsid w:val="00B87FC9"/>
    <w:rsid w:val="00B93035"/>
    <w:rsid w:val="00BA0251"/>
    <w:rsid w:val="00BC0708"/>
    <w:rsid w:val="00C04DFC"/>
    <w:rsid w:val="00C14E6B"/>
    <w:rsid w:val="00C206D8"/>
    <w:rsid w:val="00C23CA0"/>
    <w:rsid w:val="00C749AD"/>
    <w:rsid w:val="00C8112B"/>
    <w:rsid w:val="00C84DD4"/>
    <w:rsid w:val="00C8661D"/>
    <w:rsid w:val="00C868A5"/>
    <w:rsid w:val="00C907A3"/>
    <w:rsid w:val="00C95470"/>
    <w:rsid w:val="00CA057D"/>
    <w:rsid w:val="00CA67C0"/>
    <w:rsid w:val="00CB2857"/>
    <w:rsid w:val="00CB593B"/>
    <w:rsid w:val="00CB663C"/>
    <w:rsid w:val="00CD2013"/>
    <w:rsid w:val="00CD46F4"/>
    <w:rsid w:val="00CD70DC"/>
    <w:rsid w:val="00CF02D2"/>
    <w:rsid w:val="00D21AB4"/>
    <w:rsid w:val="00D23B79"/>
    <w:rsid w:val="00D32BB8"/>
    <w:rsid w:val="00D618DD"/>
    <w:rsid w:val="00D73CEB"/>
    <w:rsid w:val="00D77D91"/>
    <w:rsid w:val="00D9066B"/>
    <w:rsid w:val="00DA22C9"/>
    <w:rsid w:val="00DA57BE"/>
    <w:rsid w:val="00DB3538"/>
    <w:rsid w:val="00DC73C5"/>
    <w:rsid w:val="00DD258C"/>
    <w:rsid w:val="00DE06BE"/>
    <w:rsid w:val="00DE260C"/>
    <w:rsid w:val="00DE2E49"/>
    <w:rsid w:val="00DE5CB0"/>
    <w:rsid w:val="00DE762A"/>
    <w:rsid w:val="00DE7EE7"/>
    <w:rsid w:val="00E1278B"/>
    <w:rsid w:val="00E162FB"/>
    <w:rsid w:val="00E22856"/>
    <w:rsid w:val="00E50F8E"/>
    <w:rsid w:val="00E80FFD"/>
    <w:rsid w:val="00E930A6"/>
    <w:rsid w:val="00E963C3"/>
    <w:rsid w:val="00EC5164"/>
    <w:rsid w:val="00ED0F91"/>
    <w:rsid w:val="00ED536D"/>
    <w:rsid w:val="00ED7669"/>
    <w:rsid w:val="00F056C5"/>
    <w:rsid w:val="00F1605D"/>
    <w:rsid w:val="00F31CC7"/>
    <w:rsid w:val="00F577B9"/>
    <w:rsid w:val="00F67D63"/>
    <w:rsid w:val="00F76B5E"/>
    <w:rsid w:val="00F77145"/>
    <w:rsid w:val="00F95E22"/>
    <w:rsid w:val="00FA6130"/>
    <w:rsid w:val="00FC7674"/>
    <w:rsid w:val="00FD291A"/>
    <w:rsid w:val="00FF7B0C"/>
    <w:rsid w:val="0233E8CA"/>
    <w:rsid w:val="02473F9F"/>
    <w:rsid w:val="02639BC5"/>
    <w:rsid w:val="0288EDBE"/>
    <w:rsid w:val="02A87634"/>
    <w:rsid w:val="02F65680"/>
    <w:rsid w:val="0445E435"/>
    <w:rsid w:val="045A4F43"/>
    <w:rsid w:val="046E14B9"/>
    <w:rsid w:val="054D9621"/>
    <w:rsid w:val="056D340E"/>
    <w:rsid w:val="067E0961"/>
    <w:rsid w:val="06ABF8CB"/>
    <w:rsid w:val="06AD7734"/>
    <w:rsid w:val="07514501"/>
    <w:rsid w:val="07691E20"/>
    <w:rsid w:val="07A3A932"/>
    <w:rsid w:val="0801E785"/>
    <w:rsid w:val="087EDB34"/>
    <w:rsid w:val="09341DBA"/>
    <w:rsid w:val="09AC2D5C"/>
    <w:rsid w:val="09B78ECE"/>
    <w:rsid w:val="09F2BA03"/>
    <w:rsid w:val="0A98567D"/>
    <w:rsid w:val="0AD46468"/>
    <w:rsid w:val="0C080822"/>
    <w:rsid w:val="0C3FD943"/>
    <w:rsid w:val="0C5E9341"/>
    <w:rsid w:val="0CD5F810"/>
    <w:rsid w:val="0D803FDC"/>
    <w:rsid w:val="0E327DEA"/>
    <w:rsid w:val="0EEF3799"/>
    <w:rsid w:val="0F53C938"/>
    <w:rsid w:val="0FC0B40C"/>
    <w:rsid w:val="102EBD64"/>
    <w:rsid w:val="108E8905"/>
    <w:rsid w:val="117010F3"/>
    <w:rsid w:val="123BF954"/>
    <w:rsid w:val="128B2BD5"/>
    <w:rsid w:val="12AB81F5"/>
    <w:rsid w:val="130156FF"/>
    <w:rsid w:val="13937F70"/>
    <w:rsid w:val="13A4625A"/>
    <w:rsid w:val="14B93B98"/>
    <w:rsid w:val="1533A348"/>
    <w:rsid w:val="154054C8"/>
    <w:rsid w:val="15BB639A"/>
    <w:rsid w:val="15ECD3B3"/>
    <w:rsid w:val="1608C316"/>
    <w:rsid w:val="1712D843"/>
    <w:rsid w:val="1773E4E7"/>
    <w:rsid w:val="17DBAF2E"/>
    <w:rsid w:val="17F90DCA"/>
    <w:rsid w:val="1834870C"/>
    <w:rsid w:val="188AA85D"/>
    <w:rsid w:val="18E741CE"/>
    <w:rsid w:val="19F72BA6"/>
    <w:rsid w:val="1A0D9905"/>
    <w:rsid w:val="1A4648DE"/>
    <w:rsid w:val="1A97DAB5"/>
    <w:rsid w:val="1AE05B91"/>
    <w:rsid w:val="1D80E8C8"/>
    <w:rsid w:val="1DA305F5"/>
    <w:rsid w:val="1DCAEEB1"/>
    <w:rsid w:val="1DE5DF18"/>
    <w:rsid w:val="1E97AD64"/>
    <w:rsid w:val="1EA507C4"/>
    <w:rsid w:val="1ED72DE3"/>
    <w:rsid w:val="1F750B91"/>
    <w:rsid w:val="1FACD1BA"/>
    <w:rsid w:val="1FB29AAF"/>
    <w:rsid w:val="1FE2839C"/>
    <w:rsid w:val="2001609D"/>
    <w:rsid w:val="202DFCD3"/>
    <w:rsid w:val="206BFD2B"/>
    <w:rsid w:val="2134B909"/>
    <w:rsid w:val="2142CEE2"/>
    <w:rsid w:val="21AB8681"/>
    <w:rsid w:val="21F71204"/>
    <w:rsid w:val="221239E2"/>
    <w:rsid w:val="225D163E"/>
    <w:rsid w:val="227A4B4F"/>
    <w:rsid w:val="236CDE87"/>
    <w:rsid w:val="2461BAF4"/>
    <w:rsid w:val="25BEEE42"/>
    <w:rsid w:val="260159E6"/>
    <w:rsid w:val="26509092"/>
    <w:rsid w:val="265E0B73"/>
    <w:rsid w:val="279E18C3"/>
    <w:rsid w:val="27BDAC42"/>
    <w:rsid w:val="285E5A39"/>
    <w:rsid w:val="28C763F6"/>
    <w:rsid w:val="290885DB"/>
    <w:rsid w:val="29CFF438"/>
    <w:rsid w:val="29D8B439"/>
    <w:rsid w:val="2A264B9E"/>
    <w:rsid w:val="2A27EF55"/>
    <w:rsid w:val="2A683970"/>
    <w:rsid w:val="2A6FE680"/>
    <w:rsid w:val="2AFA6C40"/>
    <w:rsid w:val="2B9740D7"/>
    <w:rsid w:val="2BA22F3E"/>
    <w:rsid w:val="2BEDBD6A"/>
    <w:rsid w:val="2C134F9E"/>
    <w:rsid w:val="2C21C4D4"/>
    <w:rsid w:val="2CD575B7"/>
    <w:rsid w:val="2CFEA410"/>
    <w:rsid w:val="2D03BBBF"/>
    <w:rsid w:val="2D62A2EA"/>
    <w:rsid w:val="2E0A78B2"/>
    <w:rsid w:val="2E24FC3C"/>
    <w:rsid w:val="2EC6B11F"/>
    <w:rsid w:val="2FE5412C"/>
    <w:rsid w:val="30522890"/>
    <w:rsid w:val="3090DFAA"/>
    <w:rsid w:val="30C186F5"/>
    <w:rsid w:val="3196BCE0"/>
    <w:rsid w:val="31EC18DA"/>
    <w:rsid w:val="3205AA16"/>
    <w:rsid w:val="32FAFDEC"/>
    <w:rsid w:val="32FF9E4D"/>
    <w:rsid w:val="3382F298"/>
    <w:rsid w:val="33BB9B06"/>
    <w:rsid w:val="351777E5"/>
    <w:rsid w:val="359411C0"/>
    <w:rsid w:val="3597CC41"/>
    <w:rsid w:val="3679BD34"/>
    <w:rsid w:val="36DA21C8"/>
    <w:rsid w:val="3703839D"/>
    <w:rsid w:val="38AAE307"/>
    <w:rsid w:val="38AE67B9"/>
    <w:rsid w:val="38C0684C"/>
    <w:rsid w:val="3938208C"/>
    <w:rsid w:val="3979814D"/>
    <w:rsid w:val="39A97A3D"/>
    <w:rsid w:val="3A25EEE5"/>
    <w:rsid w:val="3A9CF409"/>
    <w:rsid w:val="3AD6C1FC"/>
    <w:rsid w:val="3B2B8689"/>
    <w:rsid w:val="3B47AF98"/>
    <w:rsid w:val="3B83EF1B"/>
    <w:rsid w:val="3C24DFE2"/>
    <w:rsid w:val="3CB9BCCC"/>
    <w:rsid w:val="3D084DDB"/>
    <w:rsid w:val="3D39296F"/>
    <w:rsid w:val="3D5EAD3D"/>
    <w:rsid w:val="3D6CD0EB"/>
    <w:rsid w:val="3D88F5C6"/>
    <w:rsid w:val="3D98F0CD"/>
    <w:rsid w:val="3DC759F9"/>
    <w:rsid w:val="3DCDE06C"/>
    <w:rsid w:val="3F05647C"/>
    <w:rsid w:val="3F0F373B"/>
    <w:rsid w:val="3F76F5B7"/>
    <w:rsid w:val="4133E546"/>
    <w:rsid w:val="418F7368"/>
    <w:rsid w:val="41CE6D2C"/>
    <w:rsid w:val="42264DF3"/>
    <w:rsid w:val="423F7369"/>
    <w:rsid w:val="42A7A4C3"/>
    <w:rsid w:val="42B28480"/>
    <w:rsid w:val="431EE336"/>
    <w:rsid w:val="435DCCF2"/>
    <w:rsid w:val="43755DA4"/>
    <w:rsid w:val="43B93DA9"/>
    <w:rsid w:val="43CAD2D5"/>
    <w:rsid w:val="44C17D27"/>
    <w:rsid w:val="44D6B7FC"/>
    <w:rsid w:val="4525FA14"/>
    <w:rsid w:val="454284BA"/>
    <w:rsid w:val="458BB711"/>
    <w:rsid w:val="45D07360"/>
    <w:rsid w:val="46224511"/>
    <w:rsid w:val="46E0DC82"/>
    <w:rsid w:val="472EEE1A"/>
    <w:rsid w:val="48486679"/>
    <w:rsid w:val="48810805"/>
    <w:rsid w:val="4921DDFA"/>
    <w:rsid w:val="49902B59"/>
    <w:rsid w:val="49FE493E"/>
    <w:rsid w:val="4A862646"/>
    <w:rsid w:val="4AE17999"/>
    <w:rsid w:val="4CE01A64"/>
    <w:rsid w:val="4DE8A28C"/>
    <w:rsid w:val="4DF0DBD4"/>
    <w:rsid w:val="4F8A6968"/>
    <w:rsid w:val="50785202"/>
    <w:rsid w:val="508104A2"/>
    <w:rsid w:val="519B76E1"/>
    <w:rsid w:val="5265B060"/>
    <w:rsid w:val="530EF21E"/>
    <w:rsid w:val="534B4950"/>
    <w:rsid w:val="53D1565B"/>
    <w:rsid w:val="5591B57B"/>
    <w:rsid w:val="55B56252"/>
    <w:rsid w:val="55CCD78D"/>
    <w:rsid w:val="55D8FD42"/>
    <w:rsid w:val="55FDDD33"/>
    <w:rsid w:val="562E48A7"/>
    <w:rsid w:val="56C1EB8B"/>
    <w:rsid w:val="57E7A973"/>
    <w:rsid w:val="5875ED7C"/>
    <w:rsid w:val="587F49DB"/>
    <w:rsid w:val="58E43F21"/>
    <w:rsid w:val="5928340F"/>
    <w:rsid w:val="5932E741"/>
    <w:rsid w:val="5AEC0258"/>
    <w:rsid w:val="5AFCC790"/>
    <w:rsid w:val="5B733CD7"/>
    <w:rsid w:val="5B9FE5C4"/>
    <w:rsid w:val="5C50135C"/>
    <w:rsid w:val="5CBF6EB3"/>
    <w:rsid w:val="5D232A21"/>
    <w:rsid w:val="5D3CE18F"/>
    <w:rsid w:val="5D5844F5"/>
    <w:rsid w:val="5D762C52"/>
    <w:rsid w:val="5DA26A77"/>
    <w:rsid w:val="5DCDDBA8"/>
    <w:rsid w:val="5DD7CDED"/>
    <w:rsid w:val="5DD95B79"/>
    <w:rsid w:val="5E1CC724"/>
    <w:rsid w:val="5E317CC2"/>
    <w:rsid w:val="5E697028"/>
    <w:rsid w:val="5F0015F6"/>
    <w:rsid w:val="5F9044B9"/>
    <w:rsid w:val="5F95A400"/>
    <w:rsid w:val="60EE67D5"/>
    <w:rsid w:val="611DE621"/>
    <w:rsid w:val="61B6AD23"/>
    <w:rsid w:val="64DED90E"/>
    <w:rsid w:val="65F2BB27"/>
    <w:rsid w:val="6657A88D"/>
    <w:rsid w:val="66CEFE65"/>
    <w:rsid w:val="66D5775E"/>
    <w:rsid w:val="67F005B8"/>
    <w:rsid w:val="686E101A"/>
    <w:rsid w:val="68965FA0"/>
    <w:rsid w:val="68CF7DB0"/>
    <w:rsid w:val="68F46499"/>
    <w:rsid w:val="699CF5E2"/>
    <w:rsid w:val="6A893B06"/>
    <w:rsid w:val="6A9EA853"/>
    <w:rsid w:val="6B32B950"/>
    <w:rsid w:val="6B37E089"/>
    <w:rsid w:val="6C659206"/>
    <w:rsid w:val="6C794B9B"/>
    <w:rsid w:val="6C8F6BF5"/>
    <w:rsid w:val="6C9085E7"/>
    <w:rsid w:val="6D52402F"/>
    <w:rsid w:val="6DD839D1"/>
    <w:rsid w:val="6E4E7C9D"/>
    <w:rsid w:val="6E8650FE"/>
    <w:rsid w:val="6EBF0B03"/>
    <w:rsid w:val="6EFBB997"/>
    <w:rsid w:val="6F1BC36A"/>
    <w:rsid w:val="6F5F4987"/>
    <w:rsid w:val="6FF7BAD6"/>
    <w:rsid w:val="710B5882"/>
    <w:rsid w:val="71A7CBA2"/>
    <w:rsid w:val="71F3E195"/>
    <w:rsid w:val="7325CE52"/>
    <w:rsid w:val="732618B1"/>
    <w:rsid w:val="73B32B31"/>
    <w:rsid w:val="742F217B"/>
    <w:rsid w:val="7473CEED"/>
    <w:rsid w:val="753B196D"/>
    <w:rsid w:val="7568980B"/>
    <w:rsid w:val="75891924"/>
    <w:rsid w:val="7715E779"/>
    <w:rsid w:val="773F666B"/>
    <w:rsid w:val="77DFC5BE"/>
    <w:rsid w:val="77EABBEB"/>
    <w:rsid w:val="77F230ED"/>
    <w:rsid w:val="77FD6CA0"/>
    <w:rsid w:val="783D9086"/>
    <w:rsid w:val="784C7241"/>
    <w:rsid w:val="78CCA192"/>
    <w:rsid w:val="7965EB1C"/>
    <w:rsid w:val="7973E546"/>
    <w:rsid w:val="797B6F59"/>
    <w:rsid w:val="79DA6002"/>
    <w:rsid w:val="79E8D205"/>
    <w:rsid w:val="7A45DD43"/>
    <w:rsid w:val="7B6D8529"/>
    <w:rsid w:val="7B9C4AD9"/>
    <w:rsid w:val="7D117A0B"/>
    <w:rsid w:val="7D5EA7B1"/>
    <w:rsid w:val="7DD69CF6"/>
    <w:rsid w:val="7E5824BC"/>
    <w:rsid w:val="7EC8088C"/>
    <w:rsid w:val="7EFD1920"/>
    <w:rsid w:val="7F4DFE7B"/>
    <w:rsid w:val="7FBEE32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0B40C"/>
  <w15:chartTrackingRefBased/>
  <w15:docId w15:val="{D1E4BB72-6258-4B54-AFE6-C1EB0939B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de-DE"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Table Normal"/>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berarbeitung">
    <w:name w:val="Revision"/>
    <w:hidden/>
    <w:uiPriority w:val="99"/>
    <w:semiHidden/>
    <w:rsid w:val="009D39D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7C90A99922824F489FE61DADD0C5948E" ma:contentTypeVersion="11" ma:contentTypeDescription="Ein neues Dokument erstellen." ma:contentTypeScope="" ma:versionID="2b5c2a71105f6154b2b6e4e5e92e4496">
  <xsd:schema xmlns:xsd="http://www.w3.org/2001/XMLSchema" xmlns:xs="http://www.w3.org/2001/XMLSchema" xmlns:p="http://schemas.microsoft.com/office/2006/metadata/properties" xmlns:ns2="3888bef4-84f1-441f-a133-ba0ea17d6065" xmlns:ns3="35917bdc-2eab-4922-8b71-5eddf63ebad8" targetNamespace="http://schemas.microsoft.com/office/2006/metadata/properties" ma:root="true" ma:fieldsID="329cb2b29da0e5c2adb9db4aa6edcce0" ns2:_="" ns3:_="">
    <xsd:import namespace="3888bef4-84f1-441f-a133-ba0ea17d6065"/>
    <xsd:import namespace="35917bdc-2eab-4922-8b71-5eddf63ebad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88bef4-84f1-441f-a133-ba0ea17d60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Bildmarkierungen" ma:readOnly="false" ma:fieldId="{5cf76f15-5ced-4ddc-b409-7134ff3c332f}" ma:taxonomyMulti="true" ma:sspId="061d15a8-36a8-4bf7-8743-4d138cde6fe1"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5917bdc-2eab-4922-8b71-5eddf63ebad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eb3180f-26e9-41db-94fd-357eebecd113}" ma:internalName="TaxCatchAll" ma:showField="CatchAllData" ma:web="35917bdc-2eab-4922-8b71-5eddf63ebad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5917bdc-2eab-4922-8b71-5eddf63ebad8" xsi:nil="true"/>
    <lcf76f155ced4ddcb4097134ff3c332f xmlns="3888bef4-84f1-441f-a133-ba0ea17d606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4492D6C-A638-4729-B425-B34B47CA5B1B}">
  <ds:schemaRefs>
    <ds:schemaRef ds:uri="http://schemas.microsoft.com/sharepoint/v3/contenttype/forms"/>
  </ds:schemaRefs>
</ds:datastoreItem>
</file>

<file path=customXml/itemProps2.xml><?xml version="1.0" encoding="utf-8"?>
<ds:datastoreItem xmlns:ds="http://schemas.openxmlformats.org/officeDocument/2006/customXml" ds:itemID="{C7401840-FD86-4FC9-86B0-2E1E679674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88bef4-84f1-441f-a133-ba0ea17d6065"/>
    <ds:schemaRef ds:uri="35917bdc-2eab-4922-8b71-5eddf63eba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FB999C5-08CD-43AA-8E55-828E958DD3EB}">
  <ds:schemaRefs>
    <ds:schemaRef ds:uri="http://schemas.microsoft.com/office/2006/documentManagement/types"/>
    <ds:schemaRef ds:uri="35917bdc-2eab-4922-8b71-5eddf63ebad8"/>
    <ds:schemaRef ds:uri="http://purl.org/dc/dcmitype/"/>
    <ds:schemaRef ds:uri="http://www.w3.org/XML/1998/namespace"/>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3888bef4-84f1-441f-a133-ba0ea17d6065"/>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1062</Words>
  <Characters>6055</Characters>
  <Application>Microsoft Office Word</Application>
  <DocSecurity>0</DocSecurity>
  <Lines>50</Lines>
  <Paragraphs>14</Paragraphs>
  <ScaleCrop>false</ScaleCrop>
  <Company/>
  <LinksUpToDate>false</LinksUpToDate>
  <CharactersWithSpaces>7103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 Schäfers</dc:creator>
  <cp:keywords/>
  <dc:description/>
  <cp:lastModifiedBy>Sabrina Schäfers</cp:lastModifiedBy>
  <cp:revision>2</cp:revision>
  <dcterms:created xsi:type="dcterms:W3CDTF">2024-06-19T13:33:00Z</dcterms:created>
  <dcterms:modified xsi:type="dcterms:W3CDTF">2024-06-19T13:33:00Z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0x0101007C90A99922824F489FE61DADD0C5948E</vt:lpwstr>
  </property>
  <property fmtid="{D5CDD505-2E9C-101B-9397-08002B2CF9AE}" pid="3" name="MediaServiceImageTags">
    <vt:lpwstr/>
  </property>
</Properties>
</file>