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E9D4AF" w14:textId="77777777" w:rsidR="0084680C" w:rsidRPr="00831CEC" w:rsidRDefault="0084680C" w:rsidP="0084680C">
      <w:pPr>
        <w:keepNext/>
        <w:snapToGrid w:val="0"/>
        <w:ind w:left="991" w:hangingChars="354" w:hanging="991"/>
        <w:contextualSpacing/>
        <w:outlineLvl w:val="0"/>
        <w:rPr>
          <w:rFonts w:ascii="Times New Roman" w:eastAsia="BIZ UDPゴシック" w:hAnsi="Times New Roman" w:cs="Times New Roman"/>
          <w:b/>
          <w:sz w:val="28"/>
          <w:szCs w:val="32"/>
          <w:lang w:val="en-GB"/>
          <w14:ligatures w14:val="none"/>
        </w:rPr>
      </w:pPr>
      <w:r w:rsidRPr="00831CEC">
        <w:rPr>
          <w:rFonts w:ascii="Times New Roman" w:eastAsia="BIZ UDPゴシック" w:hAnsi="Times New Roman" w:cs="Times New Roman"/>
          <w:b/>
          <w:sz w:val="28"/>
          <w:szCs w:val="32"/>
          <w:lang w:val="en-GB"/>
          <w14:ligatures w14:val="none"/>
        </w:rPr>
        <w:t>Perceptions on Intergenerational Mobility and Preferences for Redistribution in Spain</w:t>
      </w:r>
    </w:p>
    <w:p w14:paraId="3991026F" w14:textId="77777777" w:rsidR="0084680C" w:rsidRPr="00831CEC" w:rsidRDefault="0084680C" w:rsidP="0084680C">
      <w:pPr>
        <w:snapToGrid w:val="0"/>
        <w:jc w:val="center"/>
        <w:rPr>
          <w:rFonts w:ascii="Times New Roman" w:eastAsia="BIZ UDP明朝 Medium" w:hAnsi="Times New Roman" w:cs="Times New Roman"/>
          <w:b/>
          <w:bCs/>
          <w:iCs/>
          <w:color w:val="000000" w:themeColor="text1"/>
          <w:sz w:val="28"/>
          <w:lang w:val="en-GB"/>
          <w14:ligatures w14:val="none"/>
        </w:rPr>
      </w:pPr>
      <w:r w:rsidRPr="00831CEC">
        <w:rPr>
          <w:rFonts w:ascii="Times New Roman" w:eastAsia="BIZ UDP明朝 Medium" w:hAnsi="Times New Roman" w:cs="Times New Roman"/>
          <w:b/>
          <w:bCs/>
          <w:iCs/>
          <w:color w:val="000000" w:themeColor="text1"/>
          <w:sz w:val="28"/>
          <w:lang w:val="en-GB"/>
          <w14:ligatures w14:val="none"/>
        </w:rPr>
        <w:t>Survey Plan and Key Questions</w:t>
      </w:r>
    </w:p>
    <w:p w14:paraId="0B173365" w14:textId="3BFBD5AB" w:rsidR="0084680C" w:rsidRPr="006E5A20" w:rsidRDefault="003557E8" w:rsidP="00450FD4">
      <w:pPr>
        <w:snapToGrid w:val="0"/>
        <w:jc w:val="center"/>
        <w:rPr>
          <w:rFonts w:ascii="Times New Roman" w:eastAsia="BIZ UDP明朝 Medium" w:hAnsi="Times New Roman" w:cs="Times New Roman"/>
          <w:iCs/>
          <w:sz w:val="24"/>
          <w:szCs w:val="21"/>
          <w:lang w:val="en-GB"/>
          <w14:ligatures w14:val="none"/>
        </w:rPr>
      </w:pPr>
      <w:r w:rsidRPr="006E5A20">
        <w:rPr>
          <w:rFonts w:ascii="Times New Roman" w:eastAsia="BIZ UDP明朝 Medium" w:hAnsi="Times New Roman" w:cs="Times New Roman"/>
          <w:iCs/>
          <w:sz w:val="24"/>
          <w:szCs w:val="21"/>
          <w:lang w:val="en-GB"/>
          <w14:ligatures w14:val="none"/>
        </w:rPr>
        <w:t>27 Jun</w:t>
      </w:r>
      <w:r w:rsidR="00252373" w:rsidRPr="006E5A20">
        <w:rPr>
          <w:rFonts w:ascii="Times New Roman" w:eastAsia="BIZ UDP明朝 Medium" w:hAnsi="Times New Roman" w:cs="Times New Roman"/>
          <w:iCs/>
          <w:sz w:val="24"/>
          <w:szCs w:val="21"/>
          <w:lang w:val="en-GB"/>
          <w14:ligatures w14:val="none"/>
        </w:rPr>
        <w:t xml:space="preserve"> 2024</w:t>
      </w:r>
    </w:p>
    <w:p w14:paraId="141B5FB8" w14:textId="77777777" w:rsidR="0084680C" w:rsidRPr="006E5A20" w:rsidRDefault="0084680C" w:rsidP="0084680C">
      <w:pPr>
        <w:wordWrap w:val="0"/>
        <w:snapToGrid w:val="0"/>
        <w:jc w:val="right"/>
        <w:rPr>
          <w:rFonts w:ascii="Times New Roman" w:eastAsia="BIZ UDP明朝 Medium" w:hAnsi="Times New Roman" w:cs="Times New Roman"/>
          <w:iCs/>
          <w:sz w:val="24"/>
          <w:szCs w:val="21"/>
          <w:lang w:val="en-GB"/>
          <w14:ligatures w14:val="none"/>
        </w:rPr>
      </w:pPr>
      <w:r w:rsidRPr="006E5A20">
        <w:rPr>
          <w:rFonts w:ascii="Times New Roman" w:eastAsia="BIZ UDP明朝 Medium" w:hAnsi="Times New Roman" w:cs="Times New Roman"/>
          <w:iCs/>
          <w:sz w:val="24"/>
          <w:szCs w:val="21"/>
          <w:lang w:val="en-GB"/>
          <w14:ligatures w14:val="none"/>
        </w:rPr>
        <w:t>Rui Fukuda and Dan Sasaki</w:t>
      </w:r>
    </w:p>
    <w:p w14:paraId="7933C7E5" w14:textId="77777777" w:rsidR="0084680C" w:rsidRPr="00831CEC" w:rsidRDefault="0084680C" w:rsidP="0084680C">
      <w:pPr>
        <w:snapToGrid w:val="0"/>
        <w:jc w:val="left"/>
        <w:rPr>
          <w:rFonts w:ascii="Times New Roman" w:eastAsia="BIZ UDP明朝 Medium" w:hAnsi="Times New Roman" w:cs="Times New Roman"/>
          <w:iCs/>
          <w:sz w:val="10"/>
          <w:szCs w:val="6"/>
          <w:lang w:val="en-GB"/>
          <w14:ligatures w14:val="none"/>
        </w:rPr>
      </w:pPr>
    </w:p>
    <w:p w14:paraId="528882EB" w14:textId="77777777" w:rsidR="0084680C" w:rsidRPr="00831CEC" w:rsidRDefault="0084680C" w:rsidP="0084680C">
      <w:pPr>
        <w:numPr>
          <w:ilvl w:val="0"/>
          <w:numId w:val="1"/>
        </w:numPr>
        <w:jc w:val="left"/>
        <w:outlineLvl w:val="1"/>
        <w:rPr>
          <w:rFonts w:ascii="Times New Roman" w:eastAsia="BIZ UDP明朝 Medium" w:hAnsi="Times New Roman" w:cs="Times New Roman"/>
          <w:b/>
          <w:bCs/>
          <w:iCs/>
          <w:color w:val="000000" w:themeColor="text1"/>
          <w:sz w:val="28"/>
          <w:lang w:val="en-GB"/>
          <w14:scene3d>
            <w14:camera w14:prst="orthographicFront"/>
            <w14:lightRig w14:rig="threePt" w14:dir="t">
              <w14:rot w14:lat="0" w14:lon="0" w14:rev="0"/>
            </w14:lightRig>
          </w14:scene3d>
          <w14:ligatures w14:val="none"/>
        </w:rPr>
      </w:pPr>
      <w:r w:rsidRPr="00831CEC">
        <w:rPr>
          <w:rFonts w:ascii="Times New Roman" w:eastAsia="BIZ UDP明朝 Medium" w:hAnsi="Times New Roman" w:cs="Times New Roman"/>
          <w:b/>
          <w:bCs/>
          <w:iCs/>
          <w:color w:val="000000" w:themeColor="text1"/>
          <w:sz w:val="28"/>
          <w:lang w:val="en-GB"/>
          <w14:scene3d>
            <w14:camera w14:prst="orthographicFront"/>
            <w14:lightRig w14:rig="threePt" w14:dir="t">
              <w14:rot w14:lat="0" w14:lon="0" w14:rev="0"/>
            </w14:lightRig>
          </w14:scene3d>
          <w14:ligatures w14:val="none"/>
        </w:rPr>
        <w:t>National statistics of the target country</w:t>
      </w:r>
    </w:p>
    <w:p w14:paraId="5A134C68" w14:textId="77777777" w:rsidR="0084680C" w:rsidRPr="00831CEC" w:rsidRDefault="0084680C" w:rsidP="0084680C">
      <w:pPr>
        <w:snapToGrid w:val="0"/>
        <w:jc w:val="center"/>
        <w:rPr>
          <w:rFonts w:ascii="Times New Roman" w:eastAsia="BIZ UDP明朝 Medium" w:hAnsi="Times New Roman" w:cs="Times New Roman"/>
          <w:b/>
          <w:bCs/>
          <w:iCs/>
          <w:sz w:val="20"/>
          <w:szCs w:val="16"/>
          <w:lang w:val="en-GB"/>
          <w14:ligatures w14:val="none"/>
        </w:rPr>
      </w:pPr>
      <w:r w:rsidRPr="00831CEC">
        <w:rPr>
          <w:rFonts w:ascii="Times New Roman" w:eastAsia="BIZ UDP明朝 Medium" w:hAnsi="Times New Roman" w:cs="Times New Roman"/>
          <w:b/>
          <w:bCs/>
          <w:iCs/>
          <w:sz w:val="20"/>
          <w:szCs w:val="16"/>
          <w:lang w:val="en-GB"/>
          <w14:ligatures w14:val="none"/>
        </w:rPr>
        <w:t>Figure 1: Demographics distribution of Spanish residents in percentage (n=28,111,460)</w:t>
      </w:r>
    </w:p>
    <w:p w14:paraId="31672639" w14:textId="77777777" w:rsidR="0084680C" w:rsidRPr="00831CEC" w:rsidRDefault="0084680C" w:rsidP="0084680C">
      <w:pPr>
        <w:snapToGrid w:val="0"/>
        <w:ind w:firstLineChars="386" w:firstLine="811"/>
        <w:jc w:val="left"/>
        <w:rPr>
          <w:rFonts w:ascii="Times New Roman" w:eastAsia="BIZ UDP明朝 Medium" w:hAnsi="Times New Roman" w:cs="Times New Roman"/>
          <w:iCs/>
          <w:sz w:val="22"/>
          <w:szCs w:val="20"/>
          <w:lang w:val="en-GB"/>
          <w14:ligatures w14:val="none"/>
        </w:rPr>
      </w:pPr>
      <w:r w:rsidRPr="00831CEC">
        <w:rPr>
          <w:noProof/>
          <w:lang w:val="en-GB"/>
        </w:rPr>
        <w:drawing>
          <wp:inline distT="0" distB="0" distL="0" distR="0" wp14:anchorId="01473775" wp14:editId="24272DD7">
            <wp:extent cx="2988000" cy="2219817"/>
            <wp:effectExtent l="0" t="0" r="3175" b="0"/>
            <wp:docPr id="2123639584"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8000" cy="2219817"/>
                    </a:xfrm>
                    <a:prstGeom prst="rect">
                      <a:avLst/>
                    </a:prstGeom>
                    <a:noFill/>
                    <a:ln>
                      <a:noFill/>
                    </a:ln>
                  </pic:spPr>
                </pic:pic>
              </a:graphicData>
            </a:graphic>
          </wp:inline>
        </w:drawing>
      </w:r>
      <w:r w:rsidRPr="00831CEC">
        <w:rPr>
          <w:rFonts w:ascii="Times New Roman" w:eastAsia="BIZ UDP明朝 Medium" w:hAnsi="Times New Roman" w:cs="Times New Roman"/>
          <w:iCs/>
          <w:sz w:val="22"/>
          <w:szCs w:val="20"/>
          <w:lang w:val="en-GB"/>
          <w14:ligatures w14:val="none"/>
        </w:rPr>
        <w:t xml:space="preserve">  </w:t>
      </w:r>
      <w:r w:rsidRPr="00831CEC">
        <w:rPr>
          <w:noProof/>
          <w:lang w:val="en-GB"/>
        </w:rPr>
        <w:drawing>
          <wp:inline distT="0" distB="0" distL="0" distR="0" wp14:anchorId="0E165CA3" wp14:editId="0AEC9BCB">
            <wp:extent cx="1620000" cy="2218328"/>
            <wp:effectExtent l="0" t="0" r="0" b="0"/>
            <wp:docPr id="1642999056"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0000" cy="2218328"/>
                    </a:xfrm>
                    <a:prstGeom prst="rect">
                      <a:avLst/>
                    </a:prstGeom>
                    <a:noFill/>
                    <a:ln>
                      <a:noFill/>
                    </a:ln>
                  </pic:spPr>
                </pic:pic>
              </a:graphicData>
            </a:graphic>
          </wp:inline>
        </w:drawing>
      </w:r>
    </w:p>
    <w:p w14:paraId="5D321685" w14:textId="77777777" w:rsidR="0084680C" w:rsidRPr="00831CEC" w:rsidRDefault="0084680C" w:rsidP="0084680C">
      <w:pPr>
        <w:snapToGrid w:val="0"/>
        <w:ind w:leftChars="118" w:left="416" w:rightChars="596" w:right="1252" w:hangingChars="84" w:hanging="168"/>
        <w:jc w:val="left"/>
        <w:rPr>
          <w:rFonts w:ascii="Times New Roman" w:eastAsia="BIZ UDP明朝 Medium" w:hAnsi="Times New Roman" w:cs="Times New Roman"/>
          <w:iCs/>
          <w:sz w:val="20"/>
          <w:szCs w:val="16"/>
          <w:lang w:val="en-GB"/>
          <w14:ligatures w14:val="none"/>
        </w:rPr>
      </w:pPr>
      <w:r w:rsidRPr="00831CEC">
        <w:rPr>
          <w:rFonts w:ascii="Times New Roman" w:eastAsia="BIZ UDP明朝 Medium" w:hAnsi="Times New Roman" w:cs="Times New Roman"/>
          <w:iCs/>
          <w:sz w:val="20"/>
          <w:szCs w:val="16"/>
          <w:lang w:val="en-GB"/>
          <w14:ligatures w14:val="none"/>
        </w:rPr>
        <w:t>Source: Spanish Statistical Office,</w:t>
      </w:r>
      <w:r w:rsidRPr="00831CEC">
        <w:rPr>
          <w:rFonts w:ascii="Times New Roman" w:eastAsia="BIZ UDP明朝 Medium" w:hAnsi="Times New Roman" w:cs="Times New Roman"/>
          <w:iCs/>
          <w:color w:val="2F5496" w:themeColor="accent1" w:themeShade="BF"/>
          <w:sz w:val="20"/>
          <w:szCs w:val="16"/>
          <w:lang w:val="en-GB"/>
          <w14:ligatures w14:val="none"/>
        </w:rPr>
        <w:t xml:space="preserve"> </w:t>
      </w:r>
      <w:hyperlink r:id="rId10" w:history="1">
        <w:r w:rsidRPr="00831CEC">
          <w:rPr>
            <w:rFonts w:ascii="Times New Roman" w:eastAsia="BIZ UDP明朝 Medium" w:hAnsi="Times New Roman" w:cs="Times New Roman"/>
            <w:iCs/>
            <w:color w:val="2F5496" w:themeColor="accent1" w:themeShade="BF"/>
            <w:sz w:val="20"/>
            <w:szCs w:val="16"/>
            <w:lang w:val="en-GB"/>
            <w14:ligatures w14:val="none"/>
          </w:rPr>
          <w:t>Continuous Register Statistics (as of 01/01/2022</w:t>
        </w:r>
      </w:hyperlink>
      <w:r w:rsidRPr="00831CEC">
        <w:rPr>
          <w:rFonts w:ascii="Times New Roman" w:eastAsia="BIZ UDP明朝 Medium" w:hAnsi="Times New Roman" w:cs="Times New Roman"/>
          <w:iCs/>
          <w:color w:val="2F5496" w:themeColor="accent1" w:themeShade="BF"/>
          <w:sz w:val="20"/>
          <w:szCs w:val="16"/>
          <w:lang w:val="en-GB"/>
          <w14:ligatures w14:val="none"/>
        </w:rPr>
        <w:t>)</w:t>
      </w:r>
      <w:r w:rsidRPr="00831CEC">
        <w:rPr>
          <w:rFonts w:ascii="Times New Roman" w:eastAsia="BIZ UDP明朝 Medium" w:hAnsi="Times New Roman" w:cs="Times New Roman"/>
          <w:iCs/>
          <w:sz w:val="20"/>
          <w:szCs w:val="16"/>
          <w:lang w:val="en-GB"/>
          <w14:ligatures w14:val="none"/>
        </w:rPr>
        <w:t xml:space="preserve">. </w:t>
      </w:r>
    </w:p>
    <w:p w14:paraId="6596E6E6" w14:textId="77777777" w:rsidR="0084680C" w:rsidRPr="00831CEC" w:rsidRDefault="0084680C" w:rsidP="0084680C">
      <w:pPr>
        <w:snapToGrid w:val="0"/>
        <w:ind w:leftChars="202" w:left="964" w:rightChars="596" w:right="1252" w:hangingChars="270" w:hanging="540"/>
        <w:jc w:val="left"/>
        <w:rPr>
          <w:rFonts w:ascii="Times New Roman" w:eastAsia="BIZ UDP明朝 Medium" w:hAnsi="Times New Roman" w:cs="Times New Roman"/>
          <w:iCs/>
          <w:sz w:val="20"/>
          <w:szCs w:val="16"/>
          <w:lang w:val="en-GB"/>
          <w14:ligatures w14:val="none"/>
        </w:rPr>
      </w:pPr>
      <w:r w:rsidRPr="00831CEC">
        <w:rPr>
          <w:rFonts w:ascii="Times New Roman" w:eastAsia="BIZ UDP明朝 Medium" w:hAnsi="Times New Roman" w:cs="Times New Roman"/>
          <w:iCs/>
          <w:sz w:val="20"/>
          <w:szCs w:val="16"/>
          <w:lang w:val="en-GB"/>
          <w14:ligatures w14:val="none"/>
        </w:rPr>
        <w:t xml:space="preserve">Note: Foreigners are excluded due to two reasons. One is because our research topic </w:t>
      </w:r>
      <w:proofErr w:type="gramStart"/>
      <w:r w:rsidRPr="00831CEC">
        <w:rPr>
          <w:rFonts w:ascii="Times New Roman" w:eastAsia="BIZ UDP明朝 Medium" w:hAnsi="Times New Roman" w:cs="Times New Roman"/>
          <w:iCs/>
          <w:sz w:val="20"/>
          <w:szCs w:val="16"/>
          <w:lang w:val="en-GB"/>
          <w14:ligatures w14:val="none"/>
        </w:rPr>
        <w:t>is connected with</w:t>
      </w:r>
      <w:proofErr w:type="gramEnd"/>
      <w:r w:rsidRPr="00831CEC">
        <w:rPr>
          <w:rFonts w:ascii="Times New Roman" w:eastAsia="BIZ UDP明朝 Medium" w:hAnsi="Times New Roman" w:cs="Times New Roman"/>
          <w:iCs/>
          <w:sz w:val="20"/>
          <w:szCs w:val="16"/>
          <w:lang w:val="en-GB"/>
          <w14:ligatures w14:val="none"/>
        </w:rPr>
        <w:t xml:space="preserve"> voting behaviours, and the other is beca</w:t>
      </w:r>
      <w:r w:rsidRPr="00831CEC">
        <w:rPr>
          <w:rFonts w:ascii="Times New Roman" w:eastAsia="BIZ UDP明朝 Medium" w:hAnsi="Times New Roman" w:cs="Times New Roman"/>
          <w:iCs/>
          <w:color w:val="000000" w:themeColor="text1"/>
          <w:sz w:val="20"/>
          <w:szCs w:val="16"/>
          <w:lang w:val="en-GB"/>
          <w14:ligatures w14:val="none"/>
        </w:rPr>
        <w:t>use only</w:t>
      </w:r>
      <w:r w:rsidRPr="00831CEC">
        <w:rPr>
          <w:color w:val="000000" w:themeColor="text1"/>
          <w:sz w:val="20"/>
          <w:szCs w:val="21"/>
          <w:lang w:val="en-GB"/>
        </w:rPr>
        <w:t xml:space="preserve"> </w:t>
      </w:r>
      <w:r w:rsidRPr="00831CEC">
        <w:rPr>
          <w:rFonts w:ascii="Times New Roman" w:eastAsia="BIZ UDP明朝 Medium" w:hAnsi="Times New Roman" w:cs="Times New Roman"/>
          <w:iCs/>
          <w:color w:val="000000" w:themeColor="text1"/>
          <w:sz w:val="20"/>
          <w:szCs w:val="16"/>
          <w:lang w:val="en-GB"/>
          <w14:ligatures w14:val="none"/>
        </w:rPr>
        <w:t>around 3% among the s</w:t>
      </w:r>
      <w:r w:rsidRPr="00831CEC">
        <w:rPr>
          <w:rFonts w:ascii="Times New Roman" w:eastAsia="BIZ UDP明朝 Medium" w:hAnsi="Times New Roman" w:cs="Times New Roman"/>
          <w:iCs/>
          <w:sz w:val="20"/>
          <w:szCs w:val="16"/>
          <w:lang w:val="en-GB"/>
          <w14:ligatures w14:val="none"/>
        </w:rPr>
        <w:t>urvey panels of the professional survey company (</w:t>
      </w:r>
      <w:proofErr w:type="spellStart"/>
      <w:r w:rsidRPr="00831CEC">
        <w:rPr>
          <w:rFonts w:ascii="Times New Roman" w:eastAsia="BIZ UDP明朝 Medium" w:hAnsi="Times New Roman" w:cs="Times New Roman"/>
          <w:iCs/>
          <w:sz w:val="20"/>
          <w:szCs w:val="16"/>
          <w:lang w:val="en-GB"/>
          <w14:ligatures w14:val="none"/>
        </w:rPr>
        <w:t>Bilendi&amp;respondi</w:t>
      </w:r>
      <w:proofErr w:type="spellEnd"/>
      <w:r w:rsidRPr="00831CEC">
        <w:rPr>
          <w:rFonts w:ascii="Times New Roman" w:eastAsia="BIZ UDP明朝 Medium" w:hAnsi="Times New Roman" w:cs="Times New Roman"/>
          <w:iCs/>
          <w:sz w:val="20"/>
          <w:szCs w:val="16"/>
          <w:lang w:val="en-GB"/>
          <w14:ligatures w14:val="none"/>
        </w:rPr>
        <w:t>) we recruit participants are those non-Spanish residing in Spain.</w:t>
      </w:r>
    </w:p>
    <w:p w14:paraId="6924E5AF"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p>
    <w:p w14:paraId="478C6C80" w14:textId="77777777" w:rsidR="0084680C" w:rsidRPr="00831CEC" w:rsidRDefault="0084680C" w:rsidP="0084680C">
      <w:pPr>
        <w:snapToGrid w:val="0"/>
        <w:jc w:val="center"/>
        <w:rPr>
          <w:rFonts w:ascii="Times New Roman" w:eastAsia="BIZ UDP明朝 Medium" w:hAnsi="Times New Roman" w:cs="Times New Roman"/>
          <w:b/>
          <w:bCs/>
          <w:iCs/>
          <w:sz w:val="20"/>
          <w:szCs w:val="16"/>
          <w:lang w:val="en-GB"/>
          <w14:ligatures w14:val="none"/>
        </w:rPr>
      </w:pPr>
      <w:r w:rsidRPr="00831CEC">
        <w:rPr>
          <w:rFonts w:ascii="Times New Roman" w:eastAsia="BIZ UDP明朝 Medium" w:hAnsi="Times New Roman" w:cs="Times New Roman"/>
          <w:b/>
          <w:bCs/>
          <w:iCs/>
          <w:sz w:val="20"/>
          <w:szCs w:val="16"/>
          <w:lang w:val="en-GB"/>
          <w14:ligatures w14:val="none"/>
        </w:rPr>
        <w:t>Figure 2: Decile annual income distribution of Spanish residents in percentage</w:t>
      </w:r>
    </w:p>
    <w:p w14:paraId="712B42FD" w14:textId="77777777" w:rsidR="0084680C" w:rsidRPr="00831CEC" w:rsidRDefault="0084680C" w:rsidP="0084680C">
      <w:pPr>
        <w:snapToGrid w:val="0"/>
        <w:jc w:val="center"/>
        <w:rPr>
          <w:rFonts w:ascii="Times New Roman" w:eastAsia="BIZ UDP明朝 Medium" w:hAnsi="Times New Roman" w:cs="Times New Roman"/>
          <w:iCs/>
          <w:sz w:val="22"/>
          <w:szCs w:val="20"/>
          <w:lang w:val="en-GB"/>
          <w14:ligatures w14:val="none"/>
        </w:rPr>
      </w:pPr>
      <w:r w:rsidRPr="00831CEC">
        <w:rPr>
          <w:noProof/>
          <w:lang w:val="en-GB"/>
        </w:rPr>
        <w:drawing>
          <wp:inline distT="0" distB="0" distL="0" distR="0" wp14:anchorId="322169EA" wp14:editId="46E909D1">
            <wp:extent cx="4392000" cy="1966505"/>
            <wp:effectExtent l="0" t="0" r="0" b="0"/>
            <wp:docPr id="60686002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92000" cy="1966505"/>
                    </a:xfrm>
                    <a:prstGeom prst="rect">
                      <a:avLst/>
                    </a:prstGeom>
                    <a:noFill/>
                    <a:ln>
                      <a:noFill/>
                    </a:ln>
                  </pic:spPr>
                </pic:pic>
              </a:graphicData>
            </a:graphic>
          </wp:inline>
        </w:drawing>
      </w:r>
    </w:p>
    <w:p w14:paraId="23B5D19B" w14:textId="77777777" w:rsidR="0084680C" w:rsidRPr="00831CEC" w:rsidRDefault="0084680C" w:rsidP="0084680C">
      <w:pPr>
        <w:snapToGrid w:val="0"/>
        <w:ind w:leftChars="675" w:left="1984" w:rightChars="528" w:right="1109" w:hangingChars="283" w:hanging="566"/>
        <w:jc w:val="left"/>
        <w:rPr>
          <w:rFonts w:ascii="Times New Roman" w:eastAsia="BIZ UDP明朝 Medium" w:hAnsi="Times New Roman" w:cs="Times New Roman"/>
          <w:iCs/>
          <w:sz w:val="20"/>
          <w:szCs w:val="16"/>
          <w:lang w:val="en-GB"/>
          <w14:ligatures w14:val="none"/>
        </w:rPr>
      </w:pPr>
      <w:r w:rsidRPr="00831CEC">
        <w:rPr>
          <w:rFonts w:ascii="Times New Roman" w:eastAsia="BIZ UDP明朝 Medium" w:hAnsi="Times New Roman" w:cs="Times New Roman"/>
          <w:iCs/>
          <w:sz w:val="20"/>
          <w:szCs w:val="16"/>
          <w:lang w:val="en-GB"/>
          <w14:ligatures w14:val="none"/>
        </w:rPr>
        <w:t xml:space="preserve">Source: Spanish Statistical Office, </w:t>
      </w:r>
      <w:bookmarkStart w:id="0" w:name="_Hlk158535144"/>
      <w:r w:rsidRPr="00831CEC">
        <w:rPr>
          <w:rFonts w:ascii="Times New Roman" w:eastAsia="BIZ UDP明朝 Medium" w:hAnsi="Times New Roman" w:cs="Times New Roman"/>
          <w:iCs/>
          <w:sz w:val="20"/>
          <w:szCs w:val="16"/>
          <w:lang w:val="en-GB"/>
          <w14:ligatures w14:val="none"/>
        </w:rPr>
        <w:t>EU Statistics on Income and Living Conditions, 2022</w:t>
      </w:r>
      <w:bookmarkEnd w:id="0"/>
      <w:r w:rsidRPr="00831CEC">
        <w:rPr>
          <w:rFonts w:ascii="Times New Roman" w:eastAsia="BIZ UDP明朝 Medium" w:hAnsi="Times New Roman" w:cs="Times New Roman"/>
          <w:iCs/>
          <w:sz w:val="20"/>
          <w:szCs w:val="16"/>
          <w:lang w:val="en-GB"/>
          <w14:ligatures w14:val="none"/>
        </w:rPr>
        <w:t>.</w:t>
      </w:r>
    </w:p>
    <w:p w14:paraId="1136FE27" w14:textId="77777777" w:rsidR="0084680C" w:rsidRPr="00831CEC" w:rsidRDefault="0084680C" w:rsidP="0084680C">
      <w:pPr>
        <w:snapToGrid w:val="0"/>
        <w:ind w:leftChars="675" w:left="1984" w:rightChars="528" w:right="1109" w:hangingChars="283" w:hanging="566"/>
        <w:jc w:val="left"/>
        <w:rPr>
          <w:rFonts w:ascii="Times New Roman" w:eastAsia="BIZ UDP明朝 Medium" w:hAnsi="Times New Roman" w:cs="Times New Roman"/>
          <w:iCs/>
          <w:sz w:val="20"/>
          <w:szCs w:val="16"/>
          <w:lang w:val="en-GB"/>
          <w14:ligatures w14:val="none"/>
        </w:rPr>
      </w:pPr>
      <w:r w:rsidRPr="00831CEC">
        <w:rPr>
          <w:rFonts w:ascii="Times New Roman" w:eastAsia="BIZ UDP明朝 Medium" w:hAnsi="Times New Roman" w:cs="Times New Roman"/>
          <w:iCs/>
          <w:sz w:val="20"/>
          <w:szCs w:val="16"/>
          <w:lang w:val="en-GB"/>
          <w14:ligatures w14:val="none"/>
        </w:rPr>
        <w:t xml:space="preserve">Notes: Obtained as tailor-made statistics from the Spanish Statistical Office. Foreigners are included in the data, and the fraction of them is approximately 9.6% (n=59,799). </w:t>
      </w:r>
    </w:p>
    <w:p w14:paraId="05C0E5A7" w14:textId="77777777" w:rsidR="0084680C" w:rsidRPr="00831CEC" w:rsidRDefault="0084680C" w:rsidP="0084680C">
      <w:pPr>
        <w:snapToGrid w:val="0"/>
        <w:jc w:val="left"/>
        <w:rPr>
          <w:rFonts w:ascii="Times New Roman" w:eastAsia="BIZ UDP明朝 Medium" w:hAnsi="Times New Roman" w:cs="Times New Roman"/>
          <w:iCs/>
          <w:sz w:val="10"/>
          <w:szCs w:val="6"/>
          <w:lang w:val="en-GB"/>
          <w14:ligatures w14:val="none"/>
        </w:rPr>
      </w:pPr>
    </w:p>
    <w:p w14:paraId="5436F615" w14:textId="77777777" w:rsidR="0084680C" w:rsidRPr="00831CEC" w:rsidRDefault="0084680C" w:rsidP="0084680C">
      <w:pPr>
        <w:numPr>
          <w:ilvl w:val="0"/>
          <w:numId w:val="1"/>
        </w:numPr>
        <w:jc w:val="left"/>
        <w:outlineLvl w:val="1"/>
        <w:rPr>
          <w:rFonts w:ascii="Times New Roman" w:eastAsia="BIZ UDP明朝 Medium" w:hAnsi="Times New Roman" w:cs="Times New Roman"/>
          <w:b/>
          <w:bCs/>
          <w:iCs/>
          <w:sz w:val="28"/>
          <w:lang w:val="en-GB"/>
          <w14:scene3d>
            <w14:camera w14:prst="orthographicFront"/>
            <w14:lightRig w14:rig="threePt" w14:dir="t">
              <w14:rot w14:lat="0" w14:lon="0" w14:rev="0"/>
            </w14:lightRig>
          </w14:scene3d>
          <w14:ligatures w14:val="none"/>
        </w:rPr>
      </w:pPr>
      <w:r w:rsidRPr="00831CEC">
        <w:rPr>
          <w:rFonts w:ascii="Times New Roman" w:eastAsia="BIZ UDP明朝 Medium" w:hAnsi="Times New Roman" w:cs="Times New Roman"/>
          <w:b/>
          <w:bCs/>
          <w:iCs/>
          <w:sz w:val="28"/>
          <w:lang w:val="en-GB"/>
          <w14:scene3d>
            <w14:camera w14:prst="orthographicFront"/>
            <w14:lightRig w14:rig="threePt" w14:dir="t">
              <w14:rot w14:lat="0" w14:lon="0" w14:rev="0"/>
            </w14:lightRig>
          </w14:scene3d>
          <w14:ligatures w14:val="none"/>
        </w:rPr>
        <w:t>Survey schedule, sampling, and randomisation</w:t>
      </w:r>
    </w:p>
    <w:p w14:paraId="5B8B693B" w14:textId="65A2F9E5" w:rsidR="0084680C" w:rsidRPr="00831CEC" w:rsidRDefault="0084680C" w:rsidP="0084680C">
      <w:pPr>
        <w:snapToGrid w:val="0"/>
        <w:jc w:val="center"/>
        <w:rPr>
          <w:rFonts w:ascii="Times New Roman" w:eastAsia="BIZ UDP明朝 Medium" w:hAnsi="Times New Roman" w:cs="Times New Roman"/>
          <w:b/>
          <w:bCs/>
          <w:iCs/>
          <w:sz w:val="20"/>
          <w:szCs w:val="16"/>
          <w:lang w:val="en-GB"/>
          <w14:ligatures w14:val="none"/>
        </w:rPr>
      </w:pPr>
      <w:r w:rsidRPr="00831CEC">
        <w:rPr>
          <w:rFonts w:ascii="Times New Roman" w:eastAsia="BIZ UDP明朝 Medium" w:hAnsi="Times New Roman" w:cs="Times New Roman"/>
          <w:b/>
          <w:bCs/>
          <w:iCs/>
          <w:sz w:val="20"/>
          <w:szCs w:val="16"/>
          <w:lang w:val="en-GB"/>
          <w14:ligatures w14:val="none"/>
        </w:rPr>
        <w:t>Figure 3: Plan of survey schedule and target respondents’ numbers (February 2024 -)</w:t>
      </w:r>
    </w:p>
    <w:p w14:paraId="4FF978ED" w14:textId="0224A056" w:rsidR="0084680C" w:rsidRPr="00831CEC" w:rsidRDefault="00BA40EF" w:rsidP="00C82CE2">
      <w:pPr>
        <w:snapToGrid w:val="0"/>
        <w:jc w:val="center"/>
        <w:rPr>
          <w:rFonts w:ascii="Times New Roman" w:eastAsia="BIZ UDP明朝 Medium" w:hAnsi="Times New Roman" w:cs="Times New Roman"/>
          <w:iCs/>
          <w:sz w:val="22"/>
          <w:szCs w:val="20"/>
          <w:lang w:val="en-GB"/>
          <w14:ligatures w14:val="none"/>
        </w:rPr>
      </w:pPr>
      <w:r w:rsidRPr="00BA40EF">
        <w:rPr>
          <w:noProof/>
        </w:rPr>
        <w:drawing>
          <wp:inline distT="0" distB="0" distL="0" distR="0" wp14:anchorId="40598C33" wp14:editId="17334F9E">
            <wp:extent cx="3865857" cy="2287800"/>
            <wp:effectExtent l="0" t="0" r="1905" b="0"/>
            <wp:docPr id="49322871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4814" t="22196" b="2379"/>
                    <a:stretch/>
                  </pic:blipFill>
                  <pic:spPr bwMode="auto">
                    <a:xfrm>
                      <a:off x="0" y="0"/>
                      <a:ext cx="3865857" cy="2287800"/>
                    </a:xfrm>
                    <a:prstGeom prst="rect">
                      <a:avLst/>
                    </a:prstGeom>
                    <a:noFill/>
                    <a:ln>
                      <a:noFill/>
                    </a:ln>
                    <a:extLst>
                      <a:ext uri="{53640926-AAD7-44D8-BBD7-CCE9431645EC}">
                        <a14:shadowObscured xmlns:a14="http://schemas.microsoft.com/office/drawing/2010/main"/>
                      </a:ext>
                    </a:extLst>
                  </pic:spPr>
                </pic:pic>
              </a:graphicData>
            </a:graphic>
          </wp:inline>
        </w:drawing>
      </w:r>
    </w:p>
    <w:p w14:paraId="30A0FEC8" w14:textId="77777777" w:rsidR="0084680C" w:rsidRPr="00831CEC" w:rsidRDefault="0084680C" w:rsidP="0084680C">
      <w:pPr>
        <w:snapToGrid w:val="0"/>
        <w:jc w:val="center"/>
        <w:rPr>
          <w:rFonts w:ascii="Times New Roman" w:eastAsia="BIZ UDP明朝 Medium" w:hAnsi="Times New Roman" w:cs="Times New Roman"/>
          <w:b/>
          <w:bCs/>
          <w:iCs/>
          <w:sz w:val="20"/>
          <w:szCs w:val="16"/>
          <w:lang w:val="en-GB"/>
          <w14:ligatures w14:val="none"/>
        </w:rPr>
      </w:pPr>
      <w:r w:rsidRPr="00831CEC">
        <w:rPr>
          <w:rFonts w:ascii="Times New Roman" w:eastAsia="BIZ UDP明朝 Medium" w:hAnsi="Times New Roman" w:cs="Times New Roman"/>
          <w:b/>
          <w:bCs/>
          <w:iCs/>
          <w:sz w:val="20"/>
          <w:szCs w:val="16"/>
          <w:lang w:val="en-GB"/>
          <w14:ligatures w14:val="none"/>
        </w:rPr>
        <w:lastRenderedPageBreak/>
        <w:t>Figure 4: Question order difference and randomisation groups by waves</w:t>
      </w:r>
    </w:p>
    <w:p w14:paraId="2B5AFA9A" w14:textId="36012673" w:rsidR="0084680C" w:rsidRPr="00831CEC" w:rsidRDefault="00C82CE2" w:rsidP="0084680C">
      <w:pPr>
        <w:snapToGrid w:val="0"/>
        <w:jc w:val="center"/>
        <w:rPr>
          <w:rFonts w:ascii="Times New Roman" w:eastAsia="BIZ UDP明朝 Medium" w:hAnsi="Times New Roman" w:cs="Times New Roman"/>
          <w:iCs/>
          <w:sz w:val="22"/>
          <w:szCs w:val="20"/>
          <w:lang w:val="en-GB"/>
          <w14:ligatures w14:val="none"/>
        </w:rPr>
      </w:pPr>
      <w:r w:rsidRPr="00831CEC">
        <w:rPr>
          <w:noProof/>
          <w:lang w:val="en-GB"/>
        </w:rPr>
        <w:drawing>
          <wp:inline distT="0" distB="0" distL="0" distR="0" wp14:anchorId="23F2EEAC" wp14:editId="1AB1B3FB">
            <wp:extent cx="4392000" cy="1293451"/>
            <wp:effectExtent l="0" t="0" r="0" b="2540"/>
            <wp:docPr id="68821327"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75101"/>
                    <a:stretch/>
                  </pic:blipFill>
                  <pic:spPr bwMode="auto">
                    <a:xfrm>
                      <a:off x="0" y="0"/>
                      <a:ext cx="4392000" cy="1293451"/>
                    </a:xfrm>
                    <a:prstGeom prst="rect">
                      <a:avLst/>
                    </a:prstGeom>
                    <a:noFill/>
                    <a:ln>
                      <a:noFill/>
                    </a:ln>
                    <a:extLst>
                      <a:ext uri="{53640926-AAD7-44D8-BBD7-CCE9431645EC}">
                        <a14:shadowObscured xmlns:a14="http://schemas.microsoft.com/office/drawing/2010/main"/>
                      </a:ext>
                    </a:extLst>
                  </pic:spPr>
                </pic:pic>
              </a:graphicData>
            </a:graphic>
          </wp:inline>
        </w:drawing>
      </w:r>
    </w:p>
    <w:p w14:paraId="430F75EB" w14:textId="77777777" w:rsidR="00A220E0" w:rsidRPr="003557E8" w:rsidRDefault="00A220E0" w:rsidP="0084680C">
      <w:pPr>
        <w:snapToGrid w:val="0"/>
        <w:jc w:val="center"/>
        <w:rPr>
          <w:rFonts w:ascii="Times New Roman" w:eastAsia="BIZ UDP明朝 Medium" w:hAnsi="Times New Roman" w:cs="Times New Roman"/>
          <w:iCs/>
          <w:sz w:val="4"/>
          <w:szCs w:val="2"/>
          <w:lang w:val="en-GB"/>
          <w14:ligatures w14:val="none"/>
        </w:rPr>
      </w:pPr>
    </w:p>
    <w:p w14:paraId="4C8DFFA6" w14:textId="7E95678E" w:rsidR="00A220E0" w:rsidRPr="00831CEC" w:rsidRDefault="00A220E0" w:rsidP="0084680C">
      <w:pPr>
        <w:snapToGrid w:val="0"/>
        <w:jc w:val="center"/>
        <w:rPr>
          <w:rFonts w:ascii="Times New Roman" w:eastAsia="BIZ UDP明朝 Medium" w:hAnsi="Times New Roman" w:cs="Times New Roman"/>
          <w:iCs/>
          <w:sz w:val="22"/>
          <w:szCs w:val="20"/>
          <w:lang w:val="en-GB"/>
          <w14:ligatures w14:val="none"/>
        </w:rPr>
      </w:pPr>
      <w:r w:rsidRPr="00831CEC">
        <w:rPr>
          <w:noProof/>
          <w:lang w:val="en-GB"/>
        </w:rPr>
        <w:drawing>
          <wp:inline distT="0" distB="0" distL="0" distR="0" wp14:anchorId="44B2B423" wp14:editId="5EB6395C">
            <wp:extent cx="4392000" cy="1240292"/>
            <wp:effectExtent l="0" t="0" r="8890" b="0"/>
            <wp:docPr id="755290200"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5284" b="50840"/>
                    <a:stretch/>
                  </pic:blipFill>
                  <pic:spPr bwMode="auto">
                    <a:xfrm>
                      <a:off x="0" y="0"/>
                      <a:ext cx="4392000" cy="1240292"/>
                    </a:xfrm>
                    <a:prstGeom prst="rect">
                      <a:avLst/>
                    </a:prstGeom>
                    <a:noFill/>
                    <a:ln>
                      <a:noFill/>
                    </a:ln>
                    <a:extLst>
                      <a:ext uri="{53640926-AAD7-44D8-BBD7-CCE9431645EC}">
                        <a14:shadowObscured xmlns:a14="http://schemas.microsoft.com/office/drawing/2010/main"/>
                      </a:ext>
                    </a:extLst>
                  </pic:spPr>
                </pic:pic>
              </a:graphicData>
            </a:graphic>
          </wp:inline>
        </w:drawing>
      </w:r>
    </w:p>
    <w:p w14:paraId="5225FE40" w14:textId="77777777" w:rsidR="00A220E0" w:rsidRPr="003557E8" w:rsidRDefault="00A220E0" w:rsidP="00A220E0">
      <w:pPr>
        <w:snapToGrid w:val="0"/>
        <w:jc w:val="center"/>
        <w:rPr>
          <w:rFonts w:ascii="Times New Roman" w:eastAsia="BIZ UDP明朝 Medium" w:hAnsi="Times New Roman" w:cs="Times New Roman"/>
          <w:iCs/>
          <w:sz w:val="4"/>
          <w:szCs w:val="2"/>
          <w:lang w:val="en-GB"/>
          <w14:ligatures w14:val="none"/>
        </w:rPr>
      </w:pPr>
    </w:p>
    <w:p w14:paraId="47E52CC6" w14:textId="3DF37568" w:rsidR="00A220E0" w:rsidRPr="00831CEC" w:rsidRDefault="00A220E0" w:rsidP="0084680C">
      <w:pPr>
        <w:snapToGrid w:val="0"/>
        <w:jc w:val="center"/>
        <w:rPr>
          <w:rFonts w:ascii="Times New Roman" w:eastAsia="BIZ UDP明朝 Medium" w:hAnsi="Times New Roman" w:cs="Times New Roman"/>
          <w:iCs/>
          <w:sz w:val="22"/>
          <w:szCs w:val="20"/>
          <w:lang w:val="en-GB"/>
          <w14:ligatures w14:val="none"/>
        </w:rPr>
      </w:pPr>
      <w:r w:rsidRPr="00831CEC">
        <w:rPr>
          <w:noProof/>
          <w:lang w:val="en-GB"/>
        </w:rPr>
        <w:drawing>
          <wp:inline distT="0" distB="0" distL="0" distR="0" wp14:anchorId="3FEBE994" wp14:editId="38A95E6C">
            <wp:extent cx="4392000" cy="2627882"/>
            <wp:effectExtent l="0" t="0" r="8890" b="1270"/>
            <wp:docPr id="112527839"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49413"/>
                    <a:stretch/>
                  </pic:blipFill>
                  <pic:spPr bwMode="auto">
                    <a:xfrm>
                      <a:off x="0" y="0"/>
                      <a:ext cx="4392000" cy="2627882"/>
                    </a:xfrm>
                    <a:prstGeom prst="rect">
                      <a:avLst/>
                    </a:prstGeom>
                    <a:noFill/>
                    <a:ln>
                      <a:noFill/>
                    </a:ln>
                    <a:extLst>
                      <a:ext uri="{53640926-AAD7-44D8-BBD7-CCE9431645EC}">
                        <a14:shadowObscured xmlns:a14="http://schemas.microsoft.com/office/drawing/2010/main"/>
                      </a:ext>
                    </a:extLst>
                  </pic:spPr>
                </pic:pic>
              </a:graphicData>
            </a:graphic>
          </wp:inline>
        </w:drawing>
      </w:r>
    </w:p>
    <w:p w14:paraId="03728138" w14:textId="3854B0EB" w:rsidR="0084680C" w:rsidRPr="003557E8" w:rsidRDefault="0084680C" w:rsidP="003557E8">
      <w:pPr>
        <w:snapToGrid w:val="0"/>
        <w:ind w:leftChars="540" w:left="1700" w:rightChars="663" w:right="1392" w:hangingChars="283" w:hanging="566"/>
        <w:jc w:val="left"/>
        <w:rPr>
          <w:rFonts w:ascii="Times New Roman" w:hAnsi="Times New Roman" w:cs="Times New Roman"/>
          <w:color w:val="FF0000"/>
          <w:sz w:val="20"/>
          <w:szCs w:val="20"/>
          <w:lang w:val="en-GB"/>
        </w:rPr>
      </w:pPr>
      <w:r w:rsidRPr="00831CEC">
        <w:rPr>
          <w:rFonts w:ascii="Times New Roman" w:eastAsia="BIZ UDP明朝 Medium" w:hAnsi="Times New Roman" w:cs="Times New Roman"/>
          <w:iCs/>
          <w:sz w:val="20"/>
          <w:szCs w:val="16"/>
          <w:lang w:val="en-GB"/>
          <w14:ligatures w14:val="none"/>
        </w:rPr>
        <w:t xml:space="preserve">Notes: (1) Two animations will be shown only for respondents of waves B and C. </w:t>
      </w:r>
      <w:bookmarkStart w:id="1" w:name="_Hlk158520446"/>
      <w:r w:rsidRPr="00831CEC">
        <w:rPr>
          <w:rFonts w:ascii="Times New Roman" w:eastAsia="BIZ UDP明朝 Medium" w:hAnsi="Times New Roman" w:cs="Times New Roman"/>
          <w:iCs/>
          <w:sz w:val="20"/>
          <w:szCs w:val="20"/>
          <w:lang w:val="en-GB"/>
          <w14:ligatures w14:val="none"/>
        </w:rPr>
        <w:t>(2) Government questions are: (</w:t>
      </w:r>
      <w:proofErr w:type="spellStart"/>
      <w:r w:rsidRPr="00831CEC">
        <w:rPr>
          <w:rFonts w:ascii="Times New Roman" w:eastAsia="BIZ UDP明朝 Medium" w:hAnsi="Times New Roman" w:cs="Times New Roman"/>
          <w:iCs/>
          <w:sz w:val="20"/>
          <w:szCs w:val="20"/>
          <w:lang w:val="en-GB"/>
          <w14:ligatures w14:val="none"/>
        </w:rPr>
        <w:t>i</w:t>
      </w:r>
      <w:proofErr w:type="spellEnd"/>
      <w:r w:rsidRPr="00831CEC">
        <w:rPr>
          <w:rFonts w:ascii="Times New Roman" w:eastAsia="BIZ UDP明朝 Medium" w:hAnsi="Times New Roman" w:cs="Times New Roman"/>
          <w:iCs/>
          <w:sz w:val="20"/>
          <w:szCs w:val="20"/>
          <w:lang w:val="en-GB"/>
          <w14:ligatures w14:val="none"/>
        </w:rPr>
        <w:t>) trust in government; (ii) beliefs on government's ability to reduce unequal opportunities for children from poor and rich families; (iii)</w:t>
      </w:r>
      <w:bookmarkEnd w:id="1"/>
      <w:r w:rsidRPr="00831CEC">
        <w:rPr>
          <w:rFonts w:ascii="Times New Roman" w:hAnsi="Times New Roman" w:cs="Times New Roman"/>
          <w:sz w:val="20"/>
          <w:szCs w:val="20"/>
          <w:lang w:val="en-GB"/>
        </w:rPr>
        <w:t xml:space="preserve"> thoughts on whether the unequal opportunities </w:t>
      </w:r>
      <w:proofErr w:type="gramStart"/>
      <w:r w:rsidRPr="00831CEC">
        <w:rPr>
          <w:rFonts w:ascii="Times New Roman" w:hAnsi="Times New Roman" w:cs="Times New Roman"/>
          <w:sz w:val="20"/>
          <w:szCs w:val="20"/>
          <w:lang w:val="en-GB"/>
        </w:rPr>
        <w:t>is</w:t>
      </w:r>
      <w:proofErr w:type="gramEnd"/>
      <w:r w:rsidRPr="00831CEC">
        <w:rPr>
          <w:rFonts w:ascii="Times New Roman" w:hAnsi="Times New Roman" w:cs="Times New Roman"/>
          <w:sz w:val="20"/>
          <w:szCs w:val="20"/>
          <w:lang w:val="en-GB"/>
        </w:rPr>
        <w:t xml:space="preserve"> a problem.</w:t>
      </w:r>
      <w:r w:rsidRPr="00831CEC">
        <w:rPr>
          <w:rFonts w:ascii="Times New Roman" w:eastAsia="BIZ UDP明朝 Medium" w:hAnsi="Times New Roman" w:cs="Times New Roman"/>
          <w:iCs/>
          <w:sz w:val="20"/>
          <w:szCs w:val="20"/>
          <w:lang w:val="en-GB"/>
          <w14:ligatures w14:val="none"/>
        </w:rPr>
        <w:t xml:space="preserve"> (3) ‘Effort and mobility’ </w:t>
      </w:r>
      <w:proofErr w:type="gramStart"/>
      <w:r w:rsidRPr="00831CEC">
        <w:rPr>
          <w:rFonts w:ascii="Times New Roman" w:eastAsia="BIZ UDP明朝 Medium" w:hAnsi="Times New Roman" w:cs="Times New Roman"/>
          <w:iCs/>
          <w:sz w:val="20"/>
          <w:szCs w:val="20"/>
          <w:lang w:val="en-GB"/>
          <w14:ligatures w14:val="none"/>
        </w:rPr>
        <w:t>refers</w:t>
      </w:r>
      <w:proofErr w:type="gramEnd"/>
      <w:r w:rsidRPr="00831CEC">
        <w:rPr>
          <w:rFonts w:ascii="Times New Roman" w:eastAsia="BIZ UDP明朝 Medium" w:hAnsi="Times New Roman" w:cs="Times New Roman"/>
          <w:iCs/>
          <w:sz w:val="20"/>
          <w:szCs w:val="20"/>
          <w:lang w:val="en-GB"/>
          <w14:ligatures w14:val="none"/>
        </w:rPr>
        <w:t xml:space="preserve"> to </w:t>
      </w:r>
      <w:r w:rsidRPr="00831CEC">
        <w:rPr>
          <w:rFonts w:ascii="Times New Roman" w:hAnsi="Times New Roman" w:cs="Times New Roman"/>
          <w:sz w:val="20"/>
          <w:szCs w:val="20"/>
          <w:lang w:val="en-GB"/>
        </w:rPr>
        <w:t>the intergenerational mobility perceptions of very</w:t>
      </w:r>
      <w:r w:rsidRPr="00831CEC">
        <w:rPr>
          <w:rFonts w:ascii="Times New Roman" w:hAnsi="Times New Roman" w:cs="Times New Roman"/>
          <w:color w:val="000000" w:themeColor="text1"/>
          <w:sz w:val="20"/>
          <w:szCs w:val="20"/>
          <w:lang w:val="en-GB"/>
        </w:rPr>
        <w:t xml:space="preserve"> hard-working children from poor families, and ‘Talent and mobility’ refers to the perceptions on mobility of very talented children from poor families.</w:t>
      </w:r>
      <w:r w:rsidRPr="00831CEC">
        <w:rPr>
          <w:rFonts w:ascii="Times New Roman" w:hAnsi="Times New Roman" w:cs="Times New Roman"/>
          <w:color w:val="FF0000"/>
          <w:sz w:val="20"/>
          <w:szCs w:val="20"/>
          <w:lang w:val="en-GB"/>
        </w:rPr>
        <w:t xml:space="preserve"> </w:t>
      </w:r>
      <w:r w:rsidR="003557E8">
        <w:rPr>
          <w:rFonts w:ascii="Times New Roman" w:hAnsi="Times New Roman" w:cs="Times New Roman" w:hint="eastAsia"/>
          <w:color w:val="FF0000"/>
          <w:sz w:val="20"/>
          <w:szCs w:val="20"/>
          <w:lang w:val="en-GB"/>
        </w:rPr>
        <w:t xml:space="preserve">(4) </w:t>
      </w:r>
      <w:r w:rsidR="006E5A20">
        <w:rPr>
          <w:rFonts w:ascii="Times New Roman" w:hAnsi="Times New Roman" w:cs="Times New Roman" w:hint="eastAsia"/>
          <w:color w:val="FF0000"/>
          <w:sz w:val="20"/>
          <w:szCs w:val="20"/>
          <w:lang w:val="en-GB"/>
        </w:rPr>
        <w:t>A</w:t>
      </w:r>
      <w:r w:rsidR="003557E8">
        <w:rPr>
          <w:rFonts w:ascii="Times New Roman" w:hAnsi="Times New Roman" w:cs="Times New Roman"/>
          <w:color w:val="FF0000"/>
          <w:sz w:val="20"/>
          <w:szCs w:val="20"/>
          <w:lang w:val="en-GB"/>
        </w:rPr>
        <w:t>lthough</w:t>
      </w:r>
      <w:r w:rsidR="003557E8">
        <w:rPr>
          <w:rFonts w:ascii="Times New Roman" w:hAnsi="Times New Roman" w:cs="Times New Roman" w:hint="eastAsia"/>
          <w:color w:val="FF0000"/>
          <w:sz w:val="20"/>
          <w:szCs w:val="20"/>
          <w:lang w:val="en-GB"/>
        </w:rPr>
        <w:t xml:space="preserve"> the wave C was planned to contain two animations, the wave C was converted to control group, and the animation was not shown. This is simply due to a technical problem of the form.</w:t>
      </w:r>
    </w:p>
    <w:p w14:paraId="5AD3ED2D" w14:textId="77777777" w:rsidR="0084680C" w:rsidRPr="00831CEC" w:rsidRDefault="0084680C" w:rsidP="0084680C">
      <w:pPr>
        <w:snapToGrid w:val="0"/>
        <w:jc w:val="center"/>
        <w:rPr>
          <w:rFonts w:ascii="Times New Roman" w:eastAsia="BIZ UDP明朝 Medium" w:hAnsi="Times New Roman" w:cs="Times New Roman"/>
          <w:b/>
          <w:bCs/>
          <w:iCs/>
          <w:color w:val="000000" w:themeColor="text1"/>
          <w:sz w:val="20"/>
          <w:szCs w:val="16"/>
          <w:lang w:val="en-GB"/>
          <w14:ligatures w14:val="none"/>
        </w:rPr>
      </w:pPr>
      <w:r w:rsidRPr="00831CEC">
        <w:rPr>
          <w:rFonts w:ascii="Times New Roman" w:eastAsia="BIZ UDP明朝 Medium" w:hAnsi="Times New Roman" w:cs="Times New Roman"/>
          <w:b/>
          <w:bCs/>
          <w:iCs/>
          <w:color w:val="000000" w:themeColor="text1"/>
          <w:sz w:val="20"/>
          <w:szCs w:val="16"/>
          <w:lang w:val="en-GB"/>
          <w14:ligatures w14:val="none"/>
        </w:rPr>
        <w:t>Figure 5: Treatment animations for the Spanish survey</w:t>
      </w:r>
    </w:p>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2"/>
        <w:gridCol w:w="4182"/>
      </w:tblGrid>
      <w:tr w:rsidR="0084680C" w:rsidRPr="00831CEC" w14:paraId="04431F06" w14:textId="77777777" w:rsidTr="00024330">
        <w:trPr>
          <w:jc w:val="center"/>
        </w:trPr>
        <w:tc>
          <w:tcPr>
            <w:tcW w:w="4182" w:type="dxa"/>
          </w:tcPr>
          <w:p w14:paraId="0F3EBB28" w14:textId="77777777" w:rsidR="0084680C" w:rsidRPr="00831CEC" w:rsidRDefault="0084680C" w:rsidP="0084680C">
            <w:pPr>
              <w:snapToGrid w:val="0"/>
              <w:ind w:rightChars="56" w:right="118"/>
              <w:jc w:val="center"/>
              <w:rPr>
                <w:rFonts w:ascii="Times New Roman" w:eastAsia="BIZ UDP明朝 Medium" w:hAnsi="Times New Roman" w:cs="Times New Roman"/>
                <w:iCs/>
                <w:noProof/>
                <w:sz w:val="20"/>
                <w:szCs w:val="16"/>
                <w:lang w:val="en-GB"/>
              </w:rPr>
            </w:pPr>
            <w:r w:rsidRPr="00831CEC">
              <w:rPr>
                <w:rFonts w:ascii="Times New Roman" w:eastAsia="BIZ UDP明朝 Medium" w:hAnsi="Times New Roman" w:cs="Times New Roman"/>
                <w:b/>
                <w:bCs/>
                <w:iCs/>
                <w:sz w:val="20"/>
                <w:szCs w:val="16"/>
                <w:lang w:val="en-GB"/>
                <w14:ligatures w14:val="none"/>
              </w:rPr>
              <w:t>A. Low mobility of the poor</w:t>
            </w:r>
          </w:p>
        </w:tc>
        <w:tc>
          <w:tcPr>
            <w:tcW w:w="4182" w:type="dxa"/>
          </w:tcPr>
          <w:p w14:paraId="749E9EE8" w14:textId="77777777" w:rsidR="0084680C" w:rsidRPr="00831CEC" w:rsidRDefault="0084680C" w:rsidP="0084680C">
            <w:pPr>
              <w:snapToGrid w:val="0"/>
              <w:ind w:rightChars="56" w:right="118"/>
              <w:jc w:val="center"/>
              <w:rPr>
                <w:rFonts w:ascii="Times New Roman" w:eastAsia="BIZ UDP明朝 Medium" w:hAnsi="Times New Roman" w:cs="Times New Roman"/>
                <w:b/>
                <w:bCs/>
                <w:iCs/>
                <w:noProof/>
                <w:sz w:val="20"/>
                <w:szCs w:val="16"/>
                <w:lang w:val="en-GB"/>
              </w:rPr>
            </w:pPr>
            <w:r w:rsidRPr="00831CEC">
              <w:rPr>
                <w:rFonts w:ascii="Times New Roman" w:eastAsia="BIZ UDP明朝 Medium" w:hAnsi="Times New Roman" w:cs="Times New Roman"/>
                <w:b/>
                <w:bCs/>
                <w:iCs/>
                <w:noProof/>
                <w:sz w:val="20"/>
                <w:szCs w:val="16"/>
                <w:lang w:val="en-GB"/>
              </w:rPr>
              <w:t>B. Low mobility of the wealthy</w:t>
            </w:r>
          </w:p>
        </w:tc>
      </w:tr>
    </w:tbl>
    <w:p w14:paraId="1E09DCA8" w14:textId="77777777" w:rsidR="0084680C" w:rsidRPr="00831CEC" w:rsidRDefault="0084680C" w:rsidP="0084680C">
      <w:pPr>
        <w:snapToGrid w:val="0"/>
        <w:ind w:rightChars="56" w:right="118"/>
        <w:jc w:val="center"/>
        <w:rPr>
          <w:rFonts w:ascii="Times New Roman" w:eastAsia="BIZ UDP明朝 Medium" w:hAnsi="Times New Roman" w:cs="Times New Roman"/>
          <w:iCs/>
          <w:sz w:val="22"/>
          <w:szCs w:val="20"/>
          <w:lang w:val="en-GB"/>
          <w14:ligatures w14:val="none"/>
        </w:rPr>
      </w:pPr>
      <w:r w:rsidRPr="00831CEC">
        <w:rPr>
          <w:rFonts w:ascii="Times New Roman" w:eastAsia="BIZ UDP明朝 Medium" w:hAnsi="Times New Roman" w:cs="Times New Roman"/>
          <w:iCs/>
          <w:noProof/>
          <w:sz w:val="22"/>
          <w:szCs w:val="20"/>
          <w:lang w:val="en-GB"/>
        </w:rPr>
        <w:drawing>
          <wp:inline distT="0" distB="0" distL="0" distR="0" wp14:anchorId="0375AAB4" wp14:editId="2B66FC8E">
            <wp:extent cx="1760927" cy="2232000"/>
            <wp:effectExtent l="0" t="0" r="0" b="0"/>
            <wp:docPr id="465426355"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426355" name="図 465426355"/>
                    <pic:cNvPicPr/>
                  </pic:nvPicPr>
                  <pic:blipFill rotWithShape="1">
                    <a:blip r:embed="rId14">
                      <a:extLst>
                        <a:ext uri="{28A0092B-C50C-407E-A947-70E740481C1C}">
                          <a14:useLocalDpi xmlns:a14="http://schemas.microsoft.com/office/drawing/2010/main" val="0"/>
                        </a:ext>
                      </a:extLst>
                    </a:blip>
                    <a:srcRect b="11274"/>
                    <a:stretch/>
                  </pic:blipFill>
                  <pic:spPr bwMode="auto">
                    <a:xfrm>
                      <a:off x="0" y="0"/>
                      <a:ext cx="1760927" cy="2232000"/>
                    </a:xfrm>
                    <a:prstGeom prst="rect">
                      <a:avLst/>
                    </a:prstGeom>
                    <a:ln>
                      <a:noFill/>
                    </a:ln>
                    <a:extLst>
                      <a:ext uri="{53640926-AAD7-44D8-BBD7-CCE9431645EC}">
                        <a14:shadowObscured xmlns:a14="http://schemas.microsoft.com/office/drawing/2010/main"/>
                      </a:ext>
                    </a:extLst>
                  </pic:spPr>
                </pic:pic>
              </a:graphicData>
            </a:graphic>
          </wp:inline>
        </w:drawing>
      </w:r>
      <w:r w:rsidRPr="00831CEC">
        <w:rPr>
          <w:rFonts w:ascii="Times New Roman" w:eastAsia="BIZ UDP明朝 Medium" w:hAnsi="Times New Roman" w:cs="Times New Roman"/>
          <w:iCs/>
          <w:sz w:val="22"/>
          <w:szCs w:val="20"/>
          <w:lang w:val="en-GB"/>
          <w14:ligatures w14:val="none"/>
        </w:rPr>
        <w:t xml:space="preserve">　　　　　</w:t>
      </w:r>
      <w:r w:rsidRPr="00831CEC">
        <w:rPr>
          <w:rFonts w:ascii="Times New Roman" w:eastAsia="BIZ UDP明朝 Medium" w:hAnsi="Times New Roman" w:cs="Times New Roman"/>
          <w:iCs/>
          <w:sz w:val="22"/>
          <w:szCs w:val="20"/>
          <w:lang w:val="en-GB"/>
          <w14:ligatures w14:val="none"/>
        </w:rPr>
        <w:t xml:space="preserve">    </w:t>
      </w:r>
      <w:r w:rsidRPr="00831CEC">
        <w:rPr>
          <w:rFonts w:ascii="Times New Roman" w:eastAsia="BIZ UDP明朝 Medium" w:hAnsi="Times New Roman" w:cs="Times New Roman"/>
          <w:iCs/>
          <w:noProof/>
          <w:sz w:val="22"/>
          <w:szCs w:val="20"/>
          <w:lang w:val="en-GB"/>
        </w:rPr>
        <w:drawing>
          <wp:inline distT="0" distB="0" distL="0" distR="0" wp14:anchorId="491DBFA5" wp14:editId="49294EBD">
            <wp:extent cx="1756337" cy="2232000"/>
            <wp:effectExtent l="0" t="0" r="0" b="0"/>
            <wp:docPr id="1279308031"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08031" name="図 1279308031"/>
                    <pic:cNvPicPr/>
                  </pic:nvPicPr>
                  <pic:blipFill rotWithShape="1">
                    <a:blip r:embed="rId15">
                      <a:extLst>
                        <a:ext uri="{28A0092B-C50C-407E-A947-70E740481C1C}">
                          <a14:useLocalDpi xmlns:a14="http://schemas.microsoft.com/office/drawing/2010/main" val="0"/>
                        </a:ext>
                      </a:extLst>
                    </a:blip>
                    <a:srcRect t="2" b="11041"/>
                    <a:stretch/>
                  </pic:blipFill>
                  <pic:spPr bwMode="auto">
                    <a:xfrm>
                      <a:off x="0" y="0"/>
                      <a:ext cx="1756337" cy="2232000"/>
                    </a:xfrm>
                    <a:prstGeom prst="rect">
                      <a:avLst/>
                    </a:prstGeom>
                    <a:ln>
                      <a:noFill/>
                    </a:ln>
                    <a:extLst>
                      <a:ext uri="{53640926-AAD7-44D8-BBD7-CCE9431645EC}">
                        <a14:shadowObscured xmlns:a14="http://schemas.microsoft.com/office/drawing/2010/main"/>
                      </a:ext>
                    </a:extLst>
                  </pic:spPr>
                </pic:pic>
              </a:graphicData>
            </a:graphic>
          </wp:inline>
        </w:drawing>
      </w:r>
    </w:p>
    <w:p w14:paraId="7B62EAB3" w14:textId="2F52725E" w:rsidR="0084680C" w:rsidRPr="00831CEC" w:rsidRDefault="0084680C" w:rsidP="0084680C">
      <w:pPr>
        <w:snapToGrid w:val="0"/>
        <w:ind w:rightChars="56" w:right="118"/>
        <w:jc w:val="center"/>
        <w:rPr>
          <w:rFonts w:ascii="Times New Roman" w:eastAsia="BIZ UDP明朝 Medium" w:hAnsi="Times New Roman" w:cs="Times New Roman"/>
          <w:iCs/>
          <w:sz w:val="22"/>
          <w:szCs w:val="20"/>
          <w:lang w:val="en-GB"/>
          <w14:ligatures w14:val="none"/>
        </w:rPr>
      </w:pPr>
      <w:r w:rsidRPr="00831CEC">
        <w:rPr>
          <w:rFonts w:ascii="Times New Roman" w:eastAsia="BIZ UDP明朝 Medium" w:hAnsi="Times New Roman" w:cs="Times New Roman"/>
          <w:iCs/>
          <w:sz w:val="20"/>
          <w:szCs w:val="16"/>
          <w:lang w:val="en-GB"/>
          <w14:ligatures w14:val="none"/>
        </w:rPr>
        <w:t xml:space="preserve">Note: </w:t>
      </w:r>
      <w:proofErr w:type="gramStart"/>
      <w:r w:rsidRPr="00831CEC">
        <w:rPr>
          <w:rFonts w:ascii="Times New Roman" w:eastAsia="BIZ UDP明朝 Medium" w:hAnsi="Times New Roman" w:cs="Times New Roman"/>
          <w:iCs/>
          <w:sz w:val="20"/>
          <w:szCs w:val="16"/>
          <w:lang w:val="en-GB"/>
          <w14:ligatures w14:val="none"/>
        </w:rPr>
        <w:t>Both of the two</w:t>
      </w:r>
      <w:proofErr w:type="gramEnd"/>
      <w:r w:rsidRPr="00831CEC">
        <w:rPr>
          <w:rFonts w:ascii="Times New Roman" w:eastAsia="BIZ UDP明朝 Medium" w:hAnsi="Times New Roman" w:cs="Times New Roman"/>
          <w:iCs/>
          <w:sz w:val="20"/>
          <w:szCs w:val="16"/>
          <w:lang w:val="en-GB"/>
          <w14:ligatures w14:val="none"/>
        </w:rPr>
        <w:t xml:space="preserve"> animations </w:t>
      </w:r>
      <w:r w:rsidR="00C82CE2" w:rsidRPr="00831CEC">
        <w:rPr>
          <w:rFonts w:ascii="Times New Roman" w:eastAsia="BIZ UDP明朝 Medium" w:hAnsi="Times New Roman" w:cs="Times New Roman"/>
          <w:iCs/>
          <w:sz w:val="20"/>
          <w:szCs w:val="16"/>
          <w:lang w:val="en-GB"/>
          <w14:ligatures w14:val="none"/>
        </w:rPr>
        <w:t>are</w:t>
      </w:r>
      <w:r w:rsidRPr="00831CEC">
        <w:rPr>
          <w:rFonts w:ascii="Times New Roman" w:eastAsia="BIZ UDP明朝 Medium" w:hAnsi="Times New Roman" w:cs="Times New Roman"/>
          <w:iCs/>
          <w:sz w:val="20"/>
          <w:szCs w:val="16"/>
          <w:lang w:val="en-GB"/>
          <w14:ligatures w14:val="none"/>
        </w:rPr>
        <w:t xml:space="preserve"> shown to </w:t>
      </w:r>
      <w:r w:rsidR="003557E8">
        <w:rPr>
          <w:rFonts w:ascii="Times New Roman" w:eastAsia="BIZ UDP明朝 Medium" w:hAnsi="Times New Roman" w:cs="Times New Roman" w:hint="eastAsia"/>
          <w:iCs/>
          <w:sz w:val="20"/>
          <w:szCs w:val="16"/>
          <w:lang w:val="en-GB"/>
          <w14:ligatures w14:val="none"/>
        </w:rPr>
        <w:t>treatment group respondents</w:t>
      </w:r>
      <w:r w:rsidRPr="00831CEC">
        <w:rPr>
          <w:rFonts w:ascii="Times New Roman" w:eastAsia="BIZ UDP明朝 Medium" w:hAnsi="Times New Roman" w:cs="Times New Roman"/>
          <w:iCs/>
          <w:sz w:val="20"/>
          <w:szCs w:val="16"/>
          <w:lang w:val="en-GB"/>
          <w14:ligatures w14:val="none"/>
        </w:rPr>
        <w:t>.</w:t>
      </w:r>
    </w:p>
    <w:p w14:paraId="7AFF066C" w14:textId="77777777" w:rsidR="0084680C" w:rsidRPr="00831CEC" w:rsidRDefault="0084680C" w:rsidP="0084680C">
      <w:pPr>
        <w:snapToGrid w:val="0"/>
        <w:jc w:val="center"/>
        <w:rPr>
          <w:rFonts w:ascii="Times New Roman" w:eastAsia="BIZ UDP明朝 Medium" w:hAnsi="Times New Roman" w:cs="Times New Roman"/>
          <w:b/>
          <w:bCs/>
          <w:iCs/>
          <w:sz w:val="20"/>
          <w:szCs w:val="16"/>
          <w:lang w:val="en-GB"/>
          <w14:ligatures w14:val="none"/>
        </w:rPr>
      </w:pPr>
      <w:r w:rsidRPr="00831CEC">
        <w:rPr>
          <w:rFonts w:ascii="Times New Roman" w:eastAsia="BIZ UDP明朝 Medium" w:hAnsi="Times New Roman" w:cs="Times New Roman"/>
          <w:b/>
          <w:bCs/>
          <w:iCs/>
          <w:sz w:val="20"/>
          <w:szCs w:val="16"/>
          <w:lang w:val="en-GB"/>
          <w14:ligatures w14:val="none"/>
        </w:rPr>
        <w:lastRenderedPageBreak/>
        <w:t>Figure 6: Quotas for age, gender, and income groups by waves</w:t>
      </w:r>
    </w:p>
    <w:p w14:paraId="24A664DB" w14:textId="77777777" w:rsidR="0084680C" w:rsidRPr="00831CEC" w:rsidRDefault="0084680C" w:rsidP="0084680C">
      <w:pPr>
        <w:snapToGrid w:val="0"/>
        <w:ind w:firstLineChars="100" w:firstLine="210"/>
        <w:jc w:val="center"/>
        <w:rPr>
          <w:rFonts w:ascii="Times New Roman" w:eastAsia="BIZ UDP明朝 Medium" w:hAnsi="Times New Roman" w:cs="Times New Roman"/>
          <w:iCs/>
          <w:sz w:val="22"/>
          <w:szCs w:val="20"/>
          <w:lang w:val="en-GB"/>
          <w14:ligatures w14:val="none"/>
        </w:rPr>
      </w:pPr>
      <w:r w:rsidRPr="00831CEC">
        <w:rPr>
          <w:noProof/>
          <w:lang w:val="en-GB"/>
        </w:rPr>
        <w:drawing>
          <wp:inline distT="0" distB="0" distL="0" distR="0" wp14:anchorId="6DA789CE" wp14:editId="7BCBB7F2">
            <wp:extent cx="1655939" cy="2412000"/>
            <wp:effectExtent l="0" t="0" r="1905" b="0"/>
            <wp:docPr id="156616250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55939" cy="2412000"/>
                    </a:xfrm>
                    <a:prstGeom prst="rect">
                      <a:avLst/>
                    </a:prstGeom>
                    <a:noFill/>
                    <a:ln>
                      <a:noFill/>
                    </a:ln>
                  </pic:spPr>
                </pic:pic>
              </a:graphicData>
            </a:graphic>
          </wp:inline>
        </w:drawing>
      </w:r>
      <w:r w:rsidRPr="00831CEC">
        <w:rPr>
          <w:rFonts w:ascii="Times New Roman" w:eastAsia="BIZ UDP明朝 Medium" w:hAnsi="Times New Roman" w:cs="Times New Roman"/>
          <w:iCs/>
          <w:sz w:val="22"/>
          <w:szCs w:val="20"/>
          <w:lang w:val="en-GB"/>
          <w14:ligatures w14:val="none"/>
        </w:rPr>
        <w:tab/>
      </w:r>
      <w:r w:rsidRPr="00831CEC">
        <w:rPr>
          <w:rFonts w:ascii="Times New Roman" w:eastAsia="BIZ UDP明朝 Medium" w:hAnsi="Times New Roman" w:cs="Times New Roman"/>
          <w:iCs/>
          <w:sz w:val="22"/>
          <w:szCs w:val="20"/>
          <w:lang w:val="en-GB"/>
          <w14:ligatures w14:val="none"/>
        </w:rPr>
        <w:tab/>
      </w:r>
      <w:r w:rsidRPr="00831CEC">
        <w:rPr>
          <w:noProof/>
          <w:lang w:val="en-GB"/>
        </w:rPr>
        <w:drawing>
          <wp:inline distT="0" distB="0" distL="0" distR="0" wp14:anchorId="7AB13D6E" wp14:editId="02562C4D">
            <wp:extent cx="1654796" cy="2412000"/>
            <wp:effectExtent l="0" t="0" r="3175" b="0"/>
            <wp:docPr id="1195592367"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54796" cy="2412000"/>
                    </a:xfrm>
                    <a:prstGeom prst="rect">
                      <a:avLst/>
                    </a:prstGeom>
                    <a:noFill/>
                    <a:ln>
                      <a:noFill/>
                    </a:ln>
                  </pic:spPr>
                </pic:pic>
              </a:graphicData>
            </a:graphic>
          </wp:inline>
        </w:drawing>
      </w:r>
    </w:p>
    <w:p w14:paraId="1E77F6B5" w14:textId="77777777" w:rsidR="0084680C" w:rsidRPr="00831CEC" w:rsidRDefault="0084680C" w:rsidP="0084680C">
      <w:pPr>
        <w:snapToGrid w:val="0"/>
        <w:ind w:leftChars="135" w:left="283"/>
        <w:jc w:val="left"/>
        <w:rPr>
          <w:rFonts w:ascii="Times New Roman" w:eastAsia="BIZ UDP明朝 Medium" w:hAnsi="Times New Roman" w:cs="Times New Roman"/>
          <w:iCs/>
          <w:sz w:val="20"/>
          <w:szCs w:val="16"/>
          <w:lang w:val="en-GB"/>
          <w14:ligatures w14:val="none"/>
        </w:rPr>
      </w:pPr>
      <w:r w:rsidRPr="00831CEC">
        <w:rPr>
          <w:rFonts w:ascii="Times New Roman" w:eastAsia="BIZ UDP明朝 Medium" w:hAnsi="Times New Roman" w:cs="Times New Roman"/>
          <w:iCs/>
          <w:sz w:val="20"/>
          <w:szCs w:val="16"/>
          <w:lang w:val="en-GB"/>
          <w14:ligatures w14:val="none"/>
        </w:rPr>
        <w:t>Note: Quotas are based on nationally representative distribution of age, gender, and household income.</w:t>
      </w:r>
    </w:p>
    <w:p w14:paraId="7B404CBA"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p>
    <w:p w14:paraId="6CCC66A4" w14:textId="77777777" w:rsidR="0084680C" w:rsidRPr="00831CEC" w:rsidRDefault="0084680C" w:rsidP="0084680C">
      <w:pPr>
        <w:numPr>
          <w:ilvl w:val="0"/>
          <w:numId w:val="1"/>
        </w:numPr>
        <w:jc w:val="left"/>
        <w:outlineLvl w:val="1"/>
        <w:rPr>
          <w:rFonts w:ascii="Times New Roman" w:eastAsia="BIZ UDP明朝 Medium" w:hAnsi="Times New Roman" w:cs="Times New Roman"/>
          <w:b/>
          <w:bCs/>
          <w:iCs/>
          <w:sz w:val="28"/>
          <w:lang w:val="en-GB"/>
          <w14:scene3d>
            <w14:camera w14:prst="orthographicFront"/>
            <w14:lightRig w14:rig="threePt" w14:dir="t">
              <w14:rot w14:lat="0" w14:lon="0" w14:rev="0"/>
            </w14:lightRig>
          </w14:scene3d>
          <w14:ligatures w14:val="none"/>
        </w:rPr>
      </w:pPr>
      <w:r w:rsidRPr="00831CEC">
        <w:rPr>
          <w:rFonts w:ascii="Times New Roman" w:eastAsia="BIZ UDP明朝 Medium" w:hAnsi="Times New Roman" w:cs="Times New Roman"/>
          <w:b/>
          <w:bCs/>
          <w:iCs/>
          <w:sz w:val="28"/>
          <w:lang w:val="en-GB"/>
          <w14:scene3d>
            <w14:camera w14:prst="orthographicFront"/>
            <w14:lightRig w14:rig="threePt" w14:dir="t">
              <w14:rot w14:lat="0" w14:lon="0" w14:rev="0"/>
            </w14:lightRig>
          </w14:scene3d>
          <w14:ligatures w14:val="none"/>
        </w:rPr>
        <w:t>Key questions</w:t>
      </w:r>
    </w:p>
    <w:p w14:paraId="788A9125"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r w:rsidRPr="00831CEC">
        <w:rPr>
          <w:rFonts w:ascii="Times New Roman" w:eastAsia="BIZ UDP明朝 Medium" w:hAnsi="Times New Roman" w:cs="Times New Roman"/>
          <w:iCs/>
          <w:sz w:val="22"/>
          <w:szCs w:val="20"/>
          <w:lang w:val="en-GB"/>
          <w14:ligatures w14:val="none"/>
        </w:rPr>
        <w:t>The main questions for our ana</w:t>
      </w:r>
      <w:r w:rsidRPr="00831CEC">
        <w:rPr>
          <w:rFonts w:ascii="Times New Roman" w:eastAsia="BIZ UDP明朝 Medium" w:hAnsi="Times New Roman" w:cs="Times New Roman"/>
          <w:iCs/>
          <w:color w:val="000000" w:themeColor="text1"/>
          <w:sz w:val="22"/>
          <w:szCs w:val="20"/>
          <w:lang w:val="en-GB"/>
          <w14:ligatures w14:val="none"/>
        </w:rPr>
        <w:t>lyses are t</w:t>
      </w:r>
      <w:r w:rsidRPr="00831CEC">
        <w:rPr>
          <w:rFonts w:ascii="Times New Roman" w:eastAsia="BIZ UDP明朝 Medium" w:hAnsi="Times New Roman" w:cs="Times New Roman"/>
          <w:iCs/>
          <w:sz w:val="22"/>
          <w:szCs w:val="20"/>
          <w:lang w:val="en-GB"/>
          <w14:ligatures w14:val="none"/>
        </w:rPr>
        <w:t>he followings.</w:t>
      </w:r>
    </w:p>
    <w:p w14:paraId="76EF241C"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r w:rsidRPr="00831CEC">
        <w:rPr>
          <w:rFonts w:ascii="Times New Roman" w:eastAsia="BIZ UDP明朝 Medium" w:hAnsi="Times New Roman" w:cs="Times New Roman"/>
          <w:iCs/>
          <w:sz w:val="22"/>
          <w:szCs w:val="20"/>
          <w:lang w:val="en-GB"/>
          <w14:ligatures w14:val="none"/>
        </w:rPr>
        <w:t>(1) Perceptions on respondents’ own income position in the country and on intergenerational mobility</w:t>
      </w:r>
    </w:p>
    <w:p w14:paraId="4F49471F"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r w:rsidRPr="00831CEC">
        <w:rPr>
          <w:rFonts w:ascii="Times New Roman" w:eastAsia="BIZ UDP明朝 Medium" w:hAnsi="Times New Roman" w:cs="Times New Roman"/>
          <w:iCs/>
          <w:sz w:val="22"/>
          <w:szCs w:val="20"/>
          <w:lang w:val="en-GB"/>
          <w14:ligatures w14:val="none"/>
        </w:rPr>
        <w:t>(2) Policy preferences</w:t>
      </w:r>
    </w:p>
    <w:p w14:paraId="493A6154"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p>
    <w:p w14:paraId="5FB4B106" w14:textId="77777777" w:rsidR="0084680C" w:rsidRPr="00831CEC" w:rsidRDefault="0084680C" w:rsidP="0084680C">
      <w:pPr>
        <w:keepNext/>
        <w:outlineLvl w:val="2"/>
        <w:rPr>
          <w:rFonts w:ascii="Times New Roman" w:eastAsia="BIZ UDPゴシック" w:hAnsi="Times New Roman" w:cs="Times New Roman"/>
          <w:b/>
          <w:color w:val="000000" w:themeColor="text1"/>
          <w:sz w:val="24"/>
          <w:lang w:val="en-GB"/>
          <w14:ligatures w14:val="none"/>
        </w:rPr>
      </w:pPr>
      <w:bookmarkStart w:id="2" w:name="_Hlk159188839"/>
      <w:r w:rsidRPr="00831CEC">
        <w:rPr>
          <w:rFonts w:ascii="Times New Roman" w:eastAsia="BIZ UDPゴシック" w:hAnsi="Times New Roman" w:cs="Times New Roman"/>
          <w:b/>
          <w:color w:val="000000" w:themeColor="text1"/>
          <w:sz w:val="24"/>
          <w:lang w:val="en-GB"/>
          <w14:ligatures w14:val="none"/>
        </w:rPr>
        <w:t>Ⅲ-1.</w:t>
      </w:r>
      <w:bookmarkEnd w:id="2"/>
      <w:r w:rsidRPr="00831CEC">
        <w:rPr>
          <w:rFonts w:ascii="Times New Roman" w:eastAsia="BIZ UDPゴシック" w:hAnsi="Times New Roman" w:cs="Times New Roman"/>
          <w:b/>
          <w:color w:val="000000" w:themeColor="text1"/>
          <w:sz w:val="24"/>
          <w:lang w:val="en-GB"/>
          <w14:ligatures w14:val="none"/>
        </w:rPr>
        <w:t xml:space="preserve"> Perceptions</w:t>
      </w:r>
    </w:p>
    <w:p w14:paraId="31F82765" w14:textId="77777777" w:rsidR="0084680C" w:rsidRPr="00831CEC" w:rsidRDefault="0084680C" w:rsidP="0084680C">
      <w:pPr>
        <w:keepNext/>
        <w:outlineLvl w:val="2"/>
        <w:rPr>
          <w:rFonts w:ascii="Times New Roman" w:eastAsia="BIZ UDPゴシック" w:hAnsi="Times New Roman" w:cs="Times New Roman"/>
          <w:b/>
          <w:sz w:val="22"/>
          <w:szCs w:val="21"/>
          <w:lang w:val="en-GB"/>
          <w14:ligatures w14:val="none"/>
        </w:rPr>
      </w:pPr>
      <w:r w:rsidRPr="00831CEC">
        <w:rPr>
          <w:rFonts w:ascii="Times New Roman" w:eastAsia="BIZ UDPゴシック" w:hAnsi="Times New Roman" w:cs="Times New Roman"/>
          <w:b/>
          <w:sz w:val="22"/>
          <w:szCs w:val="21"/>
          <w:lang w:val="en-GB"/>
          <w14:ligatures w14:val="none"/>
        </w:rPr>
        <w:t>(A) Perceptions on relative positions of their own income in the country</w:t>
      </w:r>
    </w:p>
    <w:p w14:paraId="180C1CF8" w14:textId="3914A62A"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r w:rsidRPr="00831CEC">
        <w:rPr>
          <w:rFonts w:ascii="Times New Roman" w:eastAsia="BIZ UDP明朝 Medium" w:hAnsi="Times New Roman" w:cs="Times New Roman"/>
          <w:iCs/>
          <w:sz w:val="22"/>
          <w:szCs w:val="20"/>
          <w:lang w:val="en-GB"/>
          <w14:ligatures w14:val="none"/>
        </w:rPr>
        <w:t>We ask respondents questions on last year’s personal and household</w:t>
      </w:r>
      <w:r w:rsidR="00413FE0">
        <w:rPr>
          <w:rFonts w:ascii="Times New Roman" w:eastAsia="BIZ UDP明朝 Medium" w:hAnsi="Times New Roman" w:cs="Times New Roman" w:hint="eastAsia"/>
          <w:iCs/>
          <w:sz w:val="22"/>
          <w:szCs w:val="20"/>
          <w:lang w:val="en-GB"/>
          <w14:ligatures w14:val="none"/>
        </w:rPr>
        <w:t xml:space="preserve"> </w:t>
      </w:r>
      <w:r w:rsidRPr="00831CEC">
        <w:rPr>
          <w:rFonts w:ascii="Times New Roman" w:eastAsia="BIZ UDP明朝 Medium" w:hAnsi="Times New Roman" w:cs="Times New Roman"/>
          <w:iCs/>
          <w:sz w:val="22"/>
          <w:szCs w:val="20"/>
          <w:lang w:val="en-GB"/>
          <w14:ligatures w14:val="none"/>
        </w:rPr>
        <w:t>income, of which the categories are based on actual income decile distribution (</w:t>
      </w:r>
      <w:r w:rsidR="00A220E0" w:rsidRPr="00831CEC">
        <w:rPr>
          <w:rFonts w:ascii="Times New Roman" w:eastAsia="BIZ UDP明朝 Medium" w:hAnsi="Times New Roman" w:cs="Times New Roman"/>
          <w:iCs/>
          <w:sz w:val="22"/>
          <w:szCs w:val="20"/>
          <w:lang w:val="en-GB"/>
          <w14:ligatures w14:val="none"/>
        </w:rPr>
        <w:t xml:space="preserve">Source: </w:t>
      </w:r>
      <w:r w:rsidRPr="00831CEC">
        <w:rPr>
          <w:rFonts w:ascii="Times New Roman" w:eastAsia="BIZ UDP明朝 Medium" w:hAnsi="Times New Roman" w:cs="Times New Roman"/>
          <w:iCs/>
          <w:sz w:val="22"/>
          <w:szCs w:val="20"/>
          <w:lang w:val="en-GB"/>
          <w14:ligatures w14:val="none"/>
        </w:rPr>
        <w:t>EU Statistics on Income and Living Conditions 2022</w:t>
      </w:r>
      <w:r w:rsidR="00C56836">
        <w:rPr>
          <w:rFonts w:ascii="Times New Roman" w:eastAsia="BIZ UDP明朝 Medium" w:hAnsi="Times New Roman" w:cs="Times New Roman" w:hint="eastAsia"/>
          <w:iCs/>
          <w:sz w:val="22"/>
          <w:szCs w:val="20"/>
          <w:lang w:val="en-GB"/>
          <w14:ligatures w14:val="none"/>
        </w:rPr>
        <w:t>,</w:t>
      </w:r>
      <w:r w:rsidRPr="00831CEC">
        <w:rPr>
          <w:rFonts w:ascii="Times New Roman" w:eastAsia="BIZ UDP明朝 Medium" w:hAnsi="Times New Roman" w:cs="Times New Roman"/>
          <w:iCs/>
          <w:sz w:val="22"/>
          <w:szCs w:val="20"/>
          <w:lang w:val="en-GB"/>
          <w14:ligatures w14:val="none"/>
        </w:rPr>
        <w:t>). We also ask a question on</w:t>
      </w:r>
      <w:r w:rsidRPr="00831CEC">
        <w:rPr>
          <w:rFonts w:ascii="Times New Roman" w:eastAsia="BIZ UDP明朝 Medium" w:hAnsi="Times New Roman" w:cs="Times New Roman"/>
          <w:iCs/>
          <w:color w:val="FF0000"/>
          <w:sz w:val="22"/>
          <w:szCs w:val="20"/>
          <w:lang w:val="en-GB"/>
          <w14:ligatures w14:val="none"/>
        </w:rPr>
        <w:t xml:space="preserve"> </w:t>
      </w:r>
      <w:r w:rsidRPr="00831CEC">
        <w:rPr>
          <w:rFonts w:ascii="Times New Roman" w:eastAsia="BIZ UDP明朝 Medium" w:hAnsi="Times New Roman" w:cs="Times New Roman"/>
          <w:iCs/>
          <w:sz w:val="22"/>
          <w:szCs w:val="20"/>
          <w:lang w:val="en-GB"/>
          <w14:ligatures w14:val="none"/>
        </w:rPr>
        <w:t xml:space="preserve">their perceptions on relative positions of their own income in the country. Combining those questions, </w:t>
      </w:r>
      <w:r w:rsidR="00C56836">
        <w:rPr>
          <w:rFonts w:ascii="Times New Roman" w:eastAsia="BIZ UDP明朝 Medium" w:hAnsi="Times New Roman" w:cs="Times New Roman" w:hint="eastAsia"/>
          <w:iCs/>
          <w:sz w:val="22"/>
          <w:szCs w:val="20"/>
          <w:lang w:val="en-GB"/>
          <w14:ligatures w14:val="none"/>
        </w:rPr>
        <w:t xml:space="preserve">see Figure 7, </w:t>
      </w:r>
      <w:r w:rsidRPr="00831CEC">
        <w:rPr>
          <w:rFonts w:ascii="Times New Roman" w:eastAsia="BIZ UDP明朝 Medium" w:hAnsi="Times New Roman" w:cs="Times New Roman"/>
          <w:iCs/>
          <w:sz w:val="22"/>
          <w:szCs w:val="20"/>
          <w:lang w:val="en-GB"/>
          <w14:ligatures w14:val="none"/>
        </w:rPr>
        <w:t>which were not included in preceding research in the way we built up, we show stylised facts on Spanish respondents’ misperceptions on income position</w:t>
      </w:r>
      <w:r w:rsidRPr="00831CEC">
        <w:rPr>
          <w:rFonts w:ascii="Times New Roman" w:eastAsia="BIZ UDP明朝 Medium" w:hAnsi="Times New Roman" w:cs="Times New Roman"/>
          <w:iCs/>
          <w:color w:val="000000" w:themeColor="text1"/>
          <w:sz w:val="22"/>
          <w:szCs w:val="20"/>
          <w:lang w:val="en-GB"/>
          <w14:ligatures w14:val="none"/>
        </w:rPr>
        <w:t>s</w:t>
      </w:r>
      <w:r w:rsidRPr="00831CEC">
        <w:rPr>
          <w:rFonts w:ascii="Times New Roman" w:eastAsia="BIZ UDP明朝 Medium" w:hAnsi="Times New Roman" w:cs="Times New Roman"/>
          <w:iCs/>
          <w:sz w:val="22"/>
          <w:szCs w:val="20"/>
          <w:lang w:val="en-GB"/>
          <w14:ligatures w14:val="none"/>
        </w:rPr>
        <w:t xml:space="preserve"> in the country, which is related to over- and under-confidence</w:t>
      </w:r>
      <w:r w:rsidRPr="00831CEC">
        <w:rPr>
          <w:rFonts w:ascii="Times New Roman" w:eastAsia="BIZ UDP明朝 Medium" w:hAnsi="Times New Roman" w:cs="Times New Roman"/>
          <w:iCs/>
          <w:color w:val="000000" w:themeColor="text1"/>
          <w:sz w:val="22"/>
          <w:szCs w:val="20"/>
          <w:lang w:val="en-GB"/>
          <w14:ligatures w14:val="none"/>
        </w:rPr>
        <w:t xml:space="preserve"> topics.</w:t>
      </w:r>
    </w:p>
    <w:p w14:paraId="23C01051"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p>
    <w:p w14:paraId="1A3EAC13" w14:textId="77777777" w:rsidR="0084680C" w:rsidRPr="00831CEC" w:rsidRDefault="0084680C" w:rsidP="0084680C">
      <w:pPr>
        <w:snapToGrid w:val="0"/>
        <w:ind w:rightChars="-79" w:right="-166"/>
        <w:jc w:val="center"/>
        <w:rPr>
          <w:rFonts w:ascii="Times New Roman" w:eastAsia="BIZ UDP明朝 Medium" w:hAnsi="Times New Roman" w:cs="Times New Roman"/>
          <w:b/>
          <w:bCs/>
          <w:iCs/>
          <w:sz w:val="20"/>
          <w:szCs w:val="16"/>
          <w:lang w:val="en-GB"/>
          <w14:ligatures w14:val="none"/>
        </w:rPr>
      </w:pPr>
      <w:r w:rsidRPr="00831CEC">
        <w:rPr>
          <w:rFonts w:ascii="Times New Roman" w:eastAsia="BIZ UDP明朝 Medium" w:hAnsi="Times New Roman" w:cs="Times New Roman"/>
          <w:b/>
          <w:bCs/>
          <w:iCs/>
          <w:sz w:val="20"/>
          <w:szCs w:val="16"/>
          <w:lang w:val="en-GB"/>
          <w14:ligatures w14:val="none"/>
        </w:rPr>
        <w:t xml:space="preserve">Figure 7: Actual income distribution-based questions and relative income position perception </w:t>
      </w:r>
      <w:proofErr w:type="gramStart"/>
      <w:r w:rsidRPr="00831CEC">
        <w:rPr>
          <w:rFonts w:ascii="Times New Roman" w:eastAsia="BIZ UDP明朝 Medium" w:hAnsi="Times New Roman" w:cs="Times New Roman"/>
          <w:b/>
          <w:bCs/>
          <w:iCs/>
          <w:sz w:val="20"/>
          <w:szCs w:val="16"/>
          <w:lang w:val="en-GB"/>
          <w14:ligatures w14:val="none"/>
        </w:rPr>
        <w:t>question</w:t>
      </w:r>
      <w:proofErr w:type="gramEnd"/>
      <w:r w:rsidRPr="00831CEC">
        <w:rPr>
          <w:rFonts w:ascii="Times New Roman" w:eastAsia="BIZ UDP明朝 Medium" w:hAnsi="Times New Roman" w:cs="Times New Roman"/>
          <w:b/>
          <w:bCs/>
          <w:iCs/>
          <w:sz w:val="20"/>
          <w:szCs w:val="16"/>
          <w:lang w:val="en-GB"/>
          <w14:ligatures w14:val="none"/>
        </w:rPr>
        <w:t xml:space="preserve"> in the Spanish survey</w:t>
      </w:r>
    </w:p>
    <w:tbl>
      <w:tblPr>
        <w:tblStyle w:val="a5"/>
        <w:tblW w:w="0" w:type="auto"/>
        <w:jc w:val="center"/>
        <w:tblLook w:val="04A0" w:firstRow="1" w:lastRow="0" w:firstColumn="1" w:lastColumn="0" w:noHBand="0" w:noVBand="1"/>
      </w:tblPr>
      <w:tblGrid>
        <w:gridCol w:w="2614"/>
        <w:gridCol w:w="2614"/>
        <w:gridCol w:w="2614"/>
      </w:tblGrid>
      <w:tr w:rsidR="0084680C" w:rsidRPr="00831CEC" w14:paraId="3D3346A4" w14:textId="77777777" w:rsidTr="007D6724">
        <w:trPr>
          <w:jc w:val="center"/>
        </w:trPr>
        <w:tc>
          <w:tcPr>
            <w:tcW w:w="2614" w:type="dxa"/>
          </w:tcPr>
          <w:p w14:paraId="715C14AA" w14:textId="77777777" w:rsidR="0084680C" w:rsidRPr="00831CEC" w:rsidRDefault="0084680C" w:rsidP="0084680C">
            <w:pPr>
              <w:snapToGrid w:val="0"/>
              <w:jc w:val="center"/>
              <w:rPr>
                <w:rFonts w:ascii="Times New Roman" w:eastAsia="BIZ UDP明朝 Medium" w:hAnsi="Times New Roman" w:cs="Times New Roman"/>
                <w:b/>
                <w:bCs/>
                <w:iCs/>
                <w:sz w:val="18"/>
                <w:szCs w:val="14"/>
                <w:lang w:val="en-GB"/>
                <w14:ligatures w14:val="none"/>
              </w:rPr>
            </w:pPr>
            <w:r w:rsidRPr="00831CEC">
              <w:rPr>
                <w:rFonts w:ascii="Times New Roman" w:eastAsia="BIZ UDP明朝 Medium" w:hAnsi="Times New Roman" w:cs="Times New Roman"/>
                <w:b/>
                <w:bCs/>
                <w:iCs/>
                <w:sz w:val="18"/>
                <w:szCs w:val="14"/>
                <w:lang w:val="en-GB"/>
                <w14:ligatures w14:val="none"/>
              </w:rPr>
              <w:t>Personal income</w:t>
            </w:r>
          </w:p>
          <w:p w14:paraId="7491ADB3" w14:textId="77777777" w:rsidR="0084680C" w:rsidRPr="00831CEC" w:rsidRDefault="0084680C" w:rsidP="0084680C">
            <w:pPr>
              <w:snapToGrid w:val="0"/>
              <w:jc w:val="left"/>
              <w:rPr>
                <w:rFonts w:ascii="Times New Roman" w:eastAsia="BIZ UDP明朝 Medium" w:hAnsi="Times New Roman" w:cs="Times New Roman"/>
                <w:iCs/>
                <w:color w:val="000000" w:themeColor="text1"/>
                <w:sz w:val="18"/>
                <w:szCs w:val="14"/>
                <w:lang w:val="en-GB"/>
                <w14:ligatures w14:val="none"/>
              </w:rPr>
            </w:pPr>
            <w:r w:rsidRPr="00831CEC">
              <w:rPr>
                <w:rFonts w:ascii="Times New Roman" w:eastAsia="BIZ UDP明朝 Medium" w:hAnsi="Times New Roman" w:cs="Times New Roman"/>
                <w:iCs/>
                <w:color w:val="000000" w:themeColor="text1"/>
                <w:sz w:val="18"/>
                <w:szCs w:val="14"/>
                <w:lang w:val="en-GB"/>
                <w14:ligatures w14:val="none"/>
              </w:rPr>
              <w:t>€0 - €4978</w:t>
            </w:r>
          </w:p>
          <w:p w14:paraId="13C19441"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€4979 - €7117</w:t>
            </w:r>
          </w:p>
          <w:p w14:paraId="04614E92"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€7118 - €9043</w:t>
            </w:r>
          </w:p>
          <w:p w14:paraId="240FD90F"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€9044 - €10882</w:t>
            </w:r>
          </w:p>
          <w:p w14:paraId="0F06D9C3"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€10883 - €13031</w:t>
            </w:r>
          </w:p>
          <w:p w14:paraId="14DCC1FE"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€13032 - €15432</w:t>
            </w:r>
          </w:p>
          <w:p w14:paraId="740AF0EE"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€15433 - €18498</w:t>
            </w:r>
          </w:p>
          <w:p w14:paraId="62C9DB7C"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€18499 - €22730</w:t>
            </w:r>
          </w:p>
          <w:p w14:paraId="74F61C27"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€22731 - €30301</w:t>
            </w:r>
          </w:p>
          <w:p w14:paraId="20A30AE4"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r w:rsidRPr="00831CEC">
              <w:rPr>
                <w:rFonts w:ascii="Times New Roman" w:eastAsia="BIZ UDP明朝 Medium" w:hAnsi="Times New Roman" w:cs="Times New Roman"/>
                <w:iCs/>
                <w:sz w:val="18"/>
                <w:szCs w:val="14"/>
                <w:lang w:val="en-GB"/>
                <w14:ligatures w14:val="none"/>
              </w:rPr>
              <w:t>€30302 +</w:t>
            </w:r>
          </w:p>
        </w:tc>
        <w:tc>
          <w:tcPr>
            <w:tcW w:w="2614" w:type="dxa"/>
          </w:tcPr>
          <w:p w14:paraId="29E59715" w14:textId="77777777" w:rsidR="0084680C" w:rsidRPr="00831CEC" w:rsidRDefault="0084680C" w:rsidP="0084680C">
            <w:pPr>
              <w:snapToGrid w:val="0"/>
              <w:jc w:val="center"/>
              <w:rPr>
                <w:rFonts w:ascii="Times New Roman" w:eastAsia="BIZ UDP明朝 Medium" w:hAnsi="Times New Roman" w:cs="Times New Roman"/>
                <w:b/>
                <w:bCs/>
                <w:iCs/>
                <w:sz w:val="18"/>
                <w:szCs w:val="14"/>
                <w:lang w:val="en-GB"/>
                <w14:ligatures w14:val="none"/>
              </w:rPr>
            </w:pPr>
            <w:r w:rsidRPr="00831CEC">
              <w:rPr>
                <w:rFonts w:ascii="Times New Roman" w:eastAsia="BIZ UDP明朝 Medium" w:hAnsi="Times New Roman" w:cs="Times New Roman"/>
                <w:b/>
                <w:bCs/>
                <w:iCs/>
                <w:sz w:val="18"/>
                <w:szCs w:val="14"/>
                <w:lang w:val="en-GB"/>
                <w14:ligatures w14:val="none"/>
              </w:rPr>
              <w:t>Household income</w:t>
            </w:r>
          </w:p>
          <w:p w14:paraId="67E1DAB1"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€0 - €10628</w:t>
            </w:r>
          </w:p>
          <w:p w14:paraId="5E8F9EE0"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€10629 - €15737</w:t>
            </w:r>
          </w:p>
          <w:p w14:paraId="46CEEAC4"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€15738 - €20841</w:t>
            </w:r>
          </w:p>
          <w:p w14:paraId="0B11308E"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€20842 - €26276</w:t>
            </w:r>
          </w:p>
          <w:p w14:paraId="2D8078C6"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€26277 - €32016</w:t>
            </w:r>
          </w:p>
          <w:p w14:paraId="34A61ED2"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€32017 - €38283</w:t>
            </w:r>
          </w:p>
          <w:p w14:paraId="63F91E6D"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€38284 - €46136</w:t>
            </w:r>
          </w:p>
          <w:p w14:paraId="67112804"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€46137 - €57309</w:t>
            </w:r>
          </w:p>
          <w:p w14:paraId="18391B4A"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€57310 - €77008</w:t>
            </w:r>
          </w:p>
          <w:p w14:paraId="61D8A6B2" w14:textId="77777777" w:rsidR="0084680C" w:rsidRPr="00831CEC" w:rsidRDefault="0084680C" w:rsidP="0084680C">
            <w:pPr>
              <w:snapToGrid w:val="0"/>
              <w:jc w:val="left"/>
              <w:rPr>
                <w:rFonts w:ascii="Times New Roman" w:eastAsia="BIZ UDP明朝 Medium" w:hAnsi="Times New Roman" w:cs="Times New Roman"/>
                <w:iCs/>
                <w:sz w:val="18"/>
                <w:szCs w:val="14"/>
                <w:lang w:val="en-GB"/>
                <w14:ligatures w14:val="none"/>
              </w:rPr>
            </w:pPr>
            <w:r w:rsidRPr="00831CEC">
              <w:rPr>
                <w:rFonts w:ascii="Times New Roman" w:eastAsia="BIZ UDP明朝 Medium" w:hAnsi="Times New Roman" w:cs="Times New Roman"/>
                <w:iCs/>
                <w:sz w:val="18"/>
                <w:szCs w:val="14"/>
                <w:lang w:val="en-GB"/>
                <w14:ligatures w14:val="none"/>
              </w:rPr>
              <w:t>€77009 +</w:t>
            </w:r>
          </w:p>
        </w:tc>
        <w:tc>
          <w:tcPr>
            <w:tcW w:w="2614" w:type="dxa"/>
          </w:tcPr>
          <w:p w14:paraId="4F7FD913" w14:textId="77777777" w:rsidR="0084680C" w:rsidRPr="00831CEC" w:rsidRDefault="0084680C" w:rsidP="0084680C">
            <w:pPr>
              <w:snapToGrid w:val="0"/>
              <w:jc w:val="center"/>
              <w:rPr>
                <w:rFonts w:ascii="Times New Roman" w:eastAsia="BIZ UDP明朝 Medium" w:hAnsi="Times New Roman" w:cs="Times New Roman"/>
                <w:b/>
                <w:bCs/>
                <w:iCs/>
                <w:color w:val="000000" w:themeColor="text1"/>
                <w:sz w:val="18"/>
                <w:szCs w:val="14"/>
                <w:lang w:val="en-GB"/>
                <w14:ligatures w14:val="none"/>
              </w:rPr>
            </w:pPr>
            <w:r w:rsidRPr="00831CEC">
              <w:rPr>
                <w:rFonts w:ascii="Times New Roman" w:eastAsia="BIZ UDP明朝 Medium" w:hAnsi="Times New Roman" w:cs="Times New Roman"/>
                <w:b/>
                <w:bCs/>
                <w:iCs/>
                <w:color w:val="000000" w:themeColor="text1"/>
                <w:sz w:val="18"/>
                <w:szCs w:val="14"/>
                <w:lang w:val="en-GB"/>
                <w14:ligatures w14:val="none"/>
              </w:rPr>
              <w:t>Perceived relative income positions in the country</w:t>
            </w:r>
          </w:p>
          <w:p w14:paraId="76B782A5" w14:textId="77777777" w:rsidR="0084680C" w:rsidRPr="00831CEC" w:rsidRDefault="0084680C" w:rsidP="0084680C">
            <w:pPr>
              <w:snapToGrid w:val="0"/>
              <w:jc w:val="left"/>
              <w:rPr>
                <w:rFonts w:ascii="Times New Roman" w:eastAsia="BIZ UDP明朝 Medium" w:hAnsi="Times New Roman" w:cs="Times New Roman"/>
                <w:b/>
                <w:bCs/>
                <w:iCs/>
                <w:color w:val="000000" w:themeColor="text1"/>
                <w:sz w:val="6"/>
                <w:szCs w:val="6"/>
                <w:lang w:val="en-GB"/>
                <w14:ligatures w14:val="none"/>
              </w:rPr>
            </w:pPr>
          </w:p>
          <w:p w14:paraId="791BDE7C" w14:textId="77777777" w:rsidR="0084680C" w:rsidRPr="00831CEC" w:rsidRDefault="0084680C" w:rsidP="0084680C">
            <w:pPr>
              <w:snapToGrid w:val="0"/>
              <w:ind w:leftChars="224" w:left="470"/>
              <w:jc w:val="left"/>
              <w:rPr>
                <w:rFonts w:ascii="Times New Roman" w:eastAsia="BIZ UDP明朝 Medium" w:hAnsi="Times New Roman" w:cs="Times New Roman"/>
                <w:iCs/>
                <w:color w:val="000000" w:themeColor="text1"/>
                <w:sz w:val="22"/>
                <w:szCs w:val="20"/>
                <w:lang w:val="en-GB"/>
                <w14:ligatures w14:val="none"/>
              </w:rPr>
            </w:pPr>
            <w:r w:rsidRPr="00831CEC">
              <w:rPr>
                <w:noProof/>
                <w:color w:val="000000" w:themeColor="text1"/>
                <w:lang w:val="en-GB"/>
              </w:rPr>
              <w:drawing>
                <wp:inline distT="0" distB="0" distL="0" distR="0" wp14:anchorId="084063FA" wp14:editId="29481682">
                  <wp:extent cx="639720" cy="1332098"/>
                  <wp:effectExtent l="0" t="0" r="8255" b="1905"/>
                  <wp:docPr id="168815763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3679"/>
                          <a:stretch/>
                        </pic:blipFill>
                        <pic:spPr bwMode="auto">
                          <a:xfrm>
                            <a:off x="0" y="0"/>
                            <a:ext cx="645655" cy="1344456"/>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7329C456"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p>
    <w:p w14:paraId="245E1161" w14:textId="77777777" w:rsidR="0084680C" w:rsidRPr="00831CEC" w:rsidRDefault="0084680C" w:rsidP="0084680C">
      <w:pPr>
        <w:keepNext/>
        <w:outlineLvl w:val="2"/>
        <w:rPr>
          <w:rFonts w:ascii="Times New Roman" w:eastAsia="BIZ UDPゴシック" w:hAnsi="Times New Roman" w:cs="Times New Roman"/>
          <w:b/>
          <w:sz w:val="22"/>
          <w:szCs w:val="21"/>
          <w:lang w:val="en-GB"/>
          <w14:ligatures w14:val="none"/>
        </w:rPr>
      </w:pPr>
      <w:r w:rsidRPr="00831CEC">
        <w:rPr>
          <w:rFonts w:ascii="Times New Roman" w:eastAsia="BIZ UDPゴシック" w:hAnsi="Times New Roman" w:cs="Times New Roman"/>
          <w:b/>
          <w:sz w:val="22"/>
          <w:szCs w:val="21"/>
          <w:lang w:val="en-GB"/>
          <w14:ligatures w14:val="none"/>
        </w:rPr>
        <w:t>(B) Perceptions on intergenerational mobi</w:t>
      </w:r>
      <w:r w:rsidRPr="00831CEC">
        <w:rPr>
          <w:rFonts w:ascii="Times New Roman" w:eastAsia="BIZ UDPゴシック" w:hAnsi="Times New Roman" w:cs="Times New Roman"/>
          <w:b/>
          <w:color w:val="000000" w:themeColor="text1"/>
          <w:sz w:val="22"/>
          <w:szCs w:val="21"/>
          <w:lang w:val="en-GB"/>
          <w14:ligatures w14:val="none"/>
        </w:rPr>
        <w:t>lity (main part)</w:t>
      </w:r>
    </w:p>
    <w:p w14:paraId="47CD6CB6"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r w:rsidRPr="00831CEC">
        <w:rPr>
          <w:rFonts w:ascii="Times New Roman" w:eastAsia="BIZ UDP明朝 Medium" w:hAnsi="Times New Roman" w:cs="Times New Roman"/>
          <w:iCs/>
          <w:sz w:val="22"/>
          <w:szCs w:val="20"/>
          <w:lang w:val="en-GB"/>
          <w14:ligatures w14:val="none"/>
        </w:rPr>
        <w:t xml:space="preserve">To elicit respondents’ beliefs on intergenerational upward mobility, we introduce an image of ladders to the question, in the same way as </w:t>
      </w:r>
      <w:r w:rsidRPr="00831CEC">
        <w:rPr>
          <w:rFonts w:ascii="Times New Roman" w:eastAsia="BIZ UDP明朝 Medium" w:hAnsi="Times New Roman" w:cs="Times New Roman"/>
          <w:iCs/>
          <w:color w:val="000000" w:themeColor="text1"/>
          <w:sz w:val="22"/>
          <w:szCs w:val="20"/>
          <w:lang w:val="en-GB"/>
          <w14:ligatures w14:val="none"/>
        </w:rPr>
        <w:t>preceding</w:t>
      </w:r>
      <w:r w:rsidRPr="00831CEC">
        <w:rPr>
          <w:rFonts w:ascii="Times New Roman" w:eastAsia="BIZ UDP明朝 Medium" w:hAnsi="Times New Roman" w:cs="Times New Roman"/>
          <w:iCs/>
          <w:sz w:val="22"/>
          <w:szCs w:val="20"/>
          <w:lang w:val="en-GB"/>
          <w14:ligatures w14:val="none"/>
        </w:rPr>
        <w:t xml:space="preserve"> research. Hypothesising 500 families that represent the country's population, we ask the perceived probability of upward mobility of the children coming from poorest families. Specifically, using an image of ladders as is in Figure 8, we ask respondents how many children coming from the poorest 100 families will belong to different income groups, once they grow up (respondents need to fill out empty fields to indicate their views). We then redo the same question of upward mobility conditional on children’s effort and talent.</w:t>
      </w:r>
    </w:p>
    <w:p w14:paraId="2ED05DFB"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p>
    <w:p w14:paraId="519ADF6B" w14:textId="04BAB7C5" w:rsidR="0017395D" w:rsidRPr="00831CEC" w:rsidRDefault="0017395D" w:rsidP="0084680C">
      <w:pPr>
        <w:snapToGrid w:val="0"/>
        <w:jc w:val="left"/>
        <w:rPr>
          <w:rFonts w:ascii="Times New Roman" w:eastAsia="BIZ UDP明朝 Medium" w:hAnsi="Times New Roman" w:cs="Times New Roman"/>
          <w:iCs/>
          <w:sz w:val="22"/>
          <w:szCs w:val="20"/>
          <w:lang w:val="en-GB"/>
          <w14:ligatures w14:val="none"/>
        </w:rPr>
      </w:pPr>
      <w:r w:rsidRPr="00831CEC">
        <w:rPr>
          <w:rFonts w:ascii="Times New Roman" w:eastAsia="BIZ UDP明朝 Medium" w:hAnsi="Times New Roman" w:cs="Times New Roman"/>
          <w:iCs/>
          <w:sz w:val="22"/>
          <w:szCs w:val="20"/>
          <w:lang w:val="en-GB"/>
          <w14:ligatures w14:val="none"/>
        </w:rPr>
        <w:t xml:space="preserve">Using mobility perceptions and actual mobility data, we can calculate the extent of misperceptions. </w:t>
      </w:r>
      <w:r w:rsidR="0084680C" w:rsidRPr="00831CEC">
        <w:rPr>
          <w:rFonts w:ascii="Times New Roman" w:eastAsia="BIZ UDP明朝 Medium" w:hAnsi="Times New Roman" w:cs="Times New Roman"/>
          <w:iCs/>
          <w:sz w:val="22"/>
          <w:szCs w:val="20"/>
          <w:lang w:val="en-GB"/>
          <w14:ligatures w14:val="none"/>
        </w:rPr>
        <w:t xml:space="preserve">However, </w:t>
      </w:r>
      <w:r w:rsidR="00024330" w:rsidRPr="00831CEC">
        <w:rPr>
          <w:rFonts w:ascii="Times New Roman" w:eastAsia="BIZ UDP明朝 Medium" w:hAnsi="Times New Roman" w:cs="Times New Roman"/>
          <w:iCs/>
          <w:sz w:val="22"/>
          <w:szCs w:val="20"/>
          <w:lang w:val="en-GB"/>
          <w14:ligatures w14:val="none"/>
        </w:rPr>
        <w:t xml:space="preserve">notice that </w:t>
      </w:r>
      <w:r w:rsidR="0084680C" w:rsidRPr="00831CEC">
        <w:rPr>
          <w:rFonts w:ascii="Times New Roman" w:eastAsia="BIZ UDP明朝 Medium" w:hAnsi="Times New Roman" w:cs="Times New Roman"/>
          <w:iCs/>
          <w:sz w:val="22"/>
          <w:szCs w:val="20"/>
          <w:lang w:val="en-GB"/>
          <w14:ligatures w14:val="none"/>
        </w:rPr>
        <w:t xml:space="preserve">we cannot </w:t>
      </w:r>
      <w:r w:rsidRPr="00831CEC">
        <w:rPr>
          <w:rFonts w:ascii="Times New Roman" w:eastAsia="BIZ UDP明朝 Medium" w:hAnsi="Times New Roman" w:cs="Times New Roman"/>
          <w:iCs/>
          <w:sz w:val="22"/>
          <w:szCs w:val="20"/>
          <w:lang w:val="en-GB"/>
          <w14:ligatures w14:val="none"/>
        </w:rPr>
        <w:t>precisely measure</w:t>
      </w:r>
      <w:r w:rsidR="0084680C" w:rsidRPr="00831CEC">
        <w:rPr>
          <w:rFonts w:ascii="Times New Roman" w:eastAsia="BIZ UDP明朝 Medium" w:hAnsi="Times New Roman" w:cs="Times New Roman"/>
          <w:iCs/>
          <w:sz w:val="22"/>
          <w:szCs w:val="20"/>
          <w:lang w:val="en-GB"/>
          <w14:ligatures w14:val="none"/>
        </w:rPr>
        <w:t xml:space="preserve"> misperceptions</w:t>
      </w:r>
      <w:r w:rsidRPr="00831CEC">
        <w:rPr>
          <w:rFonts w:ascii="Times New Roman" w:eastAsia="BIZ UDP明朝 Medium" w:hAnsi="Times New Roman" w:cs="Times New Roman"/>
          <w:iCs/>
          <w:sz w:val="22"/>
          <w:szCs w:val="20"/>
          <w:lang w:val="en-GB"/>
          <w14:ligatures w14:val="none"/>
        </w:rPr>
        <w:t xml:space="preserve"> </w:t>
      </w:r>
      <w:r w:rsidR="0084680C" w:rsidRPr="00831CEC">
        <w:rPr>
          <w:rFonts w:ascii="Times New Roman" w:eastAsia="BIZ UDP明朝 Medium" w:hAnsi="Times New Roman" w:cs="Times New Roman"/>
          <w:iCs/>
          <w:sz w:val="22"/>
          <w:szCs w:val="20"/>
          <w:lang w:val="en-GB"/>
          <w14:ligatures w14:val="none"/>
        </w:rPr>
        <w:t>on this topic</w:t>
      </w:r>
      <w:r w:rsidRPr="00831CEC">
        <w:rPr>
          <w:rFonts w:ascii="Times New Roman" w:eastAsia="BIZ UDP明朝 Medium" w:hAnsi="Times New Roman" w:cs="Times New Roman"/>
          <w:iCs/>
          <w:sz w:val="22"/>
          <w:szCs w:val="20"/>
          <w:lang w:val="en-GB"/>
          <w14:ligatures w14:val="none"/>
        </w:rPr>
        <w:t>, in the same manner as preceding research,</w:t>
      </w:r>
      <w:r w:rsidR="00024330" w:rsidRPr="00831CEC">
        <w:rPr>
          <w:rFonts w:ascii="Times New Roman" w:eastAsia="BIZ UDP明朝 Medium" w:hAnsi="Times New Roman" w:cs="Times New Roman"/>
          <w:iCs/>
          <w:sz w:val="22"/>
          <w:szCs w:val="20"/>
          <w:lang w:val="en-GB"/>
          <w14:ligatures w14:val="none"/>
        </w:rPr>
        <w:t xml:space="preserve"> due to measurement issue.</w:t>
      </w:r>
      <w:r w:rsidR="0084680C" w:rsidRPr="00831CEC">
        <w:rPr>
          <w:rFonts w:ascii="Times New Roman" w:eastAsia="BIZ UDP明朝 Medium" w:hAnsi="Times New Roman" w:cs="Times New Roman"/>
          <w:iCs/>
          <w:sz w:val="22"/>
          <w:szCs w:val="20"/>
          <w:lang w:val="en-GB"/>
          <w14:ligatures w14:val="none"/>
        </w:rPr>
        <w:t xml:space="preserve"> </w:t>
      </w:r>
      <w:r w:rsidR="00024330" w:rsidRPr="00831CEC">
        <w:rPr>
          <w:rFonts w:ascii="Times New Roman" w:eastAsia="BIZ UDP明朝 Medium" w:hAnsi="Times New Roman" w:cs="Times New Roman"/>
          <w:iCs/>
          <w:sz w:val="22"/>
          <w:szCs w:val="20"/>
          <w:lang w:val="en-GB"/>
          <w14:ligatures w14:val="none"/>
        </w:rPr>
        <w:t>For</w:t>
      </w:r>
      <w:r w:rsidR="0084680C" w:rsidRPr="00831CEC">
        <w:rPr>
          <w:rFonts w:ascii="Times New Roman" w:eastAsia="BIZ UDP明朝 Medium" w:hAnsi="Times New Roman" w:cs="Times New Roman"/>
          <w:iCs/>
          <w:sz w:val="22"/>
          <w:szCs w:val="20"/>
          <w:lang w:val="en-GB"/>
          <w14:ligatures w14:val="none"/>
        </w:rPr>
        <w:t xml:space="preserve"> the </w:t>
      </w:r>
      <w:r w:rsidRPr="00831CEC">
        <w:rPr>
          <w:rFonts w:ascii="Times New Roman" w:eastAsia="BIZ UDP明朝 Medium" w:hAnsi="Times New Roman" w:cs="Times New Roman"/>
          <w:iCs/>
          <w:sz w:val="22"/>
          <w:szCs w:val="20"/>
          <w:lang w:val="en-GB"/>
          <w14:ligatures w14:val="none"/>
        </w:rPr>
        <w:t xml:space="preserve">measurement of </w:t>
      </w:r>
      <w:r w:rsidR="0084680C" w:rsidRPr="00831CEC">
        <w:rPr>
          <w:rFonts w:ascii="Times New Roman" w:eastAsia="BIZ UDP明朝 Medium" w:hAnsi="Times New Roman" w:cs="Times New Roman"/>
          <w:iCs/>
          <w:sz w:val="22"/>
          <w:szCs w:val="20"/>
          <w:lang w:val="en-GB"/>
          <w14:ligatures w14:val="none"/>
        </w:rPr>
        <w:t xml:space="preserve">actual upward </w:t>
      </w:r>
      <w:r w:rsidR="00024330" w:rsidRPr="00831CEC">
        <w:rPr>
          <w:rFonts w:ascii="Times New Roman" w:eastAsia="BIZ UDP明朝 Medium" w:hAnsi="Times New Roman" w:cs="Times New Roman"/>
          <w:iCs/>
          <w:sz w:val="22"/>
          <w:szCs w:val="20"/>
          <w:lang w:val="en-GB"/>
          <w14:ligatures w14:val="none"/>
        </w:rPr>
        <w:t>mobility,</w:t>
      </w:r>
      <w:r w:rsidR="0084680C" w:rsidRPr="00831CEC">
        <w:rPr>
          <w:rFonts w:ascii="Times New Roman" w:eastAsia="BIZ UDP明朝 Medium" w:hAnsi="Times New Roman" w:cs="Times New Roman"/>
          <w:iCs/>
          <w:sz w:val="22"/>
          <w:szCs w:val="20"/>
          <w:lang w:val="en-GB"/>
          <w14:ligatures w14:val="none"/>
        </w:rPr>
        <w:t xml:space="preserve"> </w:t>
      </w:r>
      <w:r w:rsidR="00024330" w:rsidRPr="00831CEC">
        <w:rPr>
          <w:rFonts w:ascii="Times New Roman" w:eastAsia="BIZ UDP明朝 Medium" w:hAnsi="Times New Roman" w:cs="Times New Roman"/>
          <w:iCs/>
          <w:sz w:val="22"/>
          <w:szCs w:val="20"/>
          <w:lang w:val="en-GB"/>
          <w14:ligatures w14:val="none"/>
        </w:rPr>
        <w:t xml:space="preserve">we need </w:t>
      </w:r>
      <w:r w:rsidR="0084680C" w:rsidRPr="00831CEC">
        <w:rPr>
          <w:rFonts w:ascii="Times New Roman" w:eastAsia="BIZ UDP明朝 Medium" w:hAnsi="Times New Roman" w:cs="Times New Roman"/>
          <w:iCs/>
          <w:sz w:val="22"/>
          <w:szCs w:val="20"/>
          <w:lang w:val="en-GB"/>
          <w14:ligatures w14:val="none"/>
        </w:rPr>
        <w:t>da</w:t>
      </w:r>
      <w:r w:rsidR="0084680C" w:rsidRPr="00831CEC">
        <w:rPr>
          <w:rFonts w:ascii="Times New Roman" w:eastAsia="BIZ UDP明朝 Medium" w:hAnsi="Times New Roman" w:cs="Times New Roman"/>
          <w:iCs/>
          <w:color w:val="000000" w:themeColor="text1"/>
          <w:sz w:val="22"/>
          <w:szCs w:val="20"/>
          <w:lang w:val="en-GB"/>
          <w14:ligatures w14:val="none"/>
        </w:rPr>
        <w:t>ta coming fr</w:t>
      </w:r>
      <w:r w:rsidR="0084680C" w:rsidRPr="00831CEC">
        <w:rPr>
          <w:rFonts w:ascii="Times New Roman" w:eastAsia="BIZ UDP明朝 Medium" w:hAnsi="Times New Roman" w:cs="Times New Roman"/>
          <w:iCs/>
          <w:sz w:val="22"/>
          <w:szCs w:val="20"/>
          <w:lang w:val="en-GB"/>
          <w14:ligatures w14:val="none"/>
        </w:rPr>
        <w:t xml:space="preserve">om tax records on parents’ and </w:t>
      </w:r>
      <w:r w:rsidRPr="00831CEC">
        <w:rPr>
          <w:rFonts w:ascii="Times New Roman" w:eastAsia="BIZ UDP明朝 Medium" w:hAnsi="Times New Roman" w:cs="Times New Roman"/>
          <w:iCs/>
          <w:sz w:val="22"/>
          <w:szCs w:val="20"/>
          <w:lang w:val="en-GB"/>
          <w14:ligatures w14:val="none"/>
        </w:rPr>
        <w:t>children’s</w:t>
      </w:r>
      <w:r w:rsidR="0084680C" w:rsidRPr="00831CEC">
        <w:rPr>
          <w:rFonts w:ascii="Times New Roman" w:eastAsia="BIZ UDP明朝 Medium" w:hAnsi="Times New Roman" w:cs="Times New Roman"/>
          <w:iCs/>
          <w:sz w:val="22"/>
          <w:szCs w:val="20"/>
          <w:lang w:val="en-GB"/>
          <w14:ligatures w14:val="none"/>
        </w:rPr>
        <w:t xml:space="preserve"> household income</w:t>
      </w:r>
      <w:r w:rsidRPr="00831CEC">
        <w:rPr>
          <w:rFonts w:ascii="Times New Roman" w:eastAsia="BIZ UDP明朝 Medium" w:hAnsi="Times New Roman" w:cs="Times New Roman"/>
          <w:iCs/>
          <w:sz w:val="22"/>
          <w:szCs w:val="20"/>
          <w:lang w:val="en-GB"/>
          <w14:ligatures w14:val="none"/>
        </w:rPr>
        <w:t xml:space="preserve"> but </w:t>
      </w:r>
      <w:r w:rsidR="00024330" w:rsidRPr="00831CEC">
        <w:rPr>
          <w:rFonts w:ascii="Times New Roman" w:eastAsia="BIZ UDP明朝 Medium" w:hAnsi="Times New Roman" w:cs="Times New Roman"/>
          <w:iCs/>
          <w:sz w:val="22"/>
          <w:szCs w:val="20"/>
          <w:lang w:val="en-GB"/>
          <w14:ligatures w14:val="none"/>
        </w:rPr>
        <w:t>Soria-</w:t>
      </w:r>
      <w:proofErr w:type="spellStart"/>
      <w:r w:rsidR="00024330" w:rsidRPr="00831CEC">
        <w:rPr>
          <w:rFonts w:ascii="Times New Roman" w:eastAsia="BIZ UDP明朝 Medium" w:hAnsi="Times New Roman" w:cs="Times New Roman"/>
          <w:iCs/>
          <w:sz w:val="22"/>
          <w:szCs w:val="20"/>
          <w:lang w:val="en-GB"/>
          <w14:ligatures w14:val="none"/>
        </w:rPr>
        <w:t>Espín</w:t>
      </w:r>
      <w:proofErr w:type="spellEnd"/>
      <w:r w:rsidR="00024330" w:rsidRPr="00831CEC">
        <w:rPr>
          <w:rFonts w:ascii="Times New Roman" w:eastAsia="BIZ UDP明朝 Medium" w:hAnsi="Times New Roman" w:cs="Times New Roman"/>
          <w:iCs/>
          <w:sz w:val="22"/>
          <w:szCs w:val="20"/>
          <w:lang w:val="en-GB"/>
          <w14:ligatures w14:val="none"/>
        </w:rPr>
        <w:t xml:space="preserve"> (2022, Table A5)</w:t>
      </w:r>
      <w:r w:rsidRPr="00831CEC">
        <w:rPr>
          <w:rFonts w:ascii="Times New Roman" w:eastAsia="BIZ UDP明朝 Medium" w:hAnsi="Times New Roman" w:cs="Times New Roman"/>
          <w:iCs/>
          <w:sz w:val="22"/>
          <w:szCs w:val="20"/>
          <w:lang w:val="en-GB"/>
          <w14:ligatures w14:val="none"/>
        </w:rPr>
        <w:t>,</w:t>
      </w:r>
      <w:r w:rsidR="00024330" w:rsidRPr="00831CEC">
        <w:rPr>
          <w:rFonts w:ascii="Times New Roman" w:eastAsia="BIZ UDP明朝 Medium" w:hAnsi="Times New Roman" w:cs="Times New Roman"/>
          <w:iCs/>
          <w:sz w:val="22"/>
          <w:szCs w:val="20"/>
          <w:lang w:val="en-GB"/>
          <w14:ligatures w14:val="none"/>
        </w:rPr>
        <w:t xml:space="preserve"> the only study showing the </w:t>
      </w:r>
      <w:r w:rsidRPr="00831CEC">
        <w:rPr>
          <w:rFonts w:ascii="Times New Roman" w:eastAsia="BIZ UDP明朝 Medium" w:hAnsi="Times New Roman" w:cs="Times New Roman"/>
          <w:iCs/>
          <w:sz w:val="22"/>
          <w:szCs w:val="20"/>
          <w:lang w:val="en-GB"/>
          <w14:ligatures w14:val="none"/>
        </w:rPr>
        <w:t>mobility</w:t>
      </w:r>
      <w:r w:rsidR="00024330" w:rsidRPr="00831CEC">
        <w:rPr>
          <w:rFonts w:ascii="Times New Roman" w:eastAsia="BIZ UDP明朝 Medium" w:hAnsi="Times New Roman" w:cs="Times New Roman"/>
          <w:iCs/>
          <w:sz w:val="22"/>
          <w:szCs w:val="20"/>
          <w:lang w:val="en-GB"/>
          <w14:ligatures w14:val="none"/>
        </w:rPr>
        <w:t xml:space="preserve"> matrix using Spanish tax records</w:t>
      </w:r>
      <w:r w:rsidRPr="00831CEC">
        <w:rPr>
          <w:rFonts w:ascii="Times New Roman" w:eastAsia="BIZ UDP明朝 Medium" w:hAnsi="Times New Roman" w:cs="Times New Roman"/>
          <w:iCs/>
          <w:sz w:val="22"/>
          <w:szCs w:val="20"/>
          <w:lang w:val="en-GB"/>
          <w14:ligatures w14:val="none"/>
        </w:rPr>
        <w:t>,</w:t>
      </w:r>
      <w:r w:rsidR="0084680C" w:rsidRPr="00831CEC">
        <w:rPr>
          <w:rFonts w:ascii="Times New Roman" w:eastAsia="BIZ UDP明朝 Medium" w:hAnsi="Times New Roman" w:cs="Times New Roman"/>
          <w:iCs/>
          <w:sz w:val="22"/>
          <w:szCs w:val="20"/>
          <w:lang w:val="en-GB"/>
          <w14:ligatures w14:val="none"/>
        </w:rPr>
        <w:t xml:space="preserve"> use</w:t>
      </w:r>
      <w:r w:rsidRPr="00831CEC">
        <w:rPr>
          <w:rFonts w:ascii="Times New Roman" w:eastAsia="BIZ UDP明朝 Medium" w:hAnsi="Times New Roman" w:cs="Times New Roman"/>
          <w:iCs/>
          <w:sz w:val="22"/>
          <w:szCs w:val="20"/>
          <w:lang w:val="en-GB"/>
          <w14:ligatures w14:val="none"/>
        </w:rPr>
        <w:t>s</w:t>
      </w:r>
      <w:r w:rsidR="0084680C" w:rsidRPr="00831CEC">
        <w:rPr>
          <w:rFonts w:ascii="Times New Roman" w:eastAsia="BIZ UDP明朝 Medium" w:hAnsi="Times New Roman" w:cs="Times New Roman"/>
          <w:iCs/>
          <w:sz w:val="22"/>
          <w:szCs w:val="20"/>
          <w:lang w:val="en-GB"/>
          <w14:ligatures w14:val="none"/>
        </w:rPr>
        <w:t xml:space="preserve"> parents'</w:t>
      </w:r>
      <w:r w:rsidR="0084680C" w:rsidRPr="00831CEC">
        <w:rPr>
          <w:rFonts w:ascii="Times New Roman" w:eastAsia="BIZ UDP明朝 Medium" w:hAnsi="Times New Roman" w:cs="Times New Roman"/>
          <w:i/>
          <w:sz w:val="22"/>
          <w:szCs w:val="20"/>
          <w:lang w:val="en-GB"/>
          <w14:ligatures w14:val="none"/>
        </w:rPr>
        <w:t xml:space="preserve"> household</w:t>
      </w:r>
      <w:r w:rsidR="0084680C" w:rsidRPr="00831CEC">
        <w:rPr>
          <w:rFonts w:ascii="Times New Roman" w:eastAsia="BIZ UDP明朝 Medium" w:hAnsi="Times New Roman" w:cs="Times New Roman"/>
          <w:iCs/>
          <w:sz w:val="22"/>
          <w:szCs w:val="20"/>
          <w:lang w:val="en-GB"/>
          <w14:ligatures w14:val="none"/>
        </w:rPr>
        <w:t xml:space="preserve"> </w:t>
      </w:r>
      <w:r w:rsidRPr="00831CEC">
        <w:rPr>
          <w:rFonts w:ascii="Times New Roman" w:eastAsia="BIZ UDP明朝 Medium" w:hAnsi="Times New Roman" w:cs="Times New Roman"/>
          <w:iCs/>
          <w:sz w:val="22"/>
          <w:szCs w:val="20"/>
          <w:lang w:val="en-GB"/>
          <w14:ligatures w14:val="none"/>
        </w:rPr>
        <w:t xml:space="preserve">income </w:t>
      </w:r>
      <w:r w:rsidR="0084680C" w:rsidRPr="00831CEC">
        <w:rPr>
          <w:rFonts w:ascii="Times New Roman" w:eastAsia="BIZ UDP明朝 Medium" w:hAnsi="Times New Roman" w:cs="Times New Roman"/>
          <w:iCs/>
          <w:sz w:val="22"/>
          <w:szCs w:val="20"/>
          <w:lang w:val="en-GB"/>
          <w14:ligatures w14:val="none"/>
        </w:rPr>
        <w:t xml:space="preserve">and children's </w:t>
      </w:r>
      <w:r w:rsidR="0084680C" w:rsidRPr="00831CEC">
        <w:rPr>
          <w:rFonts w:ascii="Times New Roman" w:eastAsia="BIZ UDP明朝 Medium" w:hAnsi="Times New Roman" w:cs="Times New Roman"/>
          <w:i/>
          <w:sz w:val="22"/>
          <w:szCs w:val="20"/>
          <w:lang w:val="en-GB"/>
          <w14:ligatures w14:val="none"/>
        </w:rPr>
        <w:t>personal</w:t>
      </w:r>
      <w:r w:rsidR="0084680C" w:rsidRPr="00831CEC">
        <w:rPr>
          <w:rFonts w:ascii="Times New Roman" w:eastAsia="BIZ UDP明朝 Medium" w:hAnsi="Times New Roman" w:cs="Times New Roman"/>
          <w:iCs/>
          <w:sz w:val="22"/>
          <w:szCs w:val="20"/>
          <w:lang w:val="en-GB"/>
          <w14:ligatures w14:val="none"/>
        </w:rPr>
        <w:t xml:space="preserve"> income for the matrix</w:t>
      </w:r>
      <w:r w:rsidRPr="00831CEC">
        <w:rPr>
          <w:rFonts w:ascii="Times New Roman" w:eastAsia="BIZ UDP明朝 Medium" w:hAnsi="Times New Roman" w:cs="Times New Roman"/>
          <w:iCs/>
          <w:sz w:val="22"/>
          <w:szCs w:val="20"/>
          <w:lang w:val="en-GB"/>
          <w14:ligatures w14:val="none"/>
        </w:rPr>
        <w:t xml:space="preserve">. Note that we will </w:t>
      </w:r>
      <w:r w:rsidR="00DB4D6A" w:rsidRPr="00831CEC">
        <w:rPr>
          <w:rFonts w:ascii="Times New Roman" w:eastAsia="BIZ UDP明朝 Medium" w:hAnsi="Times New Roman" w:cs="Times New Roman"/>
          <w:iCs/>
          <w:sz w:val="22"/>
          <w:szCs w:val="20"/>
          <w:lang w:val="en-GB"/>
          <w14:ligatures w14:val="none"/>
        </w:rPr>
        <w:t>calculate</w:t>
      </w:r>
      <w:r w:rsidRPr="00831CEC">
        <w:rPr>
          <w:rFonts w:ascii="Times New Roman" w:eastAsia="BIZ UDP明朝 Medium" w:hAnsi="Times New Roman" w:cs="Times New Roman"/>
          <w:iCs/>
          <w:sz w:val="22"/>
          <w:szCs w:val="20"/>
          <w:lang w:val="en-GB"/>
          <w14:ligatures w14:val="none"/>
        </w:rPr>
        <w:t xml:space="preserve"> mobility misperceptions using this actual mobility data</w:t>
      </w:r>
      <w:r w:rsidR="00DB4D6A" w:rsidRPr="00831CEC">
        <w:rPr>
          <w:rFonts w:ascii="Times New Roman" w:eastAsia="BIZ UDP明朝 Medium" w:hAnsi="Times New Roman" w:cs="Times New Roman"/>
          <w:iCs/>
          <w:sz w:val="22"/>
          <w:szCs w:val="20"/>
          <w:lang w:val="en-GB"/>
          <w14:ligatures w14:val="none"/>
        </w:rPr>
        <w:t>,</w:t>
      </w:r>
      <w:r w:rsidRPr="00831CEC">
        <w:rPr>
          <w:rFonts w:ascii="Times New Roman" w:eastAsia="BIZ UDP明朝 Medium" w:hAnsi="Times New Roman" w:cs="Times New Roman"/>
          <w:iCs/>
          <w:sz w:val="22"/>
          <w:szCs w:val="20"/>
          <w:lang w:val="en-GB"/>
          <w14:ligatures w14:val="none"/>
        </w:rPr>
        <w:t xml:space="preserve"> which is different from other countries</w:t>
      </w:r>
      <w:r w:rsidR="00C56836">
        <w:rPr>
          <w:rFonts w:ascii="Times New Roman" w:eastAsia="BIZ UDP明朝 Medium" w:hAnsi="Times New Roman" w:cs="Times New Roman"/>
          <w:iCs/>
          <w:sz w:val="22"/>
          <w:szCs w:val="20"/>
          <w:lang w:val="en-GB"/>
          <w14:ligatures w14:val="none"/>
        </w:rPr>
        <w:t>’</w:t>
      </w:r>
      <w:r w:rsidR="00DB4D6A" w:rsidRPr="00831CEC">
        <w:rPr>
          <w:rFonts w:ascii="Times New Roman" w:eastAsia="BIZ UDP明朝 Medium" w:hAnsi="Times New Roman" w:cs="Times New Roman"/>
          <w:iCs/>
          <w:sz w:val="22"/>
          <w:szCs w:val="20"/>
          <w:lang w:val="en-GB"/>
          <w14:ligatures w14:val="none"/>
        </w:rPr>
        <w:t xml:space="preserve"> measures</w:t>
      </w:r>
      <w:r w:rsidRPr="00831CEC">
        <w:rPr>
          <w:rFonts w:ascii="Times New Roman" w:eastAsia="BIZ UDP明朝 Medium" w:hAnsi="Times New Roman" w:cs="Times New Roman"/>
          <w:iCs/>
          <w:sz w:val="22"/>
          <w:szCs w:val="20"/>
          <w:lang w:val="en-GB"/>
          <w14:ligatures w14:val="none"/>
        </w:rPr>
        <w:t>.</w:t>
      </w:r>
    </w:p>
    <w:p w14:paraId="7188CC48" w14:textId="77777777" w:rsidR="0084680C" w:rsidRPr="00831CEC" w:rsidRDefault="0084680C" w:rsidP="0084680C">
      <w:pPr>
        <w:snapToGrid w:val="0"/>
        <w:jc w:val="center"/>
        <w:rPr>
          <w:rFonts w:ascii="Times New Roman" w:eastAsia="BIZ UDP明朝 Medium" w:hAnsi="Times New Roman" w:cs="Times New Roman"/>
          <w:b/>
          <w:bCs/>
          <w:iCs/>
          <w:sz w:val="20"/>
          <w:szCs w:val="16"/>
          <w:lang w:val="en-GB"/>
          <w14:ligatures w14:val="none"/>
        </w:rPr>
      </w:pPr>
      <w:r w:rsidRPr="00831CEC">
        <w:rPr>
          <w:rFonts w:ascii="Times New Roman" w:eastAsia="BIZ UDP明朝 Medium" w:hAnsi="Times New Roman" w:cs="Times New Roman"/>
          <w:b/>
          <w:bCs/>
          <w:iCs/>
          <w:sz w:val="20"/>
          <w:szCs w:val="16"/>
          <w:lang w:val="en-GB"/>
          <w14:ligatures w14:val="none"/>
        </w:rPr>
        <w:lastRenderedPageBreak/>
        <w:t>Figure 8: Intergenerational mobility perception question of the Spanish survey</w:t>
      </w:r>
    </w:p>
    <w:p w14:paraId="2811E4DD" w14:textId="77777777" w:rsidR="0084680C" w:rsidRPr="00831CEC" w:rsidRDefault="0084680C" w:rsidP="0084680C">
      <w:pPr>
        <w:snapToGrid w:val="0"/>
        <w:jc w:val="center"/>
        <w:rPr>
          <w:rFonts w:ascii="Times New Roman" w:eastAsia="BIZ UDP明朝 Medium" w:hAnsi="Times New Roman" w:cs="Times New Roman"/>
          <w:iCs/>
          <w:sz w:val="22"/>
          <w:szCs w:val="20"/>
          <w:lang w:val="en-GB"/>
          <w14:ligatures w14:val="none"/>
        </w:rPr>
      </w:pPr>
      <w:r w:rsidRPr="00831CEC">
        <w:rPr>
          <w:rFonts w:ascii="Times New Roman" w:eastAsia="BIZ UDP明朝 Medium" w:hAnsi="Times New Roman" w:cs="Times New Roman"/>
          <w:iCs/>
          <w:noProof/>
          <w:sz w:val="22"/>
          <w:szCs w:val="20"/>
          <w:lang w:val="en-GB"/>
          <w14:ligatures w14:val="none"/>
        </w:rPr>
        <w:drawing>
          <wp:inline distT="0" distB="0" distL="0" distR="0" wp14:anchorId="4D9444E7" wp14:editId="4C243D4A">
            <wp:extent cx="3240000" cy="2130064"/>
            <wp:effectExtent l="0" t="0" r="0" b="3810"/>
            <wp:docPr id="99244657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40000" cy="2130064"/>
                    </a:xfrm>
                    <a:prstGeom prst="rect">
                      <a:avLst/>
                    </a:prstGeom>
                    <a:noFill/>
                    <a:ln>
                      <a:noFill/>
                    </a:ln>
                  </pic:spPr>
                </pic:pic>
              </a:graphicData>
            </a:graphic>
          </wp:inline>
        </w:drawing>
      </w:r>
    </w:p>
    <w:p w14:paraId="5185ABC1"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p>
    <w:p w14:paraId="101AF12B" w14:textId="77777777" w:rsidR="0084680C" w:rsidRPr="00831CEC" w:rsidRDefault="0084680C" w:rsidP="0084680C">
      <w:pPr>
        <w:keepNext/>
        <w:outlineLvl w:val="2"/>
        <w:rPr>
          <w:rFonts w:ascii="Times New Roman" w:eastAsia="BIZ UDPゴシック" w:hAnsi="Times New Roman" w:cs="Times New Roman"/>
          <w:b/>
          <w:sz w:val="24"/>
          <w:lang w:val="en-GB"/>
          <w14:ligatures w14:val="none"/>
        </w:rPr>
      </w:pPr>
      <w:bookmarkStart w:id="3" w:name="_Hlk159190711"/>
      <w:r w:rsidRPr="00831CEC">
        <w:rPr>
          <w:rFonts w:ascii="Times New Roman" w:eastAsia="BIZ UDPゴシック" w:hAnsi="Times New Roman" w:cs="Times New Roman"/>
          <w:b/>
          <w:sz w:val="24"/>
          <w:lang w:val="en-GB"/>
          <w14:ligatures w14:val="none"/>
        </w:rPr>
        <w:t>Ⅲ-2. Policy preferences</w:t>
      </w:r>
    </w:p>
    <w:bookmarkEnd w:id="3"/>
    <w:p w14:paraId="74A2C13B" w14:textId="68FA1E66" w:rsidR="0084680C" w:rsidRPr="00831CEC" w:rsidRDefault="00DB4D6A" w:rsidP="0084680C">
      <w:pPr>
        <w:snapToGrid w:val="0"/>
        <w:jc w:val="left"/>
        <w:rPr>
          <w:rFonts w:ascii="Times New Roman" w:eastAsia="BIZ UDP明朝 Medium" w:hAnsi="Times New Roman" w:cs="Times New Roman"/>
          <w:iCs/>
          <w:sz w:val="22"/>
          <w:szCs w:val="20"/>
          <w:lang w:val="en-GB"/>
          <w14:ligatures w14:val="none"/>
        </w:rPr>
      </w:pPr>
      <w:r w:rsidRPr="00831CEC">
        <w:rPr>
          <w:rFonts w:ascii="Times New Roman" w:eastAsia="BIZ UDP明朝 Medium" w:hAnsi="Times New Roman" w:cs="Times New Roman"/>
          <w:iCs/>
          <w:sz w:val="22"/>
          <w:szCs w:val="20"/>
          <w:lang w:val="en-GB"/>
          <w14:ligatures w14:val="none"/>
        </w:rPr>
        <w:t>T</w:t>
      </w:r>
      <w:r w:rsidR="0084680C" w:rsidRPr="00831CEC">
        <w:rPr>
          <w:rFonts w:ascii="Times New Roman" w:eastAsia="BIZ UDP明朝 Medium" w:hAnsi="Times New Roman" w:cs="Times New Roman"/>
          <w:iCs/>
          <w:sz w:val="22"/>
          <w:szCs w:val="20"/>
          <w:lang w:val="en-GB"/>
          <w14:ligatures w14:val="none"/>
        </w:rPr>
        <w:t xml:space="preserve">o clarify policy preferences, we split </w:t>
      </w:r>
      <w:r w:rsidR="000D6487">
        <w:rPr>
          <w:rFonts w:ascii="Times New Roman" w:eastAsia="BIZ UDP明朝 Medium" w:hAnsi="Times New Roman" w:cs="Times New Roman" w:hint="eastAsia"/>
          <w:iCs/>
          <w:sz w:val="22"/>
          <w:szCs w:val="20"/>
          <w:lang w:val="en-GB"/>
          <w14:ligatures w14:val="none"/>
        </w:rPr>
        <w:t>diverse</w:t>
      </w:r>
      <w:r w:rsidR="0084680C" w:rsidRPr="00831CEC">
        <w:rPr>
          <w:rFonts w:ascii="Times New Roman" w:eastAsia="BIZ UDP明朝 Medium" w:hAnsi="Times New Roman" w:cs="Times New Roman"/>
          <w:iCs/>
          <w:sz w:val="22"/>
          <w:szCs w:val="20"/>
          <w:lang w:val="en-GB"/>
          <w14:ligatures w14:val="none"/>
        </w:rPr>
        <w:t xml:space="preserve"> questions </w:t>
      </w:r>
      <w:r w:rsidRPr="00831CEC">
        <w:rPr>
          <w:rFonts w:ascii="Times New Roman" w:eastAsia="BIZ UDP明朝 Medium" w:hAnsi="Times New Roman" w:cs="Times New Roman"/>
          <w:iCs/>
          <w:sz w:val="22"/>
          <w:szCs w:val="20"/>
          <w:lang w:val="en-GB"/>
          <w14:ligatures w14:val="none"/>
        </w:rPr>
        <w:t>to cover</w:t>
      </w:r>
      <w:r w:rsidR="0084680C" w:rsidRPr="00831CEC">
        <w:rPr>
          <w:rFonts w:ascii="Times New Roman" w:eastAsia="BIZ UDP明朝 Medium" w:hAnsi="Times New Roman" w:cs="Times New Roman"/>
          <w:iCs/>
          <w:sz w:val="22"/>
          <w:szCs w:val="20"/>
          <w:lang w:val="en-GB"/>
          <w14:ligatures w14:val="none"/>
        </w:rPr>
        <w:t xml:space="preserve"> </w:t>
      </w:r>
      <w:r w:rsidRPr="00831CEC">
        <w:rPr>
          <w:rFonts w:ascii="Times New Roman" w:eastAsia="BIZ UDP明朝 Medium" w:hAnsi="Times New Roman" w:cs="Times New Roman"/>
          <w:iCs/>
          <w:sz w:val="22"/>
          <w:szCs w:val="20"/>
          <w:lang w:val="en-GB"/>
          <w14:ligatures w14:val="none"/>
        </w:rPr>
        <w:t>multiple</w:t>
      </w:r>
      <w:r w:rsidR="0084680C" w:rsidRPr="00831CEC">
        <w:rPr>
          <w:rFonts w:ascii="Times New Roman" w:eastAsia="BIZ UDP明朝 Medium" w:hAnsi="Times New Roman" w:cs="Times New Roman"/>
          <w:iCs/>
          <w:sz w:val="22"/>
          <w:szCs w:val="20"/>
          <w:lang w:val="en-GB"/>
          <w14:ligatures w14:val="none"/>
        </w:rPr>
        <w:t xml:space="preserve"> dimensions of </w:t>
      </w:r>
      <w:r w:rsidR="00071531">
        <w:rPr>
          <w:rFonts w:ascii="Times New Roman" w:eastAsia="BIZ UDP明朝 Medium" w:hAnsi="Times New Roman" w:cs="Times New Roman" w:hint="eastAsia"/>
          <w:iCs/>
          <w:sz w:val="22"/>
          <w:szCs w:val="20"/>
          <w:lang w:val="en-GB"/>
          <w14:ligatures w14:val="none"/>
        </w:rPr>
        <w:t xml:space="preserve">the </w:t>
      </w:r>
      <w:r w:rsidR="0084680C" w:rsidRPr="00831CEC">
        <w:rPr>
          <w:rFonts w:ascii="Times New Roman" w:eastAsia="BIZ UDP明朝 Medium" w:hAnsi="Times New Roman" w:cs="Times New Roman"/>
          <w:iCs/>
          <w:sz w:val="22"/>
          <w:szCs w:val="20"/>
          <w:lang w:val="en-GB"/>
          <w14:ligatures w14:val="none"/>
        </w:rPr>
        <w:t>p</w:t>
      </w:r>
      <w:r w:rsidR="00071531">
        <w:rPr>
          <w:rFonts w:ascii="Times New Roman" w:eastAsia="BIZ UDP明朝 Medium" w:hAnsi="Times New Roman" w:cs="Times New Roman" w:hint="eastAsia"/>
          <w:iCs/>
          <w:sz w:val="22"/>
          <w:szCs w:val="20"/>
          <w:lang w:val="en-GB"/>
          <w14:ligatures w14:val="none"/>
        </w:rPr>
        <w:t>references</w:t>
      </w:r>
      <w:r w:rsidR="0084680C" w:rsidRPr="00831CEC">
        <w:rPr>
          <w:rFonts w:ascii="Times New Roman" w:eastAsia="BIZ UDP明朝 Medium" w:hAnsi="Times New Roman" w:cs="Times New Roman"/>
          <w:iCs/>
          <w:sz w:val="22"/>
          <w:szCs w:val="20"/>
          <w:lang w:val="en-GB"/>
          <w14:ligatures w14:val="none"/>
        </w:rPr>
        <w:t>. Hereinafter</w:t>
      </w:r>
      <w:r w:rsidRPr="00831CEC">
        <w:rPr>
          <w:rFonts w:ascii="Times New Roman" w:eastAsia="BIZ UDP明朝 Medium" w:hAnsi="Times New Roman" w:cs="Times New Roman"/>
          <w:iCs/>
          <w:sz w:val="22"/>
          <w:szCs w:val="20"/>
          <w:lang w:val="en-GB"/>
          <w14:ligatures w14:val="none"/>
        </w:rPr>
        <w:t>,</w:t>
      </w:r>
      <w:r w:rsidR="0084680C" w:rsidRPr="00831CEC">
        <w:rPr>
          <w:rFonts w:ascii="Times New Roman" w:eastAsia="BIZ UDP明朝 Medium" w:hAnsi="Times New Roman" w:cs="Times New Roman"/>
          <w:iCs/>
          <w:sz w:val="22"/>
          <w:szCs w:val="20"/>
          <w:lang w:val="en-GB"/>
          <w14:ligatures w14:val="none"/>
        </w:rPr>
        <w:t xml:space="preserve"> </w:t>
      </w:r>
      <w:r w:rsidRPr="00831CEC">
        <w:rPr>
          <w:rFonts w:ascii="Times New Roman" w:eastAsia="BIZ UDP明朝 Medium" w:hAnsi="Times New Roman" w:cs="Times New Roman"/>
          <w:iCs/>
          <w:sz w:val="22"/>
          <w:szCs w:val="20"/>
          <w:lang w:val="en-GB"/>
          <w14:ligatures w14:val="none"/>
        </w:rPr>
        <w:t xml:space="preserve">the </w:t>
      </w:r>
      <w:r w:rsidR="0084680C" w:rsidRPr="00831CEC">
        <w:rPr>
          <w:rFonts w:ascii="Times New Roman" w:eastAsia="BIZ UDP明朝 Medium" w:hAnsi="Times New Roman" w:cs="Times New Roman"/>
          <w:iCs/>
          <w:sz w:val="22"/>
          <w:szCs w:val="20"/>
          <w:lang w:val="en-GB"/>
          <w14:ligatures w14:val="none"/>
        </w:rPr>
        <w:t>main questions</w:t>
      </w:r>
      <w:r w:rsidRPr="00831CEC">
        <w:rPr>
          <w:rFonts w:ascii="Times New Roman" w:eastAsia="BIZ UDP明朝 Medium" w:hAnsi="Times New Roman" w:cs="Times New Roman"/>
          <w:iCs/>
          <w:sz w:val="22"/>
          <w:szCs w:val="20"/>
          <w:lang w:val="en-GB"/>
          <w14:ligatures w14:val="none"/>
        </w:rPr>
        <w:t>, that are planned to be utilised as outcome variables for regression analyses,</w:t>
      </w:r>
      <w:r w:rsidR="0084680C" w:rsidRPr="00831CEC">
        <w:rPr>
          <w:rFonts w:ascii="Times New Roman" w:eastAsia="BIZ UDP明朝 Medium" w:hAnsi="Times New Roman" w:cs="Times New Roman"/>
          <w:iCs/>
          <w:sz w:val="22"/>
          <w:szCs w:val="20"/>
          <w:lang w:val="en-GB"/>
          <w14:ligatures w14:val="none"/>
        </w:rPr>
        <w:t xml:space="preserve"> </w:t>
      </w:r>
      <w:r w:rsidRPr="00831CEC">
        <w:rPr>
          <w:rFonts w:ascii="Times New Roman" w:eastAsia="BIZ UDP明朝 Medium" w:hAnsi="Times New Roman" w:cs="Times New Roman"/>
          <w:iCs/>
          <w:sz w:val="22"/>
          <w:szCs w:val="20"/>
          <w:lang w:val="en-GB"/>
          <w14:ligatures w14:val="none"/>
        </w:rPr>
        <w:t xml:space="preserve">will be </w:t>
      </w:r>
      <w:r w:rsidR="0084680C" w:rsidRPr="00831CEC">
        <w:rPr>
          <w:rFonts w:ascii="Times New Roman" w:eastAsia="BIZ UDP明朝 Medium" w:hAnsi="Times New Roman" w:cs="Times New Roman"/>
          <w:iCs/>
          <w:sz w:val="22"/>
          <w:szCs w:val="20"/>
          <w:lang w:val="en-GB"/>
          <w14:ligatures w14:val="none"/>
        </w:rPr>
        <w:t>describe</w:t>
      </w:r>
      <w:r w:rsidR="0084680C" w:rsidRPr="00831CEC">
        <w:rPr>
          <w:rFonts w:ascii="Times New Roman" w:eastAsia="BIZ UDP明朝 Medium" w:hAnsi="Times New Roman" w:cs="Times New Roman"/>
          <w:iCs/>
          <w:color w:val="000000" w:themeColor="text1"/>
          <w:sz w:val="22"/>
          <w:szCs w:val="20"/>
          <w:lang w:val="en-GB"/>
          <w14:ligatures w14:val="none"/>
        </w:rPr>
        <w:t>d</w:t>
      </w:r>
      <w:r w:rsidR="0084680C" w:rsidRPr="00831CEC">
        <w:rPr>
          <w:rFonts w:ascii="Times New Roman" w:eastAsia="BIZ UDP明朝 Medium" w:hAnsi="Times New Roman" w:cs="Times New Roman"/>
          <w:iCs/>
          <w:sz w:val="22"/>
          <w:szCs w:val="20"/>
          <w:lang w:val="en-GB"/>
          <w14:ligatures w14:val="none"/>
        </w:rPr>
        <w:t xml:space="preserve">. </w:t>
      </w:r>
    </w:p>
    <w:p w14:paraId="22DBE0A2"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p>
    <w:p w14:paraId="6845656A" w14:textId="77777777" w:rsidR="0084680C" w:rsidRPr="00831CEC" w:rsidRDefault="0084680C" w:rsidP="0084680C">
      <w:pPr>
        <w:keepNext/>
        <w:outlineLvl w:val="2"/>
        <w:rPr>
          <w:rFonts w:ascii="Times New Roman" w:eastAsia="BIZ UDPゴシック" w:hAnsi="Times New Roman" w:cs="Times New Roman"/>
          <w:b/>
          <w:sz w:val="22"/>
          <w:szCs w:val="21"/>
          <w:lang w:val="en-GB"/>
          <w14:ligatures w14:val="none"/>
        </w:rPr>
      </w:pPr>
      <w:r w:rsidRPr="00831CEC">
        <w:rPr>
          <w:rFonts w:ascii="Times New Roman" w:eastAsia="BIZ UDPゴシック" w:hAnsi="Times New Roman" w:cs="Times New Roman"/>
          <w:b/>
          <w:sz w:val="22"/>
          <w:szCs w:val="21"/>
          <w:lang w:val="en-GB"/>
          <w14:ligatures w14:val="none"/>
        </w:rPr>
        <w:t>(A) Preferred government budget allocation</w:t>
      </w:r>
    </w:p>
    <w:p w14:paraId="4950870C" w14:textId="0FCB2BDA"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r w:rsidRPr="00831CEC">
        <w:rPr>
          <w:rFonts w:ascii="Times New Roman" w:eastAsia="BIZ UDP明朝 Medium" w:hAnsi="Times New Roman" w:cs="Times New Roman"/>
          <w:iCs/>
          <w:sz w:val="22"/>
          <w:szCs w:val="20"/>
          <w:lang w:val="en-GB"/>
          <w14:ligatures w14:val="none"/>
        </w:rPr>
        <w:t xml:space="preserve">We show </w:t>
      </w:r>
      <w:r w:rsidR="00DB4D6A" w:rsidRPr="00831CEC">
        <w:rPr>
          <w:rFonts w:ascii="Times New Roman" w:eastAsia="BIZ UDP明朝 Medium" w:hAnsi="Times New Roman" w:cs="Times New Roman"/>
          <w:iCs/>
          <w:sz w:val="22"/>
          <w:szCs w:val="20"/>
          <w:lang w:val="en-GB"/>
          <w14:ligatures w14:val="none"/>
        </w:rPr>
        <w:t xml:space="preserve">respondents </w:t>
      </w:r>
      <w:r w:rsidRPr="00831CEC">
        <w:rPr>
          <w:rFonts w:ascii="Times New Roman" w:eastAsia="BIZ UDP明朝 Medium" w:hAnsi="Times New Roman" w:cs="Times New Roman"/>
          <w:iCs/>
          <w:sz w:val="22"/>
          <w:szCs w:val="20"/>
          <w:lang w:val="en-GB"/>
          <w14:ligatures w14:val="none"/>
        </w:rPr>
        <w:t xml:space="preserve">diverse </w:t>
      </w:r>
      <w:r w:rsidR="00DB4D6A" w:rsidRPr="00831CEC">
        <w:rPr>
          <w:rFonts w:ascii="Times New Roman" w:eastAsia="BIZ UDP明朝 Medium" w:hAnsi="Times New Roman" w:cs="Times New Roman"/>
          <w:iCs/>
          <w:sz w:val="22"/>
          <w:szCs w:val="20"/>
          <w:lang w:val="en-GB"/>
          <w14:ligatures w14:val="none"/>
        </w:rPr>
        <w:t xml:space="preserve">policy </w:t>
      </w:r>
      <w:r w:rsidRPr="00831CEC">
        <w:rPr>
          <w:rFonts w:ascii="Times New Roman" w:eastAsia="BIZ UDP明朝 Medium" w:hAnsi="Times New Roman" w:cs="Times New Roman"/>
          <w:iCs/>
          <w:sz w:val="22"/>
          <w:szCs w:val="20"/>
          <w:lang w:val="en-GB"/>
          <w14:ligatures w14:val="none"/>
        </w:rPr>
        <w:t xml:space="preserve">categories to divide the national budget as is in Figure 9, </w:t>
      </w:r>
      <w:bookmarkStart w:id="4" w:name="_Hlk158576645"/>
      <w:r w:rsidR="00DB4D6A" w:rsidRPr="00831CEC">
        <w:rPr>
          <w:rFonts w:ascii="Times New Roman" w:eastAsia="BIZ UDP明朝 Medium" w:hAnsi="Times New Roman" w:cs="Times New Roman"/>
          <w:iCs/>
          <w:sz w:val="22"/>
          <w:szCs w:val="20"/>
          <w:lang w:val="en-GB"/>
          <w14:ligatures w14:val="none"/>
        </w:rPr>
        <w:t xml:space="preserve">in </w:t>
      </w:r>
      <w:r w:rsidRPr="00831CEC">
        <w:rPr>
          <w:rFonts w:ascii="Times New Roman" w:eastAsia="BIZ UDP明朝 Medium" w:hAnsi="Times New Roman" w:cs="Times New Roman"/>
          <w:iCs/>
          <w:sz w:val="22"/>
          <w:szCs w:val="20"/>
          <w:lang w:val="en-GB"/>
          <w14:ligatures w14:val="none"/>
        </w:rPr>
        <w:t>which the total percentile of the budget must sum to 100.</w:t>
      </w:r>
      <w:bookmarkEnd w:id="4"/>
    </w:p>
    <w:p w14:paraId="3159B4A5"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p>
    <w:p w14:paraId="5973FD40" w14:textId="7800FFC4"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r w:rsidRPr="00831CEC">
        <w:rPr>
          <w:rFonts w:ascii="Times New Roman" w:eastAsia="BIZ UDP明朝 Medium" w:hAnsi="Times New Roman" w:cs="Times New Roman"/>
          <w:iCs/>
          <w:sz w:val="22"/>
          <w:szCs w:val="20"/>
          <w:lang w:val="en-GB"/>
          <w14:ligatures w14:val="none"/>
        </w:rPr>
        <w:t xml:space="preserve">Notice that in our Spanish survey, we augmented the </w:t>
      </w:r>
      <w:r w:rsidR="000F18CA" w:rsidRPr="00831CEC">
        <w:rPr>
          <w:rFonts w:ascii="Times New Roman" w:eastAsia="BIZ UDP明朝 Medium" w:hAnsi="Times New Roman" w:cs="Times New Roman"/>
          <w:iCs/>
          <w:sz w:val="22"/>
          <w:szCs w:val="20"/>
          <w:lang w:val="en-GB"/>
          <w14:ligatures w14:val="none"/>
        </w:rPr>
        <w:t xml:space="preserve">policy </w:t>
      </w:r>
      <w:r w:rsidRPr="00831CEC">
        <w:rPr>
          <w:rFonts w:ascii="Times New Roman" w:eastAsia="BIZ UDP明朝 Medium" w:hAnsi="Times New Roman" w:cs="Times New Roman"/>
          <w:iCs/>
          <w:sz w:val="22"/>
          <w:szCs w:val="20"/>
          <w:lang w:val="en-GB"/>
          <w14:ligatures w14:val="none"/>
        </w:rPr>
        <w:t xml:space="preserve">categories from 6 to 7, because we preferred to </w:t>
      </w:r>
      <w:r w:rsidR="00C82CE2" w:rsidRPr="00831CEC">
        <w:rPr>
          <w:rFonts w:ascii="Times New Roman" w:eastAsia="BIZ UDP明朝 Medium" w:hAnsi="Times New Roman" w:cs="Times New Roman"/>
          <w:iCs/>
          <w:sz w:val="22"/>
          <w:szCs w:val="20"/>
          <w:lang w:val="en-GB"/>
          <w14:ligatures w14:val="none"/>
        </w:rPr>
        <w:t>divide</w:t>
      </w:r>
      <w:r w:rsidRPr="00831CEC">
        <w:rPr>
          <w:rFonts w:ascii="Times New Roman" w:eastAsia="BIZ UDP明朝 Medium" w:hAnsi="Times New Roman" w:cs="Times New Roman"/>
          <w:iCs/>
          <w:sz w:val="22"/>
          <w:szCs w:val="20"/>
          <w:lang w:val="en-GB"/>
          <w14:ligatures w14:val="none"/>
        </w:rPr>
        <w:t xml:space="preserve"> the category of education into two subcategories, considering different roles of them in society. Namely, we divided the education categor</w:t>
      </w:r>
      <w:r w:rsidR="008C54C9">
        <w:rPr>
          <w:rFonts w:ascii="Times New Roman" w:eastAsia="BIZ UDP明朝 Medium" w:hAnsi="Times New Roman" w:cs="Times New Roman" w:hint="eastAsia"/>
          <w:iCs/>
          <w:sz w:val="22"/>
          <w:szCs w:val="20"/>
          <w:lang w:val="en-GB"/>
          <w14:ligatures w14:val="none"/>
        </w:rPr>
        <w:t>y</w:t>
      </w:r>
      <w:r w:rsidRPr="00831CEC">
        <w:rPr>
          <w:rFonts w:ascii="Times New Roman" w:eastAsia="BIZ UDP明朝 Medium" w:hAnsi="Times New Roman" w:cs="Times New Roman"/>
          <w:iCs/>
          <w:sz w:val="22"/>
          <w:szCs w:val="20"/>
          <w:lang w:val="en-GB"/>
          <w14:ligatures w14:val="none"/>
        </w:rPr>
        <w:t xml:space="preserve"> into, (</w:t>
      </w:r>
      <w:proofErr w:type="spellStart"/>
      <w:r w:rsidRPr="00831CEC">
        <w:rPr>
          <w:rFonts w:ascii="Times New Roman" w:eastAsia="BIZ UDP明朝 Medium" w:hAnsi="Times New Roman" w:cs="Times New Roman"/>
          <w:iCs/>
          <w:sz w:val="22"/>
          <w:szCs w:val="20"/>
          <w:lang w:val="en-GB"/>
          <w14:ligatures w14:val="none"/>
        </w:rPr>
        <w:t>i</w:t>
      </w:r>
      <w:proofErr w:type="spellEnd"/>
      <w:r w:rsidRPr="00831CEC">
        <w:rPr>
          <w:rFonts w:ascii="Times New Roman" w:eastAsia="BIZ UDP明朝 Medium" w:hAnsi="Times New Roman" w:cs="Times New Roman"/>
          <w:iCs/>
          <w:sz w:val="22"/>
          <w:szCs w:val="20"/>
          <w:lang w:val="en-GB"/>
          <w14:ligatures w14:val="none"/>
        </w:rPr>
        <w:t xml:space="preserve">) spending on early childhood, primary, and secondary education, and (ii) </w:t>
      </w:r>
      <w:r w:rsidR="000F18CA" w:rsidRPr="00831CEC">
        <w:rPr>
          <w:rFonts w:ascii="Times New Roman" w:eastAsia="BIZ UDP明朝 Medium" w:hAnsi="Times New Roman" w:cs="Times New Roman"/>
          <w:iCs/>
          <w:sz w:val="22"/>
          <w:szCs w:val="20"/>
          <w:lang w:val="en-GB"/>
          <w14:ligatures w14:val="none"/>
        </w:rPr>
        <w:t xml:space="preserve">spending </w:t>
      </w:r>
      <w:r w:rsidRPr="00831CEC">
        <w:rPr>
          <w:rFonts w:ascii="Times New Roman" w:eastAsia="BIZ UDP明朝 Medium" w:hAnsi="Times New Roman" w:cs="Times New Roman"/>
          <w:iCs/>
          <w:sz w:val="22"/>
          <w:szCs w:val="20"/>
          <w:lang w:val="en-GB"/>
          <w14:ligatures w14:val="none"/>
        </w:rPr>
        <w:t xml:space="preserve">on tertiary education. Therefore, the categories for </w:t>
      </w:r>
      <w:r w:rsidR="000F18CA" w:rsidRPr="00831CEC">
        <w:rPr>
          <w:rFonts w:ascii="Times New Roman" w:eastAsia="BIZ UDP明朝 Medium" w:hAnsi="Times New Roman" w:cs="Times New Roman"/>
          <w:iCs/>
          <w:sz w:val="22"/>
          <w:szCs w:val="20"/>
          <w:lang w:val="en-GB"/>
          <w14:ligatures w14:val="none"/>
        </w:rPr>
        <w:t>the budget</w:t>
      </w:r>
      <w:r w:rsidRPr="00831CEC">
        <w:rPr>
          <w:rFonts w:ascii="Times New Roman" w:eastAsia="BIZ UDP明朝 Medium" w:hAnsi="Times New Roman" w:cs="Times New Roman"/>
          <w:iCs/>
          <w:sz w:val="22"/>
          <w:szCs w:val="20"/>
          <w:lang w:val="en-GB"/>
          <w14:ligatures w14:val="none"/>
        </w:rPr>
        <w:t xml:space="preserve"> </w:t>
      </w:r>
      <w:r w:rsidR="008C54C9">
        <w:rPr>
          <w:rFonts w:ascii="Times New Roman" w:eastAsia="BIZ UDP明朝 Medium" w:hAnsi="Times New Roman" w:cs="Times New Roman" w:hint="eastAsia"/>
          <w:iCs/>
          <w:sz w:val="22"/>
          <w:szCs w:val="20"/>
          <w:lang w:val="en-GB"/>
          <w14:ligatures w14:val="none"/>
        </w:rPr>
        <w:t xml:space="preserve">in the Spanish survey </w:t>
      </w:r>
      <w:r w:rsidRPr="00831CEC">
        <w:rPr>
          <w:rFonts w:ascii="Times New Roman" w:eastAsia="BIZ UDP明朝 Medium" w:hAnsi="Times New Roman" w:cs="Times New Roman"/>
          <w:iCs/>
          <w:sz w:val="22"/>
          <w:szCs w:val="20"/>
          <w:lang w:val="en-GB"/>
          <w14:ligatures w14:val="none"/>
        </w:rPr>
        <w:t xml:space="preserve">are </w:t>
      </w:r>
      <w:proofErr w:type="spellStart"/>
      <w:r w:rsidRPr="00831CEC">
        <w:rPr>
          <w:rFonts w:ascii="Times New Roman" w:eastAsia="BIZ UDP明朝 Medium" w:hAnsi="Times New Roman" w:cs="Times New Roman"/>
          <w:iCs/>
          <w:sz w:val="22"/>
          <w:szCs w:val="20"/>
          <w:lang w:val="en-GB"/>
          <w14:ligatures w14:val="none"/>
        </w:rPr>
        <w:t>i</w:t>
      </w:r>
      <w:proofErr w:type="spellEnd"/>
      <w:r w:rsidRPr="00831CEC">
        <w:rPr>
          <w:rFonts w:ascii="Times New Roman" w:eastAsia="BIZ UDP明朝 Medium" w:hAnsi="Times New Roman" w:cs="Times New Roman"/>
          <w:iCs/>
          <w:sz w:val="22"/>
          <w:szCs w:val="20"/>
          <w:lang w:val="en-GB"/>
          <w14:ligatures w14:val="none"/>
        </w:rPr>
        <w:t xml:space="preserve">) </w:t>
      </w:r>
      <w:proofErr w:type="spellStart"/>
      <w:r w:rsidRPr="00831CEC">
        <w:rPr>
          <w:rFonts w:ascii="Times New Roman" w:eastAsia="BIZ UDP明朝 Medium" w:hAnsi="Times New Roman" w:cs="Times New Roman"/>
          <w:iCs/>
          <w:sz w:val="22"/>
          <w:szCs w:val="20"/>
          <w:lang w:val="en-GB"/>
          <w14:ligatures w14:val="none"/>
        </w:rPr>
        <w:t>Defense</w:t>
      </w:r>
      <w:proofErr w:type="spellEnd"/>
      <w:r w:rsidRPr="00831CEC">
        <w:rPr>
          <w:rFonts w:ascii="Times New Roman" w:eastAsia="BIZ UDP明朝 Medium" w:hAnsi="Times New Roman" w:cs="Times New Roman"/>
          <w:iCs/>
          <w:sz w:val="22"/>
          <w:szCs w:val="20"/>
          <w:lang w:val="en-GB"/>
          <w14:ligatures w14:val="none"/>
        </w:rPr>
        <w:t xml:space="preserve"> and National Security, ⅱ) Infrastructure, ⅲ) Education (early childhood, primary and secondary education), ⅳ) Education (tertiary education), ⅴ) Old age and disability pensions, ⅵ) Social Insurance and Public Assistance, and ⅶ) Health.</w:t>
      </w:r>
    </w:p>
    <w:p w14:paraId="51C75BE3"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p>
    <w:p w14:paraId="681CF2EC" w14:textId="77777777" w:rsidR="0084680C" w:rsidRPr="00831CEC" w:rsidRDefault="0084680C" w:rsidP="0084680C">
      <w:pPr>
        <w:snapToGrid w:val="0"/>
        <w:jc w:val="center"/>
        <w:rPr>
          <w:rFonts w:ascii="Times New Roman" w:eastAsia="BIZ UDP明朝 Medium" w:hAnsi="Times New Roman" w:cs="Times New Roman"/>
          <w:b/>
          <w:bCs/>
          <w:iCs/>
          <w:sz w:val="20"/>
          <w:szCs w:val="16"/>
          <w:lang w:val="en-GB"/>
          <w14:ligatures w14:val="none"/>
        </w:rPr>
      </w:pPr>
      <w:r w:rsidRPr="00831CEC">
        <w:rPr>
          <w:rFonts w:ascii="Times New Roman" w:eastAsia="BIZ UDP明朝 Medium" w:hAnsi="Times New Roman" w:cs="Times New Roman"/>
          <w:b/>
          <w:bCs/>
          <w:iCs/>
          <w:sz w:val="20"/>
          <w:szCs w:val="16"/>
          <w:lang w:val="en-GB"/>
          <w14:ligatures w14:val="none"/>
        </w:rPr>
        <w:t>Figure 9: Government budget allocation question of the US survey form</w:t>
      </w:r>
    </w:p>
    <w:p w14:paraId="39A0314F" w14:textId="77777777" w:rsidR="0084680C" w:rsidRPr="00831CEC" w:rsidRDefault="0084680C" w:rsidP="0084680C">
      <w:pPr>
        <w:snapToGrid w:val="0"/>
        <w:jc w:val="center"/>
        <w:rPr>
          <w:rFonts w:ascii="Times New Roman" w:eastAsia="BIZ UDP明朝 Medium" w:hAnsi="Times New Roman" w:cs="Times New Roman"/>
          <w:iCs/>
          <w:sz w:val="22"/>
          <w:szCs w:val="20"/>
          <w:lang w:val="en-GB"/>
          <w14:ligatures w14:val="none"/>
        </w:rPr>
      </w:pPr>
      <w:r w:rsidRPr="00831CEC">
        <w:rPr>
          <w:noProof/>
          <w:lang w:val="en-GB"/>
        </w:rPr>
        <w:drawing>
          <wp:inline distT="0" distB="0" distL="0" distR="0" wp14:anchorId="255024E3" wp14:editId="0EA3EC9D">
            <wp:extent cx="3556000" cy="450850"/>
            <wp:effectExtent l="0" t="0" r="6350" b="6350"/>
            <wp:docPr id="9592117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
                      <a:extLst>
                        <a:ext uri="{28A0092B-C50C-407E-A947-70E740481C1C}">
                          <a14:useLocalDpi xmlns:a14="http://schemas.microsoft.com/office/drawing/2010/main" val="0"/>
                        </a:ext>
                      </a:extLst>
                    </a:blip>
                    <a:srcRect b="31068"/>
                    <a:stretch/>
                  </pic:blipFill>
                  <pic:spPr bwMode="auto">
                    <a:xfrm>
                      <a:off x="0" y="0"/>
                      <a:ext cx="3556000" cy="450850"/>
                    </a:xfrm>
                    <a:prstGeom prst="rect">
                      <a:avLst/>
                    </a:prstGeom>
                    <a:noFill/>
                    <a:ln>
                      <a:noFill/>
                    </a:ln>
                    <a:extLst>
                      <a:ext uri="{53640926-AAD7-44D8-BBD7-CCE9431645EC}">
                        <a14:shadowObscured xmlns:a14="http://schemas.microsoft.com/office/drawing/2010/main"/>
                      </a:ext>
                    </a:extLst>
                  </pic:spPr>
                </pic:pic>
              </a:graphicData>
            </a:graphic>
          </wp:inline>
        </w:drawing>
      </w:r>
    </w:p>
    <w:p w14:paraId="51907AEA" w14:textId="77777777" w:rsidR="0084680C" w:rsidRPr="00831CEC" w:rsidRDefault="0084680C" w:rsidP="0084680C">
      <w:pPr>
        <w:snapToGrid w:val="0"/>
        <w:jc w:val="center"/>
        <w:rPr>
          <w:rFonts w:ascii="Times New Roman" w:eastAsia="BIZ UDP明朝 Medium" w:hAnsi="Times New Roman" w:cs="Times New Roman"/>
          <w:iCs/>
          <w:sz w:val="22"/>
          <w:szCs w:val="20"/>
          <w:lang w:val="en-GB"/>
          <w14:ligatures w14:val="none"/>
        </w:rPr>
      </w:pPr>
      <w:r w:rsidRPr="00831CEC">
        <w:rPr>
          <w:rFonts w:ascii="Arial" w:hAnsi="Arial" w:cs="Arial"/>
          <w:b/>
          <w:bCs/>
          <w:noProof/>
          <w:lang w:val="en-GB"/>
        </w:rPr>
        <w:drawing>
          <wp:inline distT="0" distB="0" distL="0" distR="0" wp14:anchorId="41B8F5D6" wp14:editId="6FBBF26C">
            <wp:extent cx="3188335" cy="217170"/>
            <wp:effectExtent l="0" t="0" r="0" b="0"/>
            <wp:docPr id="141995089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50890" name=""/>
                    <pic:cNvPicPr/>
                  </pic:nvPicPr>
                  <pic:blipFill rotWithShape="1">
                    <a:blip r:embed="rId21"/>
                    <a:srcRect t="11136" b="83999"/>
                    <a:stretch/>
                  </pic:blipFill>
                  <pic:spPr bwMode="auto">
                    <a:xfrm>
                      <a:off x="0" y="0"/>
                      <a:ext cx="3190518" cy="217319"/>
                    </a:xfrm>
                    <a:prstGeom prst="rect">
                      <a:avLst/>
                    </a:prstGeom>
                    <a:ln>
                      <a:noFill/>
                    </a:ln>
                    <a:extLst>
                      <a:ext uri="{53640926-AAD7-44D8-BBD7-CCE9431645EC}">
                        <a14:shadowObscured xmlns:a14="http://schemas.microsoft.com/office/drawing/2010/main"/>
                      </a:ext>
                    </a:extLst>
                  </pic:spPr>
                </pic:pic>
              </a:graphicData>
            </a:graphic>
          </wp:inline>
        </w:drawing>
      </w:r>
    </w:p>
    <w:p w14:paraId="2EC84D55" w14:textId="77777777" w:rsidR="0084680C" w:rsidRPr="00831CEC" w:rsidRDefault="0084680C" w:rsidP="0084680C">
      <w:pPr>
        <w:snapToGrid w:val="0"/>
        <w:jc w:val="center"/>
        <w:rPr>
          <w:rFonts w:ascii="Times New Roman" w:eastAsia="BIZ UDP明朝 Medium" w:hAnsi="Times New Roman" w:cs="Times New Roman"/>
          <w:iCs/>
          <w:sz w:val="22"/>
          <w:szCs w:val="20"/>
          <w:lang w:val="en-GB"/>
          <w14:ligatures w14:val="none"/>
        </w:rPr>
      </w:pPr>
      <w:r w:rsidRPr="00831CEC">
        <w:rPr>
          <w:rFonts w:ascii="Arial" w:hAnsi="Arial" w:cs="Arial"/>
          <w:b/>
          <w:bCs/>
          <w:noProof/>
          <w:lang w:val="en-GB"/>
        </w:rPr>
        <w:drawing>
          <wp:inline distT="0" distB="0" distL="0" distR="0" wp14:anchorId="185017B7" wp14:editId="53AA9255">
            <wp:extent cx="3187531" cy="217170"/>
            <wp:effectExtent l="0" t="0" r="0" b="0"/>
            <wp:docPr id="169550047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50890" name=""/>
                    <pic:cNvPicPr/>
                  </pic:nvPicPr>
                  <pic:blipFill rotWithShape="1">
                    <a:blip r:embed="rId21"/>
                    <a:srcRect t="18818" b="76315"/>
                    <a:stretch/>
                  </pic:blipFill>
                  <pic:spPr bwMode="auto">
                    <a:xfrm>
                      <a:off x="0" y="0"/>
                      <a:ext cx="3190518" cy="217373"/>
                    </a:xfrm>
                    <a:prstGeom prst="rect">
                      <a:avLst/>
                    </a:prstGeom>
                    <a:ln>
                      <a:noFill/>
                    </a:ln>
                    <a:extLst>
                      <a:ext uri="{53640926-AAD7-44D8-BBD7-CCE9431645EC}">
                        <a14:shadowObscured xmlns:a14="http://schemas.microsoft.com/office/drawing/2010/main"/>
                      </a:ext>
                    </a:extLst>
                  </pic:spPr>
                </pic:pic>
              </a:graphicData>
            </a:graphic>
          </wp:inline>
        </w:drawing>
      </w:r>
    </w:p>
    <w:p w14:paraId="554B860D" w14:textId="77777777" w:rsidR="0084680C" w:rsidRPr="00831CEC" w:rsidRDefault="0084680C" w:rsidP="0084680C">
      <w:pPr>
        <w:snapToGrid w:val="0"/>
        <w:jc w:val="center"/>
        <w:rPr>
          <w:rFonts w:ascii="Times New Roman" w:eastAsia="BIZ UDP明朝 Medium" w:hAnsi="Times New Roman" w:cs="Times New Roman"/>
          <w:iCs/>
          <w:sz w:val="22"/>
          <w:szCs w:val="20"/>
          <w:lang w:val="en-GB"/>
          <w14:ligatures w14:val="none"/>
        </w:rPr>
      </w:pPr>
      <w:r w:rsidRPr="00831CEC">
        <w:rPr>
          <w:rFonts w:ascii="Arial" w:hAnsi="Arial" w:cs="Arial"/>
          <w:b/>
          <w:bCs/>
          <w:noProof/>
          <w:lang w:val="en-GB"/>
        </w:rPr>
        <w:drawing>
          <wp:inline distT="0" distB="0" distL="0" distR="0" wp14:anchorId="51BCB253" wp14:editId="4F120620">
            <wp:extent cx="3187065" cy="205724"/>
            <wp:effectExtent l="0" t="0" r="0" b="4445"/>
            <wp:docPr id="87161847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50890" name=""/>
                    <pic:cNvPicPr/>
                  </pic:nvPicPr>
                  <pic:blipFill rotWithShape="1">
                    <a:blip r:embed="rId21"/>
                    <a:srcRect t="26884" b="68506"/>
                    <a:stretch/>
                  </pic:blipFill>
                  <pic:spPr bwMode="auto">
                    <a:xfrm>
                      <a:off x="0" y="0"/>
                      <a:ext cx="3190518" cy="205947"/>
                    </a:xfrm>
                    <a:prstGeom prst="rect">
                      <a:avLst/>
                    </a:prstGeom>
                    <a:ln>
                      <a:noFill/>
                    </a:ln>
                    <a:extLst>
                      <a:ext uri="{53640926-AAD7-44D8-BBD7-CCE9431645EC}">
                        <a14:shadowObscured xmlns:a14="http://schemas.microsoft.com/office/drawing/2010/main"/>
                      </a:ext>
                    </a:extLst>
                  </pic:spPr>
                </pic:pic>
              </a:graphicData>
            </a:graphic>
          </wp:inline>
        </w:drawing>
      </w:r>
    </w:p>
    <w:p w14:paraId="4D628833" w14:textId="77777777" w:rsidR="0084680C" w:rsidRPr="00831CEC" w:rsidRDefault="0084680C" w:rsidP="0084680C">
      <w:pPr>
        <w:snapToGrid w:val="0"/>
        <w:jc w:val="center"/>
        <w:rPr>
          <w:rFonts w:ascii="Times New Roman" w:eastAsia="BIZ UDP明朝 Medium" w:hAnsi="Times New Roman" w:cs="Times New Roman"/>
          <w:iCs/>
          <w:sz w:val="22"/>
          <w:szCs w:val="20"/>
          <w:lang w:val="en-GB"/>
          <w14:ligatures w14:val="none"/>
        </w:rPr>
      </w:pPr>
      <w:r w:rsidRPr="00831CEC">
        <w:rPr>
          <w:rFonts w:ascii="Arial" w:hAnsi="Arial" w:cs="Arial"/>
          <w:b/>
          <w:bCs/>
          <w:noProof/>
          <w:lang w:val="en-GB"/>
        </w:rPr>
        <w:drawing>
          <wp:inline distT="0" distB="0" distL="0" distR="0" wp14:anchorId="0181C9A7" wp14:editId="6B21BED7">
            <wp:extent cx="3187025" cy="314325"/>
            <wp:effectExtent l="0" t="0" r="0" b="0"/>
            <wp:docPr id="134294449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50890" name=""/>
                    <pic:cNvPicPr/>
                  </pic:nvPicPr>
                  <pic:blipFill rotWithShape="1">
                    <a:blip r:embed="rId21"/>
                    <a:srcRect t="34694" b="58261"/>
                    <a:stretch/>
                  </pic:blipFill>
                  <pic:spPr bwMode="auto">
                    <a:xfrm>
                      <a:off x="0" y="0"/>
                      <a:ext cx="3190518" cy="314670"/>
                    </a:xfrm>
                    <a:prstGeom prst="rect">
                      <a:avLst/>
                    </a:prstGeom>
                    <a:ln>
                      <a:noFill/>
                    </a:ln>
                    <a:extLst>
                      <a:ext uri="{53640926-AAD7-44D8-BBD7-CCE9431645EC}">
                        <a14:shadowObscured xmlns:a14="http://schemas.microsoft.com/office/drawing/2010/main"/>
                      </a:ext>
                    </a:extLst>
                  </pic:spPr>
                </pic:pic>
              </a:graphicData>
            </a:graphic>
          </wp:inline>
        </w:drawing>
      </w:r>
    </w:p>
    <w:p w14:paraId="580FE072" w14:textId="77777777" w:rsidR="0084680C" w:rsidRPr="00831CEC" w:rsidRDefault="0084680C" w:rsidP="0084680C">
      <w:pPr>
        <w:snapToGrid w:val="0"/>
        <w:jc w:val="center"/>
        <w:rPr>
          <w:rFonts w:ascii="Times New Roman" w:eastAsia="BIZ UDP明朝 Medium" w:hAnsi="Times New Roman" w:cs="Times New Roman"/>
          <w:iCs/>
          <w:sz w:val="22"/>
          <w:szCs w:val="20"/>
          <w:lang w:val="en-GB"/>
          <w14:ligatures w14:val="none"/>
        </w:rPr>
      </w:pPr>
      <w:r w:rsidRPr="00831CEC">
        <w:rPr>
          <w:rFonts w:ascii="Arial" w:hAnsi="Arial" w:cs="Arial"/>
          <w:b/>
          <w:bCs/>
          <w:noProof/>
          <w:lang w:val="en-GB"/>
        </w:rPr>
        <w:drawing>
          <wp:inline distT="0" distB="0" distL="0" distR="0" wp14:anchorId="08A340A3" wp14:editId="79F355E6">
            <wp:extent cx="3186092" cy="308610"/>
            <wp:effectExtent l="0" t="0" r="0" b="0"/>
            <wp:docPr id="149162678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50890" name=""/>
                    <pic:cNvPicPr/>
                  </pic:nvPicPr>
                  <pic:blipFill rotWithShape="1">
                    <a:blip r:embed="rId21"/>
                    <a:srcRect t="45193" b="47888"/>
                    <a:stretch/>
                  </pic:blipFill>
                  <pic:spPr bwMode="auto">
                    <a:xfrm>
                      <a:off x="0" y="0"/>
                      <a:ext cx="3190518" cy="309039"/>
                    </a:xfrm>
                    <a:prstGeom prst="rect">
                      <a:avLst/>
                    </a:prstGeom>
                    <a:ln>
                      <a:noFill/>
                    </a:ln>
                    <a:extLst>
                      <a:ext uri="{53640926-AAD7-44D8-BBD7-CCE9431645EC}">
                        <a14:shadowObscured xmlns:a14="http://schemas.microsoft.com/office/drawing/2010/main"/>
                      </a:ext>
                    </a:extLst>
                  </pic:spPr>
                </pic:pic>
              </a:graphicData>
            </a:graphic>
          </wp:inline>
        </w:drawing>
      </w:r>
    </w:p>
    <w:p w14:paraId="74226009" w14:textId="77777777" w:rsidR="0084680C" w:rsidRPr="00831CEC" w:rsidRDefault="0084680C" w:rsidP="0084680C">
      <w:pPr>
        <w:snapToGrid w:val="0"/>
        <w:jc w:val="center"/>
        <w:rPr>
          <w:rFonts w:ascii="Times New Roman" w:eastAsia="BIZ UDP明朝 Medium" w:hAnsi="Times New Roman" w:cs="Times New Roman"/>
          <w:iCs/>
          <w:sz w:val="22"/>
          <w:szCs w:val="20"/>
          <w:lang w:val="en-GB"/>
          <w14:ligatures w14:val="none"/>
        </w:rPr>
      </w:pPr>
      <w:r w:rsidRPr="00831CEC">
        <w:rPr>
          <w:rFonts w:ascii="Arial" w:hAnsi="Arial" w:cs="Arial"/>
          <w:b/>
          <w:bCs/>
          <w:noProof/>
          <w:lang w:val="en-GB"/>
        </w:rPr>
        <w:drawing>
          <wp:inline distT="0" distB="0" distL="0" distR="0" wp14:anchorId="07334A99" wp14:editId="55C194BD">
            <wp:extent cx="3188335" cy="211918"/>
            <wp:effectExtent l="0" t="0" r="0" b="0"/>
            <wp:docPr id="192680530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50890" name=""/>
                    <pic:cNvPicPr/>
                  </pic:nvPicPr>
                  <pic:blipFill rotWithShape="1">
                    <a:blip r:embed="rId21"/>
                    <a:srcRect t="55179" b="40073"/>
                    <a:stretch/>
                  </pic:blipFill>
                  <pic:spPr bwMode="auto">
                    <a:xfrm>
                      <a:off x="0" y="0"/>
                      <a:ext cx="3190518" cy="212063"/>
                    </a:xfrm>
                    <a:prstGeom prst="rect">
                      <a:avLst/>
                    </a:prstGeom>
                    <a:ln>
                      <a:noFill/>
                    </a:ln>
                    <a:extLst>
                      <a:ext uri="{53640926-AAD7-44D8-BBD7-CCE9431645EC}">
                        <a14:shadowObscured xmlns:a14="http://schemas.microsoft.com/office/drawing/2010/main"/>
                      </a:ext>
                    </a:extLst>
                  </pic:spPr>
                </pic:pic>
              </a:graphicData>
            </a:graphic>
          </wp:inline>
        </w:drawing>
      </w:r>
    </w:p>
    <w:p w14:paraId="65CB2550" w14:textId="77777777" w:rsidR="0084680C" w:rsidRPr="00831CEC" w:rsidRDefault="0084680C" w:rsidP="0084680C">
      <w:pPr>
        <w:snapToGrid w:val="0"/>
        <w:jc w:val="center"/>
        <w:rPr>
          <w:rFonts w:ascii="Times New Roman" w:eastAsia="BIZ UDP明朝 Medium" w:hAnsi="Times New Roman" w:cs="Times New Roman"/>
          <w:iCs/>
          <w:sz w:val="22"/>
          <w:szCs w:val="20"/>
          <w:lang w:val="en-GB"/>
          <w14:ligatures w14:val="none"/>
        </w:rPr>
      </w:pPr>
      <w:r w:rsidRPr="00831CEC">
        <w:rPr>
          <w:noProof/>
          <w:lang w:val="en-GB"/>
        </w:rPr>
        <w:drawing>
          <wp:inline distT="0" distB="0" distL="0" distR="0" wp14:anchorId="7E740999" wp14:editId="44A124D9">
            <wp:extent cx="3556000" cy="1752600"/>
            <wp:effectExtent l="0" t="0" r="6350" b="0"/>
            <wp:docPr id="1683921285"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a:extLst>
                        <a:ext uri="{28A0092B-C50C-407E-A947-70E740481C1C}">
                          <a14:useLocalDpi xmlns:a14="http://schemas.microsoft.com/office/drawing/2010/main" val="0"/>
                        </a:ext>
                      </a:extLst>
                    </a:blip>
                    <a:srcRect b="6123"/>
                    <a:stretch/>
                  </pic:blipFill>
                  <pic:spPr bwMode="auto">
                    <a:xfrm>
                      <a:off x="0" y="0"/>
                      <a:ext cx="3556000" cy="1752600"/>
                    </a:xfrm>
                    <a:prstGeom prst="rect">
                      <a:avLst/>
                    </a:prstGeom>
                    <a:noFill/>
                    <a:ln>
                      <a:noFill/>
                    </a:ln>
                    <a:extLst>
                      <a:ext uri="{53640926-AAD7-44D8-BBD7-CCE9431645EC}">
                        <a14:shadowObscured xmlns:a14="http://schemas.microsoft.com/office/drawing/2010/main"/>
                      </a:ext>
                    </a:extLst>
                  </pic:spPr>
                </pic:pic>
              </a:graphicData>
            </a:graphic>
          </wp:inline>
        </w:drawing>
      </w:r>
      <w:r w:rsidRPr="00831CEC">
        <w:rPr>
          <w:rFonts w:ascii="Arial" w:hAnsi="Arial" w:cs="Arial"/>
          <w:b/>
          <w:bCs/>
          <w:noProof/>
          <w:lang w:val="en-GB"/>
        </w:rPr>
        <w:drawing>
          <wp:inline distT="0" distB="0" distL="0" distR="0" wp14:anchorId="750F72D1" wp14:editId="6CB4C1E5">
            <wp:extent cx="3095625" cy="412750"/>
            <wp:effectExtent l="0" t="0" r="9525" b="6350"/>
            <wp:docPr id="1077272026"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50890" name=""/>
                    <pic:cNvPicPr/>
                  </pic:nvPicPr>
                  <pic:blipFill rotWithShape="1">
                    <a:blip r:embed="rId21"/>
                    <a:srcRect b="90476"/>
                    <a:stretch/>
                  </pic:blipFill>
                  <pic:spPr bwMode="auto">
                    <a:xfrm>
                      <a:off x="0" y="0"/>
                      <a:ext cx="3096000" cy="412800"/>
                    </a:xfrm>
                    <a:prstGeom prst="rect">
                      <a:avLst/>
                    </a:prstGeom>
                    <a:ln>
                      <a:noFill/>
                    </a:ln>
                    <a:extLst>
                      <a:ext uri="{53640926-AAD7-44D8-BBD7-CCE9431645EC}">
                        <a14:shadowObscured xmlns:a14="http://schemas.microsoft.com/office/drawing/2010/main"/>
                      </a:ext>
                    </a:extLst>
                  </pic:spPr>
                </pic:pic>
              </a:graphicData>
            </a:graphic>
          </wp:inline>
        </w:drawing>
      </w:r>
    </w:p>
    <w:p w14:paraId="3D636B91" w14:textId="77777777" w:rsidR="0084680C" w:rsidRPr="00831CEC" w:rsidRDefault="0084680C" w:rsidP="0084680C">
      <w:pPr>
        <w:snapToGrid w:val="0"/>
        <w:ind w:firstLineChars="1205" w:firstLine="2410"/>
        <w:jc w:val="left"/>
        <w:rPr>
          <w:rFonts w:ascii="Times New Roman" w:eastAsia="BIZ UDP明朝 Medium" w:hAnsi="Times New Roman" w:cs="Times New Roman"/>
          <w:iCs/>
          <w:sz w:val="20"/>
          <w:szCs w:val="20"/>
          <w:lang w:val="en-GB"/>
          <w14:ligatures w14:val="none"/>
        </w:rPr>
      </w:pPr>
      <w:r w:rsidRPr="00831CEC">
        <w:rPr>
          <w:rFonts w:ascii="Times New Roman" w:eastAsia="BIZ UDP明朝 Medium" w:hAnsi="Times New Roman" w:cs="Times New Roman"/>
          <w:iCs/>
          <w:sz w:val="20"/>
          <w:szCs w:val="20"/>
          <w:lang w:val="en-GB"/>
          <w14:ligatures w14:val="none"/>
        </w:rPr>
        <w:t>Source:</w:t>
      </w:r>
      <w:r w:rsidRPr="00831CEC">
        <w:rPr>
          <w:rFonts w:ascii="Times New Roman" w:eastAsia="BIZ UDP明朝 Medium" w:hAnsi="Times New Roman" w:cs="Times New Roman"/>
          <w:iCs/>
          <w:color w:val="0070C0"/>
          <w:sz w:val="20"/>
          <w:szCs w:val="20"/>
          <w:lang w:val="en-GB"/>
          <w14:ligatures w14:val="none"/>
        </w:rPr>
        <w:t xml:space="preserve"> </w:t>
      </w:r>
      <w:hyperlink r:id="rId23" w:history="1">
        <w:r w:rsidRPr="00831CEC">
          <w:rPr>
            <w:rFonts w:ascii="Times New Roman" w:eastAsia="BIZ UDP明朝 Medium" w:hAnsi="Times New Roman" w:cs="Times New Roman"/>
            <w:iCs/>
            <w:color w:val="0070C0"/>
            <w:sz w:val="20"/>
            <w:szCs w:val="20"/>
            <w:lang w:val="en-GB"/>
            <w14:ligatures w14:val="none"/>
          </w:rPr>
          <w:t>US Questionnaire form</w:t>
        </w:r>
      </w:hyperlink>
      <w:r w:rsidRPr="00831CEC">
        <w:rPr>
          <w:rFonts w:ascii="Times New Roman" w:eastAsia="BIZ UDP明朝 Medium" w:hAnsi="Times New Roman" w:cs="Times New Roman"/>
          <w:iCs/>
          <w:sz w:val="20"/>
          <w:szCs w:val="20"/>
          <w:lang w:val="en-GB"/>
          <w14:ligatures w14:val="none"/>
        </w:rPr>
        <w:t xml:space="preserve"> of </w:t>
      </w:r>
      <w:proofErr w:type="spellStart"/>
      <w:r w:rsidRPr="00831CEC">
        <w:rPr>
          <w:rFonts w:ascii="Times New Roman" w:eastAsia="BIZ UDP明朝 Medium" w:hAnsi="Times New Roman" w:cs="Times New Roman"/>
          <w:iCs/>
          <w:sz w:val="20"/>
          <w:szCs w:val="20"/>
          <w:lang w:val="en-GB"/>
          <w14:ligatures w14:val="none"/>
        </w:rPr>
        <w:t>Alesina</w:t>
      </w:r>
      <w:proofErr w:type="spellEnd"/>
      <w:r w:rsidRPr="00831CEC">
        <w:rPr>
          <w:rFonts w:ascii="Times New Roman" w:eastAsia="BIZ UDP明朝 Medium" w:hAnsi="Times New Roman" w:cs="Times New Roman"/>
          <w:iCs/>
          <w:sz w:val="20"/>
          <w:szCs w:val="20"/>
          <w:lang w:val="en-GB"/>
          <w14:ligatures w14:val="none"/>
        </w:rPr>
        <w:t xml:space="preserve"> et al. (2018).</w:t>
      </w:r>
    </w:p>
    <w:p w14:paraId="2A227D08" w14:textId="77777777" w:rsidR="0084680C" w:rsidRPr="00831CEC" w:rsidRDefault="0084680C" w:rsidP="0084680C">
      <w:pPr>
        <w:snapToGrid w:val="0"/>
        <w:jc w:val="left"/>
        <w:rPr>
          <w:rFonts w:ascii="Times New Roman" w:eastAsia="BIZ UDP明朝 Medium" w:hAnsi="Times New Roman" w:cs="Times New Roman"/>
          <w:iCs/>
          <w:sz w:val="17"/>
          <w:szCs w:val="17"/>
          <w:lang w:val="en-GB"/>
          <w14:ligatures w14:val="none"/>
        </w:rPr>
      </w:pPr>
    </w:p>
    <w:p w14:paraId="08237034" w14:textId="77777777" w:rsidR="0084680C" w:rsidRPr="00831CEC" w:rsidRDefault="0084680C" w:rsidP="0084680C">
      <w:pPr>
        <w:keepNext/>
        <w:outlineLvl w:val="2"/>
        <w:rPr>
          <w:rFonts w:ascii="Times New Roman" w:eastAsia="BIZ UDPゴシック" w:hAnsi="Times New Roman" w:cs="Times New Roman"/>
          <w:b/>
          <w:color w:val="000000" w:themeColor="text1"/>
          <w:sz w:val="22"/>
          <w:szCs w:val="21"/>
          <w:lang w:val="en-GB"/>
          <w14:ligatures w14:val="none"/>
        </w:rPr>
      </w:pPr>
      <w:r w:rsidRPr="00831CEC">
        <w:rPr>
          <w:rFonts w:ascii="Times New Roman" w:eastAsia="BIZ UDPゴシック" w:hAnsi="Times New Roman" w:cs="Times New Roman"/>
          <w:b/>
          <w:sz w:val="22"/>
          <w:szCs w:val="21"/>
          <w:lang w:val="en-GB"/>
          <w14:ligatures w14:val="none"/>
        </w:rPr>
        <w:t>(B) Preferred income tax rate</w:t>
      </w:r>
      <w:r w:rsidRPr="00831CEC">
        <w:rPr>
          <w:rFonts w:ascii="Times New Roman" w:eastAsia="BIZ UDPゴシック" w:hAnsi="Times New Roman" w:cs="Times New Roman"/>
          <w:b/>
          <w:color w:val="000000" w:themeColor="text1"/>
          <w:sz w:val="22"/>
          <w:szCs w:val="21"/>
          <w:lang w:val="en-GB"/>
          <w14:ligatures w14:val="none"/>
        </w:rPr>
        <w:t>s by income groups</w:t>
      </w:r>
    </w:p>
    <w:p w14:paraId="52943BA1" w14:textId="4F48EDA2"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r w:rsidRPr="00831CEC">
        <w:rPr>
          <w:rFonts w:ascii="Times New Roman" w:eastAsia="BIZ UDP明朝 Medium" w:hAnsi="Times New Roman" w:cs="Times New Roman"/>
          <w:iCs/>
          <w:sz w:val="22"/>
          <w:szCs w:val="20"/>
          <w:lang w:val="en-GB"/>
          <w14:ligatures w14:val="none"/>
        </w:rPr>
        <w:t xml:space="preserve">To elicit income tax preferences, we ask respondents to move taxation sliders, as is in Figure 10, which correspond to preferred income tax rates on each income group, in a way that they view fair. Income groups are the top 1%, the next 9%, the </w:t>
      </w:r>
      <w:r w:rsidR="00C82CE2" w:rsidRPr="00831CEC">
        <w:rPr>
          <w:rFonts w:ascii="Times New Roman" w:eastAsia="BIZ UDP明朝 Medium" w:hAnsi="Times New Roman" w:cs="Times New Roman"/>
          <w:iCs/>
          <w:sz w:val="22"/>
          <w:szCs w:val="20"/>
          <w:lang w:val="en-GB"/>
          <w14:ligatures w14:val="none"/>
        </w:rPr>
        <w:t xml:space="preserve">next </w:t>
      </w:r>
      <w:r w:rsidRPr="00831CEC">
        <w:rPr>
          <w:rFonts w:ascii="Times New Roman" w:eastAsia="BIZ UDP明朝 Medium" w:hAnsi="Times New Roman" w:cs="Times New Roman"/>
          <w:iCs/>
          <w:sz w:val="22"/>
          <w:szCs w:val="20"/>
          <w:lang w:val="en-GB"/>
          <w14:ligatures w14:val="none"/>
        </w:rPr>
        <w:t>40%, and the bottom 50%</w:t>
      </w:r>
      <w:r w:rsidR="00C838FE" w:rsidRPr="00831CEC">
        <w:rPr>
          <w:rFonts w:ascii="Times New Roman" w:eastAsia="BIZ UDP明朝 Medium" w:hAnsi="Times New Roman" w:cs="Times New Roman"/>
          <w:iCs/>
          <w:sz w:val="22"/>
          <w:szCs w:val="20"/>
          <w:lang w:val="en-GB"/>
          <w14:ligatures w14:val="none"/>
        </w:rPr>
        <w:t xml:space="preserve"> of the national income distribution</w:t>
      </w:r>
      <w:r w:rsidRPr="00831CEC">
        <w:rPr>
          <w:rFonts w:ascii="Times New Roman" w:eastAsia="BIZ UDP明朝 Medium" w:hAnsi="Times New Roman" w:cs="Times New Roman"/>
          <w:iCs/>
          <w:sz w:val="22"/>
          <w:szCs w:val="20"/>
          <w:lang w:val="en-GB"/>
          <w14:ligatures w14:val="none"/>
        </w:rPr>
        <w:t xml:space="preserve">. </w:t>
      </w:r>
    </w:p>
    <w:p w14:paraId="1BC066EF" w14:textId="77777777" w:rsidR="0084680C" w:rsidRPr="00831CEC" w:rsidRDefault="0084680C" w:rsidP="0084680C">
      <w:pPr>
        <w:snapToGrid w:val="0"/>
        <w:jc w:val="center"/>
        <w:rPr>
          <w:rFonts w:ascii="Times New Roman" w:eastAsia="BIZ UDP明朝 Medium" w:hAnsi="Times New Roman" w:cs="Times New Roman"/>
          <w:b/>
          <w:bCs/>
          <w:iCs/>
          <w:sz w:val="22"/>
          <w:szCs w:val="20"/>
          <w:lang w:val="en-GB"/>
          <w14:ligatures w14:val="none"/>
        </w:rPr>
      </w:pPr>
    </w:p>
    <w:p w14:paraId="3F399154" w14:textId="77777777" w:rsidR="0084680C" w:rsidRPr="00831CEC" w:rsidRDefault="0084680C" w:rsidP="0084680C">
      <w:pPr>
        <w:snapToGrid w:val="0"/>
        <w:jc w:val="center"/>
        <w:rPr>
          <w:rFonts w:ascii="Times New Roman" w:eastAsia="BIZ UDP明朝 Medium" w:hAnsi="Times New Roman" w:cs="Times New Roman"/>
          <w:b/>
          <w:bCs/>
          <w:iCs/>
          <w:color w:val="000000" w:themeColor="text1"/>
          <w:sz w:val="20"/>
          <w:szCs w:val="16"/>
          <w:lang w:val="en-GB"/>
          <w14:ligatures w14:val="none"/>
        </w:rPr>
      </w:pPr>
      <w:r w:rsidRPr="00831CEC">
        <w:rPr>
          <w:rFonts w:ascii="Times New Roman" w:eastAsia="BIZ UDP明朝 Medium" w:hAnsi="Times New Roman" w:cs="Times New Roman"/>
          <w:b/>
          <w:bCs/>
          <w:iCs/>
          <w:color w:val="000000" w:themeColor="text1"/>
          <w:sz w:val="20"/>
          <w:szCs w:val="16"/>
          <w:lang w:val="en-GB"/>
          <w14:ligatures w14:val="none"/>
        </w:rPr>
        <w:t>Figure 10: Income tax rate preference question of the US survey form</w:t>
      </w:r>
    </w:p>
    <w:p w14:paraId="1E890754" w14:textId="77777777" w:rsidR="0084680C" w:rsidRPr="00831CEC" w:rsidRDefault="0084680C" w:rsidP="0084680C">
      <w:pPr>
        <w:snapToGrid w:val="0"/>
        <w:jc w:val="center"/>
        <w:rPr>
          <w:rFonts w:ascii="Times New Roman" w:eastAsia="BIZ UDP明朝 Medium" w:hAnsi="Times New Roman" w:cs="Times New Roman"/>
          <w:iCs/>
          <w:sz w:val="22"/>
          <w:szCs w:val="20"/>
          <w:lang w:val="en-GB"/>
          <w14:ligatures w14:val="none"/>
        </w:rPr>
      </w:pPr>
      <w:r w:rsidRPr="00831CEC">
        <w:rPr>
          <w:noProof/>
          <w:lang w:val="en-GB"/>
        </w:rPr>
        <w:drawing>
          <wp:inline distT="0" distB="0" distL="0" distR="0" wp14:anchorId="6D7F65B3" wp14:editId="4B6D7971">
            <wp:extent cx="3532383" cy="1872170"/>
            <wp:effectExtent l="0" t="0" r="0" b="0"/>
            <wp:docPr id="21105407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4070" name=""/>
                    <pic:cNvPicPr/>
                  </pic:nvPicPr>
                  <pic:blipFill>
                    <a:blip r:embed="rId24"/>
                    <a:stretch>
                      <a:fillRect/>
                    </a:stretch>
                  </pic:blipFill>
                  <pic:spPr>
                    <a:xfrm>
                      <a:off x="0" y="0"/>
                      <a:ext cx="3540090" cy="1876255"/>
                    </a:xfrm>
                    <a:prstGeom prst="rect">
                      <a:avLst/>
                    </a:prstGeom>
                  </pic:spPr>
                </pic:pic>
              </a:graphicData>
            </a:graphic>
          </wp:inline>
        </w:drawing>
      </w:r>
    </w:p>
    <w:p w14:paraId="09EAE3C2" w14:textId="77777777" w:rsidR="0084680C" w:rsidRPr="00831CEC" w:rsidRDefault="0084680C" w:rsidP="0084680C">
      <w:pPr>
        <w:snapToGrid w:val="0"/>
        <w:ind w:firstLineChars="1134" w:firstLine="2268"/>
        <w:jc w:val="left"/>
        <w:rPr>
          <w:rFonts w:ascii="Times New Roman" w:eastAsia="BIZ UDP明朝 Medium" w:hAnsi="Times New Roman" w:cs="Times New Roman"/>
          <w:iCs/>
          <w:sz w:val="20"/>
          <w:szCs w:val="20"/>
          <w:lang w:val="en-GB"/>
          <w14:ligatures w14:val="none"/>
        </w:rPr>
      </w:pPr>
      <w:r w:rsidRPr="00831CEC">
        <w:rPr>
          <w:rFonts w:ascii="Times New Roman" w:eastAsia="BIZ UDP明朝 Medium" w:hAnsi="Times New Roman" w:cs="Times New Roman"/>
          <w:iCs/>
          <w:sz w:val="20"/>
          <w:szCs w:val="20"/>
          <w:lang w:val="en-GB"/>
          <w14:ligatures w14:val="none"/>
        </w:rPr>
        <w:t>Source:</w:t>
      </w:r>
      <w:r w:rsidRPr="00831CEC">
        <w:rPr>
          <w:rFonts w:ascii="Times New Roman" w:eastAsia="BIZ UDP明朝 Medium" w:hAnsi="Times New Roman" w:cs="Times New Roman"/>
          <w:iCs/>
          <w:color w:val="0070C0"/>
          <w:sz w:val="20"/>
          <w:szCs w:val="20"/>
          <w:lang w:val="en-GB"/>
          <w14:ligatures w14:val="none"/>
        </w:rPr>
        <w:t xml:space="preserve"> </w:t>
      </w:r>
      <w:hyperlink r:id="rId25" w:history="1">
        <w:r w:rsidRPr="00831CEC">
          <w:rPr>
            <w:rFonts w:ascii="Times New Roman" w:eastAsia="BIZ UDP明朝 Medium" w:hAnsi="Times New Roman" w:cs="Times New Roman"/>
            <w:iCs/>
            <w:color w:val="0070C0"/>
            <w:sz w:val="20"/>
            <w:szCs w:val="20"/>
            <w:lang w:val="en-GB"/>
            <w14:ligatures w14:val="none"/>
          </w:rPr>
          <w:t>US Questionnaire form</w:t>
        </w:r>
      </w:hyperlink>
      <w:r w:rsidRPr="00831CEC">
        <w:rPr>
          <w:rFonts w:ascii="Times New Roman" w:eastAsia="BIZ UDP明朝 Medium" w:hAnsi="Times New Roman" w:cs="Times New Roman"/>
          <w:iCs/>
          <w:sz w:val="20"/>
          <w:szCs w:val="20"/>
          <w:lang w:val="en-GB"/>
          <w14:ligatures w14:val="none"/>
        </w:rPr>
        <w:t xml:space="preserve"> of </w:t>
      </w:r>
      <w:proofErr w:type="spellStart"/>
      <w:r w:rsidRPr="00831CEC">
        <w:rPr>
          <w:rFonts w:ascii="Times New Roman" w:eastAsia="BIZ UDP明朝 Medium" w:hAnsi="Times New Roman" w:cs="Times New Roman"/>
          <w:iCs/>
          <w:sz w:val="20"/>
          <w:szCs w:val="20"/>
          <w:lang w:val="en-GB"/>
          <w14:ligatures w14:val="none"/>
        </w:rPr>
        <w:t>Alesina</w:t>
      </w:r>
      <w:proofErr w:type="spellEnd"/>
      <w:r w:rsidRPr="00831CEC">
        <w:rPr>
          <w:rFonts w:ascii="Times New Roman" w:eastAsia="BIZ UDP明朝 Medium" w:hAnsi="Times New Roman" w:cs="Times New Roman"/>
          <w:iCs/>
          <w:sz w:val="20"/>
          <w:szCs w:val="20"/>
          <w:lang w:val="en-GB"/>
          <w14:ligatures w14:val="none"/>
        </w:rPr>
        <w:t xml:space="preserve"> et al. (2018).</w:t>
      </w:r>
    </w:p>
    <w:p w14:paraId="13302C79"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p>
    <w:p w14:paraId="3A26CAC4" w14:textId="219C20BF"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r w:rsidRPr="00831CEC">
        <w:rPr>
          <w:rFonts w:ascii="Times New Roman" w:eastAsia="BIZ UDP明朝 Medium" w:hAnsi="Times New Roman" w:cs="Times New Roman"/>
          <w:iCs/>
          <w:sz w:val="22"/>
          <w:szCs w:val="20"/>
          <w:lang w:val="en-GB"/>
          <w14:ligatures w14:val="none"/>
        </w:rPr>
        <w:t xml:space="preserve">Once respondents move the sliders of tax rates for each income group, then accordingly, automatically, the total revenue raised listed in the bottom slider moves. </w:t>
      </w:r>
      <w:r w:rsidR="00112E5B" w:rsidRPr="00831CEC">
        <w:rPr>
          <w:rFonts w:ascii="Times New Roman" w:eastAsia="BIZ UDP明朝 Medium" w:hAnsi="Times New Roman" w:cs="Times New Roman"/>
          <w:iCs/>
          <w:sz w:val="22"/>
          <w:szCs w:val="20"/>
          <w:lang w:val="en-GB"/>
          <w14:ligatures w14:val="none"/>
        </w:rPr>
        <w:t>R</w:t>
      </w:r>
      <w:r w:rsidRPr="00831CEC">
        <w:rPr>
          <w:rFonts w:ascii="Times New Roman" w:eastAsia="BIZ UDP明朝 Medium" w:hAnsi="Times New Roman" w:cs="Times New Roman"/>
          <w:iCs/>
          <w:sz w:val="22"/>
          <w:szCs w:val="20"/>
          <w:lang w:val="en-GB"/>
          <w14:ligatures w14:val="none"/>
        </w:rPr>
        <w:t>esponde</w:t>
      </w:r>
      <w:r w:rsidRPr="00831CEC">
        <w:rPr>
          <w:rFonts w:ascii="Times New Roman" w:eastAsia="BIZ UDP明朝 Medium" w:hAnsi="Times New Roman" w:cs="Times New Roman"/>
          <w:iCs/>
          <w:color w:val="000000" w:themeColor="text1"/>
          <w:sz w:val="22"/>
          <w:szCs w:val="20"/>
          <w:lang w:val="en-GB"/>
          <w14:ligatures w14:val="none"/>
        </w:rPr>
        <w:t xml:space="preserve">nts </w:t>
      </w:r>
      <w:proofErr w:type="gramStart"/>
      <w:r w:rsidRPr="00831CEC">
        <w:rPr>
          <w:rFonts w:ascii="Times New Roman" w:eastAsia="BIZ UDP明朝 Medium" w:hAnsi="Times New Roman" w:cs="Times New Roman"/>
          <w:iCs/>
          <w:color w:val="000000" w:themeColor="text1"/>
          <w:sz w:val="22"/>
          <w:szCs w:val="20"/>
          <w:lang w:val="en-GB"/>
          <w14:ligatures w14:val="none"/>
        </w:rPr>
        <w:t>have to</w:t>
      </w:r>
      <w:proofErr w:type="gramEnd"/>
      <w:r w:rsidRPr="00831CEC">
        <w:rPr>
          <w:rFonts w:ascii="Times New Roman" w:eastAsia="BIZ UDP明朝 Medium" w:hAnsi="Times New Roman" w:cs="Times New Roman"/>
          <w:iCs/>
          <w:color w:val="000000" w:themeColor="text1"/>
          <w:sz w:val="22"/>
          <w:szCs w:val="20"/>
          <w:lang w:val="en-GB"/>
          <w14:ligatures w14:val="none"/>
        </w:rPr>
        <w:t xml:space="preserve"> satisfy the target revenue (must have the 95-104% of the target revenue), otherwise they cannot advanc</w:t>
      </w:r>
      <w:r w:rsidRPr="00831CEC">
        <w:rPr>
          <w:rFonts w:ascii="Times New Roman" w:eastAsia="BIZ UDP明朝 Medium" w:hAnsi="Times New Roman" w:cs="Times New Roman"/>
          <w:iCs/>
          <w:sz w:val="22"/>
          <w:szCs w:val="20"/>
          <w:lang w:val="en-GB"/>
          <w14:ligatures w14:val="none"/>
        </w:rPr>
        <w:t xml:space="preserve">e to the next question. </w:t>
      </w:r>
    </w:p>
    <w:p w14:paraId="7D3D8C81"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p>
    <w:p w14:paraId="3D441FC2"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bookmarkStart w:id="5" w:name="_Hlk158576753"/>
      <w:r w:rsidRPr="00831CEC">
        <w:rPr>
          <w:rFonts w:ascii="Times New Roman" w:eastAsia="BIZ UDP明朝 Medium" w:hAnsi="Times New Roman" w:cs="Times New Roman"/>
          <w:iCs/>
          <w:sz w:val="22"/>
          <w:szCs w:val="20"/>
          <w:lang w:val="en-GB"/>
          <w14:ligatures w14:val="none"/>
        </w:rPr>
        <w:t>Notice that respondents are constrained to current level of revenue in their country, and to build up this constraint, actual statistics, such as GNI and income tax revenue statistics, are utilised behind the question. Although the respondents only see the sliders on tax rates and revenue raised, the researchers must have the actual statistics on income distribution and tax revenue through income taxes of the country, to build up the sliders (respondents do not see the data behind but only the sliders).</w:t>
      </w:r>
    </w:p>
    <w:bookmarkEnd w:id="5"/>
    <w:p w14:paraId="798328B8"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p>
    <w:p w14:paraId="37BE137B" w14:textId="1D81B169"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r w:rsidRPr="00831CEC">
        <w:rPr>
          <w:rFonts w:ascii="Times New Roman" w:eastAsia="BIZ UDP明朝 Medium" w:hAnsi="Times New Roman" w:cs="Times New Roman"/>
          <w:iCs/>
          <w:sz w:val="22"/>
          <w:szCs w:val="20"/>
          <w:lang w:val="en-GB"/>
          <w14:ligatures w14:val="none"/>
        </w:rPr>
        <w:t xml:space="preserve">Figure 11 shows the actual statistics used for the question </w:t>
      </w:r>
      <w:r w:rsidR="00112E5B" w:rsidRPr="00831CEC">
        <w:rPr>
          <w:rFonts w:ascii="Times New Roman" w:eastAsia="BIZ UDP明朝 Medium" w:hAnsi="Times New Roman" w:cs="Times New Roman"/>
          <w:iCs/>
          <w:sz w:val="22"/>
          <w:szCs w:val="20"/>
          <w:lang w:val="en-GB"/>
          <w14:ligatures w14:val="none"/>
        </w:rPr>
        <w:t>of</w:t>
      </w:r>
      <w:r w:rsidRPr="00831CEC">
        <w:rPr>
          <w:rFonts w:ascii="Times New Roman" w:eastAsia="BIZ UDP明朝 Medium" w:hAnsi="Times New Roman" w:cs="Times New Roman"/>
          <w:iCs/>
          <w:sz w:val="22"/>
          <w:szCs w:val="20"/>
          <w:lang w:val="en-GB"/>
          <w14:ligatures w14:val="none"/>
        </w:rPr>
        <w:t xml:space="preserve"> the Spanish survey. The statistics are Gross National Income (GNI), distribution of GNI by income groups in percentiles, and tax revenue through personal income taxes of the year 2022. Utilising this information, the movement of the sliders were built up. For instance, if the respondent’s preferred income tax rates to the richest income group is 10%, and for the rest of the groups </w:t>
      </w:r>
      <w:r w:rsidR="006E5A20">
        <w:rPr>
          <w:rFonts w:ascii="Times New Roman" w:eastAsia="BIZ UDP明朝 Medium" w:hAnsi="Times New Roman" w:cs="Times New Roman" w:hint="eastAsia"/>
          <w:iCs/>
          <w:sz w:val="22"/>
          <w:szCs w:val="20"/>
          <w:lang w:val="en-GB"/>
          <w14:ligatures w14:val="none"/>
        </w:rPr>
        <w:t>is</w:t>
      </w:r>
      <w:r w:rsidRPr="00831CEC">
        <w:rPr>
          <w:rFonts w:ascii="Times New Roman" w:eastAsia="BIZ UDP明朝 Medium" w:hAnsi="Times New Roman" w:cs="Times New Roman"/>
          <w:iCs/>
          <w:sz w:val="22"/>
          <w:szCs w:val="20"/>
          <w:lang w:val="en-GB"/>
          <w14:ligatures w14:val="none"/>
        </w:rPr>
        <w:t xml:space="preserve"> 0%, then the government raises 13,798.274 million euros of revenue, and the bottom slider in Figure 10 automatically moves to 11.29%. This is because 13,798.274 million euros, which is the 10% of the total income the richest group has (13,7982.74 million euros), correspond to 11.29% of the target revenue 122,214 million euros (calculated as 13,798.274/122,214*100). Thereafter, the respondent needs to satisfy the remaining target revenue, through taxation to the remaining three groups, otherwise will not be allowed to advance to the next question.</w:t>
      </w:r>
    </w:p>
    <w:p w14:paraId="11FE1A3F" w14:textId="77777777" w:rsidR="0084680C" w:rsidRPr="00831CEC" w:rsidRDefault="0084680C" w:rsidP="0084680C">
      <w:pPr>
        <w:snapToGrid w:val="0"/>
        <w:jc w:val="left"/>
        <w:rPr>
          <w:rFonts w:ascii="Times New Roman" w:eastAsia="BIZ UDP明朝 Medium" w:hAnsi="Times New Roman" w:cs="Times New Roman"/>
          <w:iCs/>
          <w:sz w:val="22"/>
          <w:szCs w:val="20"/>
          <w:lang w:val="en-GB"/>
          <w14:ligatures w14:val="none"/>
        </w:rPr>
      </w:pPr>
    </w:p>
    <w:p w14:paraId="5C419E14" w14:textId="77777777" w:rsidR="0084680C" w:rsidRPr="00831CEC" w:rsidRDefault="0084680C" w:rsidP="0084680C">
      <w:pPr>
        <w:snapToGrid w:val="0"/>
        <w:jc w:val="center"/>
        <w:rPr>
          <w:rFonts w:ascii="Times New Roman" w:eastAsia="BIZ UDP明朝 Medium" w:hAnsi="Times New Roman" w:cs="Times New Roman"/>
          <w:b/>
          <w:bCs/>
          <w:iCs/>
          <w:sz w:val="20"/>
          <w:szCs w:val="16"/>
          <w:lang w:val="en-GB"/>
          <w14:ligatures w14:val="none"/>
        </w:rPr>
      </w:pPr>
      <w:r w:rsidRPr="00831CEC">
        <w:rPr>
          <w:rFonts w:ascii="Times New Roman" w:eastAsia="BIZ UDP明朝 Medium" w:hAnsi="Times New Roman" w:cs="Times New Roman"/>
          <w:b/>
          <w:bCs/>
          <w:iCs/>
          <w:sz w:val="20"/>
          <w:szCs w:val="16"/>
          <w:lang w:val="en-GB"/>
          <w14:ligatures w14:val="none"/>
        </w:rPr>
        <w:t>Figure 11: Actual national income and tax statistics behind taxation question in the Spanish survey (annual data of 2022)</w:t>
      </w:r>
    </w:p>
    <w:p w14:paraId="5C5A5223" w14:textId="77777777" w:rsidR="0084680C" w:rsidRPr="00831CEC" w:rsidRDefault="0084680C" w:rsidP="0084680C">
      <w:pPr>
        <w:snapToGrid w:val="0"/>
        <w:jc w:val="center"/>
        <w:rPr>
          <w:rFonts w:ascii="Times New Roman" w:eastAsia="BIZ UDP明朝 Medium" w:hAnsi="Times New Roman" w:cs="Times New Roman"/>
          <w:b/>
          <w:bCs/>
          <w:iCs/>
          <w:sz w:val="22"/>
          <w:szCs w:val="20"/>
          <w:lang w:val="en-GB"/>
          <w14:ligatures w14:val="none"/>
        </w:rPr>
      </w:pPr>
    </w:p>
    <w:p w14:paraId="100DDFA3" w14:textId="77777777" w:rsidR="0084680C" w:rsidRPr="00831CEC" w:rsidRDefault="0084680C" w:rsidP="0084680C">
      <w:pPr>
        <w:snapToGrid w:val="0"/>
        <w:jc w:val="center"/>
        <w:rPr>
          <w:rFonts w:ascii="Times New Roman" w:eastAsia="BIZ UDP明朝 Medium" w:hAnsi="Times New Roman" w:cs="Times New Roman"/>
          <w:iCs/>
          <w:sz w:val="22"/>
          <w:szCs w:val="20"/>
          <w:lang w:val="en-GB"/>
          <w14:ligatures w14:val="none"/>
        </w:rPr>
      </w:pPr>
      <w:r w:rsidRPr="00831CEC">
        <w:rPr>
          <w:noProof/>
          <w:lang w:val="en-GB"/>
        </w:rPr>
        <w:drawing>
          <wp:inline distT="0" distB="0" distL="0" distR="0" wp14:anchorId="41D8AFCE" wp14:editId="30DD3DD1">
            <wp:extent cx="4462913" cy="2368550"/>
            <wp:effectExtent l="0" t="0" r="0" b="0"/>
            <wp:docPr id="91806699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3568"/>
                    <a:stretch/>
                  </pic:blipFill>
                  <pic:spPr bwMode="auto">
                    <a:xfrm>
                      <a:off x="0" y="0"/>
                      <a:ext cx="4464000" cy="2369127"/>
                    </a:xfrm>
                    <a:prstGeom prst="rect">
                      <a:avLst/>
                    </a:prstGeom>
                    <a:noFill/>
                    <a:ln>
                      <a:noFill/>
                    </a:ln>
                    <a:extLst>
                      <a:ext uri="{53640926-AAD7-44D8-BBD7-CCE9431645EC}">
                        <a14:shadowObscured xmlns:a14="http://schemas.microsoft.com/office/drawing/2010/main"/>
                      </a:ext>
                    </a:extLst>
                  </pic:spPr>
                </pic:pic>
              </a:graphicData>
            </a:graphic>
          </wp:inline>
        </w:drawing>
      </w:r>
    </w:p>
    <w:p w14:paraId="7F49184C" w14:textId="77777777" w:rsidR="0084680C" w:rsidRPr="00831CEC" w:rsidRDefault="0084680C" w:rsidP="0084680C">
      <w:pPr>
        <w:snapToGrid w:val="0"/>
        <w:ind w:leftChars="405" w:left="850" w:firstLineChars="142" w:firstLine="284"/>
        <w:jc w:val="left"/>
        <w:rPr>
          <w:rFonts w:ascii="Times New Roman" w:eastAsia="BIZ UDP明朝 Medium" w:hAnsi="Times New Roman" w:cs="Times New Roman"/>
          <w:iCs/>
          <w:sz w:val="20"/>
          <w:szCs w:val="16"/>
          <w:lang w:val="en-GB"/>
          <w14:ligatures w14:val="none"/>
        </w:rPr>
      </w:pPr>
      <w:r w:rsidRPr="00831CEC">
        <w:rPr>
          <w:rFonts w:ascii="Times New Roman" w:eastAsia="BIZ UDP明朝 Medium" w:hAnsi="Times New Roman" w:cs="Times New Roman"/>
          <w:iCs/>
          <w:sz w:val="20"/>
          <w:szCs w:val="16"/>
          <w:lang w:val="en-GB"/>
          <w14:ligatures w14:val="none"/>
        </w:rPr>
        <w:t xml:space="preserve">Source: </w:t>
      </w:r>
      <w:hyperlink r:id="rId27" w:history="1">
        <w:r w:rsidRPr="00831CEC">
          <w:rPr>
            <w:rFonts w:ascii="Times New Roman" w:eastAsia="BIZ UDP明朝 Medium" w:hAnsi="Times New Roman" w:cs="Times New Roman"/>
            <w:iCs/>
            <w:color w:val="4472C4" w:themeColor="accent1"/>
            <w:sz w:val="20"/>
            <w:szCs w:val="16"/>
            <w:lang w:val="en-GB"/>
            <w14:ligatures w14:val="none"/>
          </w:rPr>
          <w:t>Spanish Statistical Office</w:t>
        </w:r>
      </w:hyperlink>
      <w:r w:rsidRPr="00831CEC">
        <w:rPr>
          <w:rFonts w:ascii="Times New Roman" w:eastAsia="BIZ UDP明朝 Medium" w:hAnsi="Times New Roman" w:cs="Times New Roman"/>
          <w:iCs/>
          <w:sz w:val="22"/>
          <w:szCs w:val="20"/>
          <w:lang w:val="en-GB"/>
          <w14:ligatures w14:val="none"/>
        </w:rPr>
        <w:t xml:space="preserve">, </w:t>
      </w:r>
      <w:hyperlink r:id="rId28" w:history="1">
        <w:r w:rsidRPr="00831CEC">
          <w:rPr>
            <w:rFonts w:ascii="Times New Roman" w:eastAsia="BIZ UDP明朝 Medium" w:hAnsi="Times New Roman" w:cs="Times New Roman"/>
            <w:iCs/>
            <w:color w:val="0070C0"/>
            <w:sz w:val="20"/>
            <w:szCs w:val="16"/>
            <w:lang w:val="en-GB"/>
            <w14:ligatures w14:val="none"/>
          </w:rPr>
          <w:t>Spanish Tax Administration Agency</w:t>
        </w:r>
      </w:hyperlink>
      <w:r w:rsidRPr="00831CEC">
        <w:rPr>
          <w:rFonts w:ascii="Times New Roman" w:eastAsia="BIZ UDP明朝 Medium" w:hAnsi="Times New Roman" w:cs="Times New Roman"/>
          <w:iCs/>
          <w:sz w:val="20"/>
          <w:szCs w:val="16"/>
          <w:lang w:val="en-GB"/>
          <w14:ligatures w14:val="none"/>
        </w:rPr>
        <w:t>,</w:t>
      </w:r>
      <w:r w:rsidRPr="00831CEC">
        <w:rPr>
          <w:rFonts w:ascii="Times New Roman" w:eastAsia="BIZ UDP明朝 Medium" w:hAnsi="Times New Roman" w:cs="Times New Roman"/>
          <w:iCs/>
          <w:color w:val="4472C4" w:themeColor="accent1"/>
          <w:sz w:val="20"/>
          <w:szCs w:val="16"/>
          <w:lang w:val="en-GB"/>
          <w14:ligatures w14:val="none"/>
        </w:rPr>
        <w:t xml:space="preserve"> </w:t>
      </w:r>
      <w:r w:rsidRPr="00831CEC">
        <w:rPr>
          <w:rFonts w:ascii="Times New Roman" w:eastAsia="BIZ UDP明朝 Medium" w:hAnsi="Times New Roman" w:cs="Times New Roman"/>
          <w:iCs/>
          <w:sz w:val="20"/>
          <w:szCs w:val="16"/>
          <w:lang w:val="en-GB"/>
          <w14:ligatures w14:val="none"/>
        </w:rPr>
        <w:t xml:space="preserve">and </w:t>
      </w:r>
      <w:hyperlink r:id="rId29" w:history="1">
        <w:r w:rsidRPr="00831CEC">
          <w:rPr>
            <w:rFonts w:ascii="Times New Roman" w:eastAsia="BIZ UDP明朝 Medium" w:hAnsi="Times New Roman" w:cs="Times New Roman"/>
            <w:iCs/>
            <w:color w:val="4472C4" w:themeColor="accent1"/>
            <w:sz w:val="20"/>
            <w:szCs w:val="16"/>
            <w:lang w:val="en-GB"/>
            <w14:ligatures w14:val="none"/>
          </w:rPr>
          <w:t>OECD Tax Revenue Statistics</w:t>
        </w:r>
      </w:hyperlink>
      <w:r w:rsidRPr="00831CEC">
        <w:rPr>
          <w:rFonts w:ascii="Times New Roman" w:eastAsia="BIZ UDP明朝 Medium" w:hAnsi="Times New Roman" w:cs="Times New Roman"/>
          <w:iCs/>
          <w:sz w:val="20"/>
          <w:szCs w:val="16"/>
          <w:lang w:val="en-GB"/>
          <w14:ligatures w14:val="none"/>
        </w:rPr>
        <w:t>.</w:t>
      </w:r>
    </w:p>
    <w:p w14:paraId="323622A2" w14:textId="77777777" w:rsidR="0084680C" w:rsidRPr="00831CEC" w:rsidRDefault="0084680C" w:rsidP="0084680C">
      <w:pPr>
        <w:snapToGrid w:val="0"/>
        <w:jc w:val="left"/>
        <w:rPr>
          <w:rFonts w:ascii="Times New Roman" w:eastAsia="BIZ UDP明朝 Medium" w:hAnsi="Times New Roman" w:cs="Times New Roman"/>
          <w:iCs/>
          <w:sz w:val="17"/>
          <w:szCs w:val="17"/>
          <w:lang w:val="en-GB"/>
          <w14:ligatures w14:val="none"/>
        </w:rPr>
      </w:pPr>
    </w:p>
    <w:p w14:paraId="61DB609D" w14:textId="77777777" w:rsidR="0084680C" w:rsidRPr="00831CEC" w:rsidRDefault="0084680C" w:rsidP="0084680C">
      <w:pPr>
        <w:numPr>
          <w:ilvl w:val="0"/>
          <w:numId w:val="1"/>
        </w:numPr>
        <w:jc w:val="left"/>
        <w:outlineLvl w:val="1"/>
        <w:rPr>
          <w:rFonts w:ascii="Times New Roman" w:eastAsia="BIZ UDP明朝 Medium" w:hAnsi="Times New Roman" w:cs="Times New Roman"/>
          <w:b/>
          <w:bCs/>
          <w:iCs/>
          <w:sz w:val="28"/>
          <w:lang w:val="en-GB"/>
          <w14:scene3d>
            <w14:camera w14:prst="orthographicFront"/>
            <w14:lightRig w14:rig="threePt" w14:dir="t">
              <w14:rot w14:lat="0" w14:lon="0" w14:rev="0"/>
            </w14:lightRig>
          </w14:scene3d>
          <w14:ligatures w14:val="none"/>
        </w:rPr>
      </w:pPr>
      <w:r w:rsidRPr="00831CEC">
        <w:rPr>
          <w:rFonts w:ascii="Times New Roman" w:eastAsia="BIZ UDP明朝 Medium" w:hAnsi="Times New Roman" w:cs="Times New Roman"/>
          <w:b/>
          <w:bCs/>
          <w:iCs/>
          <w:sz w:val="28"/>
          <w:lang w:val="en-GB"/>
          <w14:scene3d>
            <w14:camera w14:prst="orthographicFront"/>
            <w14:lightRig w14:rig="threePt" w14:dir="t">
              <w14:rot w14:lat="0" w14:lon="0" w14:rev="0"/>
            </w14:lightRig>
          </w14:scene3d>
          <w14:ligatures w14:val="none"/>
        </w:rPr>
        <w:t xml:space="preserve"> Newly added questions</w:t>
      </w:r>
    </w:p>
    <w:p w14:paraId="381656FB" w14:textId="77777777" w:rsidR="0084680C" w:rsidRPr="00831CEC" w:rsidRDefault="0084680C" w:rsidP="0084680C">
      <w:pPr>
        <w:snapToGrid w:val="0"/>
        <w:jc w:val="left"/>
        <w:rPr>
          <w:rFonts w:ascii="Times New Roman" w:eastAsia="BIZ UDP明朝 Medium" w:hAnsi="Times New Roman" w:cs="Times New Roman"/>
          <w:iCs/>
          <w:sz w:val="22"/>
          <w:lang w:val="en-GB"/>
          <w14:ligatures w14:val="none"/>
        </w:rPr>
      </w:pPr>
      <w:r w:rsidRPr="00831CEC">
        <w:rPr>
          <w:rFonts w:ascii="Times New Roman" w:eastAsia="BIZ UDP明朝 Medium" w:hAnsi="Times New Roman" w:cs="Times New Roman"/>
          <w:iCs/>
          <w:sz w:val="22"/>
          <w:lang w:val="en-GB"/>
          <w14:ligatures w14:val="none"/>
        </w:rPr>
        <w:t>The main goal of our analysis is to detect the causal effect of the treatment animations on the preferences for redistribution. However, as sub-part of our study, we attempt to find out several correlation-based stylised facts which might be useful for the succeeding research. In this section, we briefly depict questions for the correlation analyses, of which the information was included in our questionnaire (but not in the preceding questionnaire).</w:t>
      </w:r>
    </w:p>
    <w:p w14:paraId="4C139CE5" w14:textId="77777777" w:rsidR="0084680C" w:rsidRPr="00831CEC" w:rsidRDefault="0084680C" w:rsidP="0084680C">
      <w:pPr>
        <w:snapToGrid w:val="0"/>
        <w:jc w:val="left"/>
        <w:rPr>
          <w:rFonts w:ascii="Times New Roman" w:eastAsia="BIZ UDP明朝 Medium" w:hAnsi="Times New Roman" w:cs="Times New Roman"/>
          <w:iCs/>
          <w:sz w:val="22"/>
          <w:lang w:val="en-GB"/>
          <w14:ligatures w14:val="none"/>
        </w:rPr>
      </w:pPr>
    </w:p>
    <w:p w14:paraId="2776E27F" w14:textId="77777777" w:rsidR="0084680C" w:rsidRPr="00831CEC" w:rsidRDefault="0084680C" w:rsidP="00192DF3">
      <w:pPr>
        <w:keepNext/>
        <w:outlineLvl w:val="2"/>
        <w:rPr>
          <w:rFonts w:ascii="Times New Roman" w:eastAsia="BIZ UDPゴシック" w:hAnsi="Times New Roman" w:cs="Times New Roman"/>
          <w:b/>
          <w:sz w:val="22"/>
          <w:szCs w:val="21"/>
          <w:lang w:val="en-GB"/>
          <w14:ligatures w14:val="none"/>
        </w:rPr>
      </w:pPr>
      <w:r w:rsidRPr="00831CEC">
        <w:rPr>
          <w:rFonts w:ascii="Times New Roman" w:eastAsia="BIZ UDPゴシック" w:hAnsi="Times New Roman" w:cs="Times New Roman"/>
          <w:b/>
          <w:sz w:val="22"/>
          <w:szCs w:val="21"/>
          <w:lang w:val="en-GB"/>
          <w14:ligatures w14:val="none"/>
        </w:rPr>
        <w:t>(A) Views on intra-generational upward mobility</w:t>
      </w:r>
    </w:p>
    <w:p w14:paraId="16DBEBCB" w14:textId="2A7071F2" w:rsidR="0084680C" w:rsidRPr="00831CEC" w:rsidRDefault="0084680C" w:rsidP="0084680C">
      <w:pPr>
        <w:snapToGrid w:val="0"/>
        <w:jc w:val="left"/>
        <w:rPr>
          <w:rFonts w:ascii="Times New Roman" w:eastAsia="BIZ UDP明朝 Medium" w:hAnsi="Times New Roman" w:cs="Times New Roman"/>
          <w:iCs/>
          <w:sz w:val="22"/>
          <w:lang w:val="en-GB"/>
          <w14:ligatures w14:val="none"/>
        </w:rPr>
      </w:pPr>
      <w:r w:rsidRPr="00831CEC">
        <w:rPr>
          <w:rFonts w:ascii="Times New Roman" w:eastAsia="BIZ UDP明朝 Medium" w:hAnsi="Times New Roman" w:cs="Times New Roman"/>
          <w:iCs/>
          <w:sz w:val="22"/>
          <w:lang w:val="en-GB"/>
          <w14:ligatures w14:val="none"/>
        </w:rPr>
        <w:t>Preceding research show the importance of both present and future income as determinants of preferences for redistribution (</w:t>
      </w:r>
      <w:proofErr w:type="spellStart"/>
      <w:r w:rsidRPr="00831CEC">
        <w:rPr>
          <w:rFonts w:ascii="Times New Roman" w:eastAsia="BIZ UDP明朝 Medium" w:hAnsi="Times New Roman" w:cs="Times New Roman"/>
          <w:iCs/>
          <w:sz w:val="22"/>
          <w:lang w:val="en-GB"/>
          <w14:ligatures w14:val="none"/>
        </w:rPr>
        <w:t>Alesina</w:t>
      </w:r>
      <w:proofErr w:type="spellEnd"/>
      <w:r w:rsidRPr="00831CEC">
        <w:rPr>
          <w:rFonts w:ascii="Times New Roman" w:eastAsia="BIZ UDP明朝 Medium" w:hAnsi="Times New Roman" w:cs="Times New Roman"/>
          <w:iCs/>
          <w:sz w:val="22"/>
          <w:lang w:val="en-GB"/>
          <w14:ligatures w14:val="none"/>
        </w:rPr>
        <w:t xml:space="preserve"> and Giuliano, 2011). As such, we collect both present actual income and future prospect income information. As for the present </w:t>
      </w:r>
      <w:r w:rsidR="0007321A" w:rsidRPr="00831CEC">
        <w:rPr>
          <w:rFonts w:ascii="Times New Roman" w:eastAsia="BIZ UDP明朝 Medium" w:hAnsi="Times New Roman" w:cs="Times New Roman"/>
          <w:iCs/>
          <w:sz w:val="22"/>
          <w:lang w:val="en-GB"/>
          <w14:ligatures w14:val="none"/>
        </w:rPr>
        <w:t xml:space="preserve">actual </w:t>
      </w:r>
      <w:r w:rsidRPr="00831CEC">
        <w:rPr>
          <w:rFonts w:ascii="Times New Roman" w:eastAsia="BIZ UDP明朝 Medium" w:hAnsi="Times New Roman" w:cs="Times New Roman"/>
          <w:iCs/>
          <w:sz w:val="22"/>
          <w:lang w:val="en-GB"/>
          <w14:ligatures w14:val="none"/>
        </w:rPr>
        <w:t>income, we collar both personal and household income information</w:t>
      </w:r>
      <w:r w:rsidR="0007321A" w:rsidRPr="00831CEC">
        <w:rPr>
          <w:rFonts w:ascii="Times New Roman" w:eastAsia="BIZ UDP明朝 Medium" w:hAnsi="Times New Roman" w:cs="Times New Roman"/>
          <w:iCs/>
          <w:sz w:val="22"/>
          <w:lang w:val="en-GB"/>
          <w14:ligatures w14:val="none"/>
        </w:rPr>
        <w:t xml:space="preserve">, in a decile </w:t>
      </w:r>
      <w:r w:rsidR="00434F00" w:rsidRPr="00831CEC">
        <w:rPr>
          <w:rFonts w:ascii="Times New Roman" w:eastAsia="BIZ UDP明朝 Medium" w:hAnsi="Times New Roman" w:cs="Times New Roman"/>
          <w:iCs/>
          <w:sz w:val="22"/>
          <w:lang w:val="en-GB"/>
          <w14:ligatures w14:val="none"/>
        </w:rPr>
        <w:t xml:space="preserve">category </w:t>
      </w:r>
      <w:r w:rsidR="0007321A" w:rsidRPr="00831CEC">
        <w:rPr>
          <w:rFonts w:ascii="Times New Roman" w:eastAsia="BIZ UDP明朝 Medium" w:hAnsi="Times New Roman" w:cs="Times New Roman"/>
          <w:iCs/>
          <w:sz w:val="22"/>
          <w:lang w:val="en-GB"/>
          <w14:ligatures w14:val="none"/>
        </w:rPr>
        <w:t>form as is shown in Figure 2</w:t>
      </w:r>
      <w:r w:rsidRPr="00831CEC">
        <w:rPr>
          <w:rFonts w:ascii="Times New Roman" w:eastAsia="BIZ UDP明朝 Medium" w:hAnsi="Times New Roman" w:cs="Times New Roman"/>
          <w:iCs/>
          <w:sz w:val="22"/>
          <w:lang w:val="en-GB"/>
          <w14:ligatures w14:val="none"/>
        </w:rPr>
        <w:t>. We do also collect perception</w:t>
      </w:r>
      <w:r w:rsidR="00434F00" w:rsidRPr="00831CEC">
        <w:rPr>
          <w:rFonts w:ascii="Times New Roman" w:eastAsia="BIZ UDP明朝 Medium" w:hAnsi="Times New Roman" w:cs="Times New Roman"/>
          <w:iCs/>
          <w:sz w:val="22"/>
          <w:lang w:val="en-GB"/>
          <w14:ligatures w14:val="none"/>
        </w:rPr>
        <w:t>s</w:t>
      </w:r>
      <w:r w:rsidRPr="00831CEC">
        <w:rPr>
          <w:rFonts w:ascii="Times New Roman" w:eastAsia="BIZ UDP明朝 Medium" w:hAnsi="Times New Roman" w:cs="Times New Roman"/>
          <w:iCs/>
          <w:sz w:val="22"/>
          <w:lang w:val="en-GB"/>
          <w14:ligatures w14:val="none"/>
        </w:rPr>
        <w:t xml:space="preserve"> on respondents’ relative income positions in the country, </w:t>
      </w:r>
      <w:r w:rsidR="0007321A" w:rsidRPr="00831CEC">
        <w:rPr>
          <w:rFonts w:ascii="Times New Roman" w:eastAsia="BIZ UDP明朝 Medium" w:hAnsi="Times New Roman" w:cs="Times New Roman"/>
          <w:iCs/>
          <w:sz w:val="22"/>
          <w:lang w:val="en-GB"/>
          <w14:ligatures w14:val="none"/>
        </w:rPr>
        <w:t xml:space="preserve">in a decile </w:t>
      </w:r>
      <w:r w:rsidR="00434F00" w:rsidRPr="00831CEC">
        <w:rPr>
          <w:rFonts w:ascii="Times New Roman" w:eastAsia="BIZ UDP明朝 Medium" w:hAnsi="Times New Roman" w:cs="Times New Roman"/>
          <w:iCs/>
          <w:sz w:val="22"/>
          <w:lang w:val="en-GB"/>
          <w14:ligatures w14:val="none"/>
        </w:rPr>
        <w:t xml:space="preserve">category </w:t>
      </w:r>
      <w:r w:rsidR="0007321A" w:rsidRPr="00831CEC">
        <w:rPr>
          <w:rFonts w:ascii="Times New Roman" w:eastAsia="BIZ UDP明朝 Medium" w:hAnsi="Times New Roman" w:cs="Times New Roman"/>
          <w:iCs/>
          <w:sz w:val="22"/>
          <w:lang w:val="en-GB"/>
          <w14:ligatures w14:val="none"/>
        </w:rPr>
        <w:t xml:space="preserve">form </w:t>
      </w:r>
      <w:r w:rsidRPr="00831CEC">
        <w:rPr>
          <w:rFonts w:ascii="Times New Roman" w:eastAsia="BIZ UDP明朝 Medium" w:hAnsi="Times New Roman" w:cs="Times New Roman"/>
          <w:iCs/>
          <w:sz w:val="22"/>
          <w:lang w:val="en-GB"/>
          <w14:ligatures w14:val="none"/>
        </w:rPr>
        <w:t xml:space="preserve">as </w:t>
      </w:r>
      <w:r w:rsidR="0007321A" w:rsidRPr="00831CEC">
        <w:rPr>
          <w:rFonts w:ascii="Times New Roman" w:eastAsia="BIZ UDP明朝 Medium" w:hAnsi="Times New Roman" w:cs="Times New Roman"/>
          <w:iCs/>
          <w:sz w:val="22"/>
          <w:lang w:val="en-GB"/>
          <w14:ligatures w14:val="none"/>
        </w:rPr>
        <w:t xml:space="preserve">is </w:t>
      </w:r>
      <w:r w:rsidRPr="00831CEC">
        <w:rPr>
          <w:rFonts w:ascii="Times New Roman" w:eastAsia="BIZ UDP明朝 Medium" w:hAnsi="Times New Roman" w:cs="Times New Roman"/>
          <w:iCs/>
          <w:sz w:val="22"/>
          <w:lang w:val="en-GB"/>
          <w14:ligatures w14:val="none"/>
        </w:rPr>
        <w:t>described in Ⅲ-1</w:t>
      </w:r>
      <w:r w:rsidR="00434F00" w:rsidRPr="00831CEC">
        <w:rPr>
          <w:rFonts w:ascii="Times New Roman" w:eastAsia="BIZ UDP明朝 Medium" w:hAnsi="Times New Roman" w:cs="Times New Roman"/>
          <w:iCs/>
          <w:sz w:val="22"/>
          <w:lang w:val="en-GB"/>
          <w14:ligatures w14:val="none"/>
        </w:rPr>
        <w:t>(A)</w:t>
      </w:r>
      <w:r w:rsidRPr="00831CEC">
        <w:rPr>
          <w:rFonts w:ascii="Times New Roman" w:eastAsia="BIZ UDP明朝 Medium" w:hAnsi="Times New Roman" w:cs="Times New Roman"/>
          <w:iCs/>
          <w:sz w:val="22"/>
          <w:lang w:val="en-GB"/>
          <w14:ligatures w14:val="none"/>
        </w:rPr>
        <w:t xml:space="preserve">. </w:t>
      </w:r>
      <w:proofErr w:type="gramStart"/>
      <w:r w:rsidR="00434F00" w:rsidRPr="00831CEC">
        <w:rPr>
          <w:rFonts w:ascii="Times New Roman" w:eastAsia="BIZ UDP明朝 Medium" w:hAnsi="Times New Roman" w:cs="Times New Roman"/>
          <w:iCs/>
          <w:sz w:val="22"/>
          <w:lang w:val="en-GB"/>
          <w14:ligatures w14:val="none"/>
        </w:rPr>
        <w:t>With regard to</w:t>
      </w:r>
      <w:proofErr w:type="gramEnd"/>
      <w:r w:rsidRPr="00831CEC">
        <w:rPr>
          <w:rFonts w:ascii="Times New Roman" w:eastAsia="BIZ UDP明朝 Medium" w:hAnsi="Times New Roman" w:cs="Times New Roman"/>
          <w:iCs/>
          <w:sz w:val="22"/>
          <w:lang w:val="en-GB"/>
          <w14:ligatures w14:val="none"/>
        </w:rPr>
        <w:t xml:space="preserve"> the future income prospect, </w:t>
      </w:r>
      <w:r w:rsidR="00434F00" w:rsidRPr="00831CEC">
        <w:rPr>
          <w:rFonts w:ascii="Times New Roman" w:eastAsia="BIZ UDP明朝 Medium" w:hAnsi="Times New Roman" w:cs="Times New Roman"/>
          <w:iCs/>
          <w:sz w:val="22"/>
          <w:lang w:val="en-GB"/>
          <w14:ligatures w14:val="none"/>
        </w:rPr>
        <w:t xml:space="preserve">which will be measured </w:t>
      </w:r>
      <w:r w:rsidRPr="00831CEC">
        <w:rPr>
          <w:rFonts w:ascii="Times New Roman" w:eastAsia="BIZ UDP明朝 Medium" w:hAnsi="Times New Roman" w:cs="Times New Roman"/>
          <w:iCs/>
          <w:sz w:val="22"/>
          <w:lang w:val="en-GB"/>
          <w14:ligatures w14:val="none"/>
        </w:rPr>
        <w:t>in order to test the so-called prospect of upward mobility (POUM) hypothesis, which indicate peoples’ views on higher upward mobility in the future may demand lower levels of redistribution considering their cost/benefit from the policy, we collar different information as is in below.</w:t>
      </w:r>
    </w:p>
    <w:tbl>
      <w:tblPr>
        <w:tblStyle w:val="a5"/>
        <w:tblpPr w:leftFromText="142" w:rightFromText="142" w:vertAnchor="text" w:horzAnchor="margin" w:tblpY="203"/>
        <w:tblW w:w="0" w:type="auto"/>
        <w:tblLook w:val="04A0" w:firstRow="1" w:lastRow="0" w:firstColumn="1" w:lastColumn="0" w:noHBand="0" w:noVBand="1"/>
      </w:tblPr>
      <w:tblGrid>
        <w:gridCol w:w="2122"/>
        <w:gridCol w:w="2268"/>
      </w:tblGrid>
      <w:tr w:rsidR="0084680C" w:rsidRPr="00831CEC" w14:paraId="3BB35FA9" w14:textId="77777777" w:rsidTr="007D6724">
        <w:trPr>
          <w:trHeight w:val="2824"/>
        </w:trPr>
        <w:tc>
          <w:tcPr>
            <w:tcW w:w="2122" w:type="dxa"/>
          </w:tcPr>
          <w:p w14:paraId="0DF1936E" w14:textId="77777777" w:rsidR="0084680C" w:rsidRPr="00831CEC" w:rsidRDefault="0084680C" w:rsidP="0084680C">
            <w:pPr>
              <w:snapToGrid w:val="0"/>
              <w:jc w:val="center"/>
              <w:rPr>
                <w:rFonts w:ascii="Times New Roman" w:eastAsia="BIZ UDP明朝 Medium" w:hAnsi="Times New Roman" w:cs="Times New Roman"/>
                <w:iCs/>
                <w:sz w:val="18"/>
                <w:szCs w:val="18"/>
                <w:lang w:val="en-GB"/>
                <w14:ligatures w14:val="none"/>
              </w:rPr>
            </w:pPr>
            <w:r w:rsidRPr="00831CEC">
              <w:rPr>
                <w:rFonts w:ascii="Times New Roman" w:eastAsia="BIZ UDP明朝 Medium" w:hAnsi="Times New Roman" w:cs="Times New Roman"/>
                <w:iCs/>
                <w:sz w:val="18"/>
                <w:szCs w:val="18"/>
                <w:lang w:val="en-GB"/>
                <w14:ligatures w14:val="none"/>
              </w:rPr>
              <w:t>Perceived present relative income positions</w:t>
            </w:r>
          </w:p>
          <w:p w14:paraId="07B19DC9" w14:textId="77777777" w:rsidR="0084680C" w:rsidRPr="00831CEC" w:rsidRDefault="0084680C" w:rsidP="0084680C">
            <w:pPr>
              <w:snapToGrid w:val="0"/>
              <w:jc w:val="center"/>
              <w:rPr>
                <w:rFonts w:ascii="Times New Roman" w:eastAsia="BIZ UDP明朝 Medium" w:hAnsi="Times New Roman" w:cs="Times New Roman"/>
                <w:iCs/>
                <w:sz w:val="18"/>
                <w:szCs w:val="18"/>
                <w:lang w:val="en-GB"/>
                <w14:ligatures w14:val="none"/>
              </w:rPr>
            </w:pPr>
            <w:r w:rsidRPr="00831CEC">
              <w:rPr>
                <w:noProof/>
                <w:sz w:val="18"/>
                <w:szCs w:val="18"/>
                <w:lang w:val="en-GB"/>
              </w:rPr>
              <w:drawing>
                <wp:inline distT="0" distB="0" distL="0" distR="0" wp14:anchorId="32993572" wp14:editId="3AA42AEF">
                  <wp:extent cx="686730" cy="1429987"/>
                  <wp:effectExtent l="0" t="0" r="0" b="0"/>
                  <wp:docPr id="64044792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3679"/>
                          <a:stretch/>
                        </pic:blipFill>
                        <pic:spPr bwMode="auto">
                          <a:xfrm>
                            <a:off x="0" y="0"/>
                            <a:ext cx="686886" cy="143031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68" w:type="dxa"/>
          </w:tcPr>
          <w:p w14:paraId="43FECBAF" w14:textId="77777777" w:rsidR="0084680C" w:rsidRPr="00831CEC" w:rsidRDefault="0084680C" w:rsidP="0084680C">
            <w:pPr>
              <w:snapToGrid w:val="0"/>
              <w:jc w:val="center"/>
              <w:rPr>
                <w:rFonts w:ascii="Times New Roman" w:eastAsia="BIZ UDP明朝 Medium" w:hAnsi="Times New Roman" w:cs="Times New Roman"/>
                <w:iCs/>
                <w:sz w:val="18"/>
                <w:szCs w:val="18"/>
                <w:lang w:val="en-GB"/>
                <w14:ligatures w14:val="none"/>
              </w:rPr>
            </w:pPr>
            <w:r w:rsidRPr="00831CEC">
              <w:rPr>
                <w:rFonts w:ascii="Times New Roman" w:eastAsia="BIZ UDP明朝 Medium" w:hAnsi="Times New Roman" w:cs="Times New Roman"/>
                <w:iCs/>
                <w:sz w:val="18"/>
                <w:szCs w:val="18"/>
                <w:lang w:val="en-GB"/>
                <w14:ligatures w14:val="none"/>
              </w:rPr>
              <w:t>Prospects of relative income positions in five years</w:t>
            </w:r>
          </w:p>
          <w:p w14:paraId="20D8E419" w14:textId="77777777" w:rsidR="0084680C" w:rsidRPr="00831CEC" w:rsidRDefault="0084680C" w:rsidP="0084680C">
            <w:pPr>
              <w:snapToGrid w:val="0"/>
              <w:jc w:val="center"/>
              <w:rPr>
                <w:rFonts w:ascii="Times New Roman" w:eastAsia="BIZ UDP明朝 Medium" w:hAnsi="Times New Roman" w:cs="Times New Roman"/>
                <w:iCs/>
                <w:sz w:val="18"/>
                <w:szCs w:val="18"/>
                <w:lang w:val="en-GB"/>
                <w14:ligatures w14:val="none"/>
              </w:rPr>
            </w:pPr>
            <w:r w:rsidRPr="00831CEC">
              <w:rPr>
                <w:noProof/>
                <w:sz w:val="18"/>
                <w:szCs w:val="18"/>
                <w:lang w:val="en-GB"/>
              </w:rPr>
              <w:drawing>
                <wp:inline distT="0" distB="0" distL="0" distR="0" wp14:anchorId="470FE878" wp14:editId="48560EAC">
                  <wp:extent cx="686730" cy="1429987"/>
                  <wp:effectExtent l="0" t="0" r="0" b="0"/>
                  <wp:docPr id="191381003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3679"/>
                          <a:stretch/>
                        </pic:blipFill>
                        <pic:spPr bwMode="auto">
                          <a:xfrm>
                            <a:off x="0" y="0"/>
                            <a:ext cx="686886" cy="143031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6B69A24B" w14:textId="77777777" w:rsidR="0084680C" w:rsidRPr="00831CEC" w:rsidRDefault="0084680C" w:rsidP="0084680C">
      <w:pPr>
        <w:snapToGrid w:val="0"/>
        <w:jc w:val="left"/>
        <w:rPr>
          <w:rFonts w:ascii="Times New Roman" w:eastAsia="BIZ UDP明朝 Medium" w:hAnsi="Times New Roman" w:cs="Times New Roman"/>
          <w:iCs/>
          <w:sz w:val="22"/>
          <w:lang w:val="en-GB"/>
          <w14:ligatures w14:val="none"/>
        </w:rPr>
      </w:pPr>
    </w:p>
    <w:p w14:paraId="4E841786" w14:textId="4851D966" w:rsidR="0084680C" w:rsidRPr="00831CEC" w:rsidRDefault="0084680C" w:rsidP="0084680C">
      <w:pPr>
        <w:snapToGrid w:val="0"/>
        <w:jc w:val="left"/>
        <w:rPr>
          <w:rFonts w:ascii="Times New Roman" w:eastAsia="BIZ UDP明朝 Medium" w:hAnsi="Times New Roman" w:cs="Times New Roman"/>
          <w:iCs/>
          <w:sz w:val="22"/>
          <w:lang w:val="en-GB"/>
          <w14:ligatures w14:val="none"/>
        </w:rPr>
      </w:pPr>
      <w:r w:rsidRPr="00831CEC">
        <w:rPr>
          <w:rFonts w:ascii="Times New Roman" w:eastAsia="BIZ UDP明朝 Medium" w:hAnsi="Times New Roman" w:cs="Times New Roman"/>
          <w:iCs/>
          <w:sz w:val="22"/>
          <w:lang w:val="en-GB"/>
          <w14:ligatures w14:val="none"/>
        </w:rPr>
        <w:t xml:space="preserve">We attempt to test the POUM hypothesis from two different dimensions; </w:t>
      </w:r>
      <w:r w:rsidR="00434F00" w:rsidRPr="00831CEC">
        <w:rPr>
          <w:rFonts w:ascii="Times New Roman" w:eastAsia="BIZ UDP明朝 Medium" w:hAnsi="Times New Roman" w:cs="Times New Roman"/>
          <w:iCs/>
          <w:sz w:val="22"/>
          <w:lang w:val="en-GB"/>
          <w14:ligatures w14:val="none"/>
        </w:rPr>
        <w:t xml:space="preserve">namely </w:t>
      </w:r>
      <w:r w:rsidRPr="00831CEC">
        <w:rPr>
          <w:rFonts w:ascii="Times New Roman" w:eastAsia="BIZ UDP明朝 Medium" w:hAnsi="Times New Roman" w:cs="Times New Roman"/>
          <w:iCs/>
          <w:sz w:val="22"/>
          <w:lang w:val="en-GB"/>
          <w14:ligatures w14:val="none"/>
        </w:rPr>
        <w:t>(</w:t>
      </w:r>
      <w:proofErr w:type="spellStart"/>
      <w:r w:rsidRPr="00831CEC">
        <w:rPr>
          <w:rFonts w:ascii="Times New Roman" w:eastAsia="BIZ UDP明朝 Medium" w:hAnsi="Times New Roman" w:cs="Times New Roman"/>
          <w:iCs/>
          <w:sz w:val="22"/>
          <w:lang w:val="en-GB"/>
          <w14:ligatures w14:val="none"/>
        </w:rPr>
        <w:t>i</w:t>
      </w:r>
      <w:proofErr w:type="spellEnd"/>
      <w:r w:rsidRPr="00831CEC">
        <w:rPr>
          <w:rFonts w:ascii="Times New Roman" w:eastAsia="BIZ UDP明朝 Medium" w:hAnsi="Times New Roman" w:cs="Times New Roman"/>
          <w:iCs/>
          <w:sz w:val="22"/>
          <w:lang w:val="en-GB"/>
          <w14:ligatures w14:val="none"/>
        </w:rPr>
        <w:t xml:space="preserve">) </w:t>
      </w:r>
      <w:r w:rsidRPr="00831CEC">
        <w:rPr>
          <w:rFonts w:ascii="Times New Roman" w:eastAsia="BIZ UDP明朝 Medium" w:hAnsi="Times New Roman" w:cs="Times New Roman"/>
          <w:i/>
          <w:sz w:val="22"/>
          <w:lang w:val="en-GB"/>
          <w14:ligatures w14:val="none"/>
        </w:rPr>
        <w:t>inter</w:t>
      </w:r>
      <w:r w:rsidRPr="00831CEC">
        <w:rPr>
          <w:rFonts w:ascii="Times New Roman" w:eastAsia="BIZ UDP明朝 Medium" w:hAnsi="Times New Roman" w:cs="Times New Roman"/>
          <w:iCs/>
          <w:sz w:val="22"/>
          <w:lang w:val="en-GB"/>
          <w14:ligatures w14:val="none"/>
        </w:rPr>
        <w:t xml:space="preserve">-generational; and (ii) </w:t>
      </w:r>
      <w:r w:rsidRPr="00831CEC">
        <w:rPr>
          <w:rFonts w:ascii="Times New Roman" w:eastAsia="BIZ UDP明朝 Medium" w:hAnsi="Times New Roman" w:cs="Times New Roman"/>
          <w:i/>
          <w:sz w:val="22"/>
          <w:lang w:val="en-GB"/>
          <w14:ligatures w14:val="none"/>
        </w:rPr>
        <w:t>intra</w:t>
      </w:r>
      <w:r w:rsidRPr="00831CEC">
        <w:rPr>
          <w:rFonts w:ascii="Times New Roman" w:eastAsia="BIZ UDP明朝 Medium" w:hAnsi="Times New Roman" w:cs="Times New Roman"/>
          <w:iCs/>
          <w:sz w:val="22"/>
          <w:lang w:val="en-GB"/>
          <w14:ligatures w14:val="none"/>
        </w:rPr>
        <w:t xml:space="preserve">-generational mobility perspectives. </w:t>
      </w:r>
    </w:p>
    <w:p w14:paraId="3C874852" w14:textId="77777777" w:rsidR="0084680C" w:rsidRPr="00831CEC" w:rsidRDefault="0084680C" w:rsidP="0084680C">
      <w:pPr>
        <w:snapToGrid w:val="0"/>
        <w:jc w:val="left"/>
        <w:rPr>
          <w:rFonts w:ascii="Times New Roman" w:eastAsia="BIZ UDP明朝 Medium" w:hAnsi="Times New Roman" w:cs="Times New Roman"/>
          <w:iCs/>
          <w:sz w:val="22"/>
          <w:lang w:val="en-GB"/>
          <w14:ligatures w14:val="none"/>
        </w:rPr>
      </w:pPr>
    </w:p>
    <w:p w14:paraId="2CEE470F" w14:textId="4A24C1E2" w:rsidR="0084680C" w:rsidRPr="00831CEC" w:rsidRDefault="0084680C" w:rsidP="0084680C">
      <w:pPr>
        <w:snapToGrid w:val="0"/>
        <w:jc w:val="left"/>
        <w:rPr>
          <w:rFonts w:ascii="Times New Roman" w:eastAsia="BIZ UDP明朝 Medium" w:hAnsi="Times New Roman" w:cs="Times New Roman"/>
          <w:iCs/>
          <w:sz w:val="22"/>
          <w:lang w:val="en-GB"/>
          <w14:ligatures w14:val="none"/>
        </w:rPr>
      </w:pPr>
      <w:r w:rsidRPr="00831CEC">
        <w:rPr>
          <w:rFonts w:ascii="Times New Roman" w:eastAsia="BIZ UDP明朝 Medium" w:hAnsi="Times New Roman" w:cs="Times New Roman"/>
          <w:iCs/>
          <w:sz w:val="22"/>
          <w:lang w:val="en-GB"/>
          <w14:ligatures w14:val="none"/>
        </w:rPr>
        <w:t>Views on (</w:t>
      </w:r>
      <w:proofErr w:type="spellStart"/>
      <w:r w:rsidRPr="00831CEC">
        <w:rPr>
          <w:rFonts w:ascii="Times New Roman" w:eastAsia="BIZ UDP明朝 Medium" w:hAnsi="Times New Roman" w:cs="Times New Roman"/>
          <w:iCs/>
          <w:sz w:val="22"/>
          <w:lang w:val="en-GB"/>
          <w14:ligatures w14:val="none"/>
        </w:rPr>
        <w:t>i</w:t>
      </w:r>
      <w:proofErr w:type="spellEnd"/>
      <w:r w:rsidRPr="00831CEC">
        <w:rPr>
          <w:rFonts w:ascii="Times New Roman" w:eastAsia="BIZ UDP明朝 Medium" w:hAnsi="Times New Roman" w:cs="Times New Roman"/>
          <w:iCs/>
          <w:sz w:val="22"/>
          <w:lang w:val="en-GB"/>
          <w14:ligatures w14:val="none"/>
        </w:rPr>
        <w:t xml:space="preserve">) </w:t>
      </w:r>
      <w:r w:rsidRPr="00831CEC">
        <w:rPr>
          <w:rFonts w:ascii="Times New Roman" w:eastAsia="BIZ UDP明朝 Medium" w:hAnsi="Times New Roman" w:cs="Times New Roman"/>
          <w:i/>
          <w:sz w:val="22"/>
          <w:lang w:val="en-GB"/>
          <w14:ligatures w14:val="none"/>
        </w:rPr>
        <w:t>inter</w:t>
      </w:r>
      <w:r w:rsidRPr="00831CEC">
        <w:rPr>
          <w:rFonts w:ascii="Times New Roman" w:eastAsia="BIZ UDP明朝 Medium" w:hAnsi="Times New Roman" w:cs="Times New Roman"/>
          <w:iCs/>
          <w:sz w:val="22"/>
          <w:lang w:val="en-GB"/>
          <w14:ligatures w14:val="none"/>
        </w:rPr>
        <w:t>-generational mobility are measured using the questions of social ladders, as is explained in Ⅲ-1</w:t>
      </w:r>
      <w:r w:rsidR="00434F00" w:rsidRPr="00831CEC">
        <w:rPr>
          <w:rFonts w:ascii="Times New Roman" w:eastAsia="BIZ UDP明朝 Medium" w:hAnsi="Times New Roman" w:cs="Times New Roman"/>
          <w:iCs/>
          <w:sz w:val="22"/>
          <w:lang w:val="en-GB"/>
          <w14:ligatures w14:val="none"/>
        </w:rPr>
        <w:t>(B)</w:t>
      </w:r>
      <w:r w:rsidRPr="00831CEC">
        <w:rPr>
          <w:rFonts w:ascii="Times New Roman" w:eastAsia="BIZ UDP明朝 Medium" w:hAnsi="Times New Roman" w:cs="Times New Roman"/>
          <w:iCs/>
          <w:sz w:val="22"/>
          <w:lang w:val="en-GB"/>
          <w14:ligatures w14:val="none"/>
        </w:rPr>
        <w:t xml:space="preserve">, which is the core part of our survey. </w:t>
      </w:r>
    </w:p>
    <w:p w14:paraId="4C28D90C" w14:textId="77777777" w:rsidR="0084680C" w:rsidRPr="00831CEC" w:rsidRDefault="0084680C" w:rsidP="0084680C">
      <w:pPr>
        <w:snapToGrid w:val="0"/>
        <w:jc w:val="left"/>
        <w:rPr>
          <w:rFonts w:ascii="Times New Roman" w:eastAsia="BIZ UDP明朝 Medium" w:hAnsi="Times New Roman" w:cs="Times New Roman"/>
          <w:iCs/>
          <w:sz w:val="22"/>
          <w:lang w:val="en-GB"/>
          <w14:ligatures w14:val="none"/>
        </w:rPr>
      </w:pPr>
    </w:p>
    <w:p w14:paraId="561B8FF4" w14:textId="4594E2D6" w:rsidR="0084680C" w:rsidRPr="00831CEC" w:rsidRDefault="0084680C" w:rsidP="0084680C">
      <w:pPr>
        <w:snapToGrid w:val="0"/>
        <w:jc w:val="left"/>
        <w:rPr>
          <w:rFonts w:ascii="Times New Roman" w:eastAsia="BIZ UDP明朝 Medium" w:hAnsi="Times New Roman" w:cs="Times New Roman"/>
          <w:iCs/>
          <w:sz w:val="22"/>
          <w:lang w:val="en-GB"/>
          <w14:ligatures w14:val="none"/>
        </w:rPr>
      </w:pPr>
      <w:r w:rsidRPr="00831CEC">
        <w:rPr>
          <w:rFonts w:ascii="Times New Roman" w:eastAsia="BIZ UDP明朝 Medium" w:hAnsi="Times New Roman" w:cs="Times New Roman"/>
          <w:iCs/>
          <w:sz w:val="22"/>
          <w:lang w:val="en-GB"/>
          <w14:ligatures w14:val="none"/>
        </w:rPr>
        <w:t xml:space="preserve">As for views on (ii) </w:t>
      </w:r>
      <w:r w:rsidRPr="00831CEC">
        <w:rPr>
          <w:rFonts w:ascii="Times New Roman" w:eastAsia="BIZ UDP明朝 Medium" w:hAnsi="Times New Roman" w:cs="Times New Roman"/>
          <w:i/>
          <w:sz w:val="22"/>
          <w:lang w:val="en-GB"/>
          <w14:ligatures w14:val="none"/>
        </w:rPr>
        <w:t>intra</w:t>
      </w:r>
      <w:r w:rsidRPr="00831CEC">
        <w:rPr>
          <w:rFonts w:ascii="Times New Roman" w:eastAsia="BIZ UDP明朝 Medium" w:hAnsi="Times New Roman" w:cs="Times New Roman"/>
          <w:iCs/>
          <w:sz w:val="22"/>
          <w:lang w:val="en-GB"/>
          <w14:ligatures w14:val="none"/>
        </w:rPr>
        <w:t xml:space="preserve">-generational mobility, we collar the information using the gap between perceived relative income positions in the country at the present </w:t>
      </w:r>
      <w:r w:rsidR="00CB42DF">
        <w:rPr>
          <w:rFonts w:ascii="Times New Roman" w:eastAsia="BIZ UDP明朝 Medium" w:hAnsi="Times New Roman" w:cs="Times New Roman" w:hint="eastAsia"/>
          <w:iCs/>
          <w:sz w:val="22"/>
          <w:lang w:val="en-GB"/>
          <w14:ligatures w14:val="none"/>
        </w:rPr>
        <w:t xml:space="preserve">time </w:t>
      </w:r>
      <w:r w:rsidRPr="00831CEC">
        <w:rPr>
          <w:rFonts w:ascii="Times New Roman" w:eastAsia="BIZ UDP明朝 Medium" w:hAnsi="Times New Roman" w:cs="Times New Roman"/>
          <w:iCs/>
          <w:sz w:val="22"/>
          <w:lang w:val="en-GB"/>
          <w14:ligatures w14:val="none"/>
        </w:rPr>
        <w:t xml:space="preserve">and </w:t>
      </w:r>
      <w:r w:rsidR="00CB42DF">
        <w:rPr>
          <w:rFonts w:ascii="Times New Roman" w:eastAsia="BIZ UDP明朝 Medium" w:hAnsi="Times New Roman" w:cs="Times New Roman" w:hint="eastAsia"/>
          <w:iCs/>
          <w:sz w:val="22"/>
          <w:lang w:val="en-GB"/>
          <w14:ligatures w14:val="none"/>
        </w:rPr>
        <w:t xml:space="preserve">in </w:t>
      </w:r>
      <w:r w:rsidRPr="00831CEC">
        <w:rPr>
          <w:rFonts w:ascii="Times New Roman" w:eastAsia="BIZ UDP明朝 Medium" w:hAnsi="Times New Roman" w:cs="Times New Roman"/>
          <w:iCs/>
          <w:sz w:val="22"/>
          <w:lang w:val="en-GB"/>
          <w14:ligatures w14:val="none"/>
        </w:rPr>
        <w:t xml:space="preserve">the future, </w:t>
      </w:r>
      <w:r w:rsidR="00434F00" w:rsidRPr="00831CEC">
        <w:rPr>
          <w:rFonts w:ascii="Times New Roman" w:eastAsia="BIZ UDP明朝 Medium" w:hAnsi="Times New Roman" w:cs="Times New Roman"/>
          <w:iCs/>
          <w:sz w:val="22"/>
          <w:lang w:val="en-GB"/>
          <w14:ligatures w14:val="none"/>
        </w:rPr>
        <w:t>which are listed</w:t>
      </w:r>
      <w:r w:rsidRPr="00831CEC">
        <w:rPr>
          <w:rFonts w:ascii="Times New Roman" w:eastAsia="BIZ UDP明朝 Medium" w:hAnsi="Times New Roman" w:cs="Times New Roman"/>
          <w:iCs/>
          <w:sz w:val="22"/>
          <w:lang w:val="en-GB"/>
          <w14:ligatures w14:val="none"/>
        </w:rPr>
        <w:t xml:space="preserve"> in the left figure (</w:t>
      </w:r>
      <w:r w:rsidR="00434F00" w:rsidRPr="00831CEC">
        <w:rPr>
          <w:rFonts w:ascii="Times New Roman" w:eastAsia="BIZ UDP明朝 Medium" w:hAnsi="Times New Roman" w:cs="Times New Roman"/>
          <w:iCs/>
          <w:sz w:val="22"/>
          <w:lang w:val="en-GB"/>
          <w14:ligatures w14:val="none"/>
        </w:rPr>
        <w:t>both for the personal and household income, the relative position questions are asked in the questionnaire</w:t>
      </w:r>
      <w:r w:rsidRPr="00831CEC">
        <w:rPr>
          <w:rFonts w:ascii="Times New Roman" w:eastAsia="BIZ UDP明朝 Medium" w:hAnsi="Times New Roman" w:cs="Times New Roman"/>
          <w:iCs/>
          <w:sz w:val="22"/>
          <w:lang w:val="en-GB"/>
          <w14:ligatures w14:val="none"/>
        </w:rPr>
        <w:t xml:space="preserve">). Using this information, we can distinguish people who have the prospect of upward- and downward-mobility </w:t>
      </w:r>
      <w:r w:rsidRPr="00831CEC">
        <w:rPr>
          <w:rFonts w:ascii="Times New Roman" w:eastAsia="BIZ UDP明朝 Medium" w:hAnsi="Times New Roman" w:cs="Times New Roman"/>
          <w:i/>
          <w:sz w:val="22"/>
          <w:lang w:val="en-GB"/>
          <w14:ligatures w14:val="none"/>
        </w:rPr>
        <w:t>within</w:t>
      </w:r>
      <w:r w:rsidRPr="00831CEC">
        <w:rPr>
          <w:rFonts w:ascii="Times New Roman" w:eastAsia="BIZ UDP明朝 Medium" w:hAnsi="Times New Roman" w:cs="Times New Roman"/>
          <w:iCs/>
          <w:sz w:val="22"/>
          <w:lang w:val="en-GB"/>
          <w14:ligatures w14:val="none"/>
        </w:rPr>
        <w:t xml:space="preserve"> their own generation.</w:t>
      </w:r>
    </w:p>
    <w:p w14:paraId="7A6E615F" w14:textId="77777777" w:rsidR="0084680C" w:rsidRPr="00831CEC" w:rsidRDefault="0084680C" w:rsidP="0084680C">
      <w:pPr>
        <w:snapToGrid w:val="0"/>
        <w:jc w:val="left"/>
        <w:rPr>
          <w:rFonts w:ascii="Times New Roman" w:eastAsia="BIZ UDP明朝 Medium" w:hAnsi="Times New Roman" w:cs="Times New Roman"/>
          <w:iCs/>
          <w:sz w:val="22"/>
          <w:lang w:val="en-GB"/>
          <w14:ligatures w14:val="none"/>
        </w:rPr>
      </w:pPr>
    </w:p>
    <w:p w14:paraId="779A82A1" w14:textId="77777777" w:rsidR="0084680C" w:rsidRPr="00831CEC" w:rsidRDefault="0084680C" w:rsidP="00192DF3">
      <w:pPr>
        <w:keepNext/>
        <w:outlineLvl w:val="2"/>
        <w:rPr>
          <w:rFonts w:ascii="Times New Roman" w:eastAsia="BIZ UDPゴシック" w:hAnsi="Times New Roman" w:cs="Times New Roman"/>
          <w:b/>
          <w:sz w:val="22"/>
          <w:szCs w:val="21"/>
          <w:lang w:val="en-GB"/>
          <w14:ligatures w14:val="none"/>
        </w:rPr>
      </w:pPr>
      <w:r w:rsidRPr="00831CEC">
        <w:rPr>
          <w:rFonts w:ascii="Times New Roman" w:eastAsia="BIZ UDPゴシック" w:hAnsi="Times New Roman" w:cs="Times New Roman"/>
          <w:b/>
          <w:sz w:val="22"/>
          <w:szCs w:val="21"/>
          <w:lang w:val="en-GB"/>
          <w14:ligatures w14:val="none"/>
        </w:rPr>
        <w:t>(B) Voting behaviours</w:t>
      </w:r>
    </w:p>
    <w:p w14:paraId="7D9243E9" w14:textId="42B992C8" w:rsidR="0084680C" w:rsidRPr="00831CEC" w:rsidRDefault="0084680C" w:rsidP="0084680C">
      <w:pPr>
        <w:snapToGrid w:val="0"/>
        <w:jc w:val="left"/>
        <w:rPr>
          <w:rFonts w:ascii="Times New Roman" w:eastAsia="BIZ UDP明朝 Medium" w:hAnsi="Times New Roman" w:cs="Times New Roman"/>
          <w:iCs/>
          <w:sz w:val="22"/>
          <w:lang w:val="en-GB"/>
          <w14:ligatures w14:val="none"/>
        </w:rPr>
      </w:pPr>
      <w:r w:rsidRPr="00831CEC">
        <w:rPr>
          <w:rFonts w:ascii="Times New Roman" w:eastAsia="BIZ UDP明朝 Medium" w:hAnsi="Times New Roman" w:cs="Times New Roman"/>
          <w:iCs/>
          <w:sz w:val="22"/>
          <w:lang w:val="en-GB"/>
          <w14:ligatures w14:val="none"/>
        </w:rPr>
        <w:t>Since the general election was held on 23 July 2023 in Spain, we collar the voting information (whether the respondents went to voting and the parties they voted if they went to vote). Having this information allows us to approach revealed policy preferences, more than just stated ones</w:t>
      </w:r>
      <w:r w:rsidR="00434F00" w:rsidRPr="00831CEC">
        <w:rPr>
          <w:rFonts w:ascii="Times New Roman" w:eastAsia="BIZ UDP明朝 Medium" w:hAnsi="Times New Roman" w:cs="Times New Roman"/>
          <w:iCs/>
          <w:sz w:val="22"/>
          <w:lang w:val="en-GB"/>
          <w14:ligatures w14:val="none"/>
        </w:rPr>
        <w:t xml:space="preserve"> (a</w:t>
      </w:r>
      <w:r w:rsidRPr="00831CEC">
        <w:rPr>
          <w:rFonts w:ascii="Times New Roman" w:eastAsia="BIZ UDP明朝 Medium" w:hAnsi="Times New Roman" w:cs="Times New Roman"/>
          <w:iCs/>
          <w:sz w:val="22"/>
          <w:lang w:val="en-GB"/>
          <w14:ligatures w14:val="none"/>
        </w:rPr>
        <w:t>lthough we are aware of the measurement error problem which questionnaire surveys basically contain</w:t>
      </w:r>
      <w:r w:rsidR="00434F00" w:rsidRPr="00831CEC">
        <w:rPr>
          <w:rFonts w:ascii="Times New Roman" w:eastAsia="BIZ UDP明朝 Medium" w:hAnsi="Times New Roman" w:cs="Times New Roman"/>
          <w:iCs/>
          <w:sz w:val="22"/>
          <w:lang w:val="en-GB"/>
          <w14:ligatures w14:val="none"/>
        </w:rPr>
        <w:t>)</w:t>
      </w:r>
      <w:r w:rsidRPr="00831CEC">
        <w:rPr>
          <w:rFonts w:ascii="Times New Roman" w:eastAsia="BIZ UDP明朝 Medium" w:hAnsi="Times New Roman" w:cs="Times New Roman"/>
          <w:iCs/>
          <w:sz w:val="22"/>
          <w:lang w:val="en-GB"/>
          <w14:ligatures w14:val="none"/>
        </w:rPr>
        <w:t>. We will clarify the consistency between policy preferences, which are measured using questions described in Ⅲ-2, and the voting behaviour.</w:t>
      </w:r>
    </w:p>
    <w:p w14:paraId="6F44315C" w14:textId="77777777" w:rsidR="0084680C" w:rsidRPr="00831CEC" w:rsidRDefault="0084680C" w:rsidP="0084680C">
      <w:pPr>
        <w:snapToGrid w:val="0"/>
        <w:jc w:val="left"/>
        <w:rPr>
          <w:rFonts w:ascii="Times New Roman" w:eastAsia="BIZ UDP明朝 Medium" w:hAnsi="Times New Roman" w:cs="Times New Roman"/>
          <w:iCs/>
          <w:sz w:val="22"/>
          <w:lang w:val="en-GB"/>
          <w14:ligatures w14:val="none"/>
        </w:rPr>
      </w:pPr>
    </w:p>
    <w:p w14:paraId="26269008" w14:textId="77777777" w:rsidR="0084680C" w:rsidRPr="00831CEC" w:rsidRDefault="0084680C" w:rsidP="00192DF3">
      <w:pPr>
        <w:keepNext/>
        <w:outlineLvl w:val="2"/>
        <w:rPr>
          <w:rFonts w:ascii="Times New Roman" w:eastAsia="BIZ UDPゴシック" w:hAnsi="Times New Roman" w:cs="Times New Roman"/>
          <w:b/>
          <w:sz w:val="22"/>
          <w:szCs w:val="21"/>
          <w:lang w:val="en-GB"/>
          <w14:ligatures w14:val="none"/>
        </w:rPr>
      </w:pPr>
      <w:r w:rsidRPr="00831CEC">
        <w:rPr>
          <w:rFonts w:ascii="Times New Roman" w:eastAsia="BIZ UDPゴシック" w:hAnsi="Times New Roman" w:cs="Times New Roman"/>
          <w:b/>
          <w:sz w:val="22"/>
          <w:szCs w:val="21"/>
          <w:lang w:val="en-GB"/>
          <w14:ligatures w14:val="none"/>
        </w:rPr>
        <w:t>(C) Heritages</w:t>
      </w:r>
    </w:p>
    <w:p w14:paraId="30705541" w14:textId="77777777" w:rsidR="0084680C" w:rsidRPr="00831CEC" w:rsidRDefault="0084680C" w:rsidP="0084680C">
      <w:pPr>
        <w:snapToGrid w:val="0"/>
        <w:jc w:val="left"/>
        <w:rPr>
          <w:rFonts w:ascii="Times New Roman" w:eastAsia="BIZ UDP明朝 Medium" w:hAnsi="Times New Roman" w:cs="Times New Roman"/>
          <w:iCs/>
          <w:sz w:val="22"/>
          <w:lang w:val="en-GB"/>
          <w14:ligatures w14:val="none"/>
        </w:rPr>
      </w:pPr>
      <w:r w:rsidRPr="00831CEC">
        <w:rPr>
          <w:rFonts w:ascii="Times New Roman" w:eastAsia="BIZ UDP明朝 Medium" w:hAnsi="Times New Roman" w:cs="Times New Roman"/>
          <w:iCs/>
          <w:sz w:val="22"/>
          <w:lang w:val="en-GB"/>
          <w14:ligatures w14:val="none"/>
        </w:rPr>
        <w:t>We do also ask questions on inheritance, expectations for heritages for those who have not inherited anything yet, of real- and financial-assets. We collect this information because heritages, and expectations for this, might affect their policy preferences, since inheritance affects the cost/benefit from the redistribution.</w:t>
      </w:r>
    </w:p>
    <w:p w14:paraId="608369FD" w14:textId="77777777" w:rsidR="0084680C" w:rsidRPr="00831CEC" w:rsidRDefault="0084680C" w:rsidP="0084680C">
      <w:pPr>
        <w:snapToGrid w:val="0"/>
        <w:jc w:val="left"/>
        <w:rPr>
          <w:rFonts w:ascii="Times New Roman" w:eastAsia="BIZ UDP明朝 Medium" w:hAnsi="Times New Roman" w:cs="Times New Roman"/>
          <w:iCs/>
          <w:sz w:val="22"/>
          <w:lang w:val="en-GB"/>
          <w14:ligatures w14:val="none"/>
        </w:rPr>
      </w:pPr>
    </w:p>
    <w:p w14:paraId="7D56EC71" w14:textId="7A9699CF" w:rsidR="00031149" w:rsidRPr="00831CEC" w:rsidRDefault="00031149" w:rsidP="00031149">
      <w:pPr>
        <w:keepNext/>
        <w:outlineLvl w:val="2"/>
        <w:rPr>
          <w:rFonts w:ascii="Times New Roman" w:eastAsia="BIZ UDPゴシック" w:hAnsi="Times New Roman" w:cs="Times New Roman"/>
          <w:b/>
          <w:sz w:val="22"/>
          <w:szCs w:val="21"/>
          <w:lang w:val="en-GB"/>
          <w14:ligatures w14:val="none"/>
        </w:rPr>
      </w:pPr>
      <w:r w:rsidRPr="00831CEC">
        <w:rPr>
          <w:rFonts w:ascii="Times New Roman" w:eastAsia="BIZ UDPゴシック" w:hAnsi="Times New Roman" w:cs="Times New Roman"/>
          <w:b/>
          <w:sz w:val="22"/>
          <w:szCs w:val="21"/>
          <w:lang w:val="en-GB"/>
          <w14:ligatures w14:val="none"/>
        </w:rPr>
        <w:t>(</w:t>
      </w:r>
      <w:r w:rsidR="00786004" w:rsidRPr="00831CEC">
        <w:rPr>
          <w:rFonts w:ascii="Times New Roman" w:eastAsia="BIZ UDPゴシック" w:hAnsi="Times New Roman" w:cs="Times New Roman"/>
          <w:b/>
          <w:sz w:val="22"/>
          <w:szCs w:val="21"/>
          <w:lang w:val="en-GB"/>
          <w14:ligatures w14:val="none"/>
        </w:rPr>
        <w:t>D</w:t>
      </w:r>
      <w:r w:rsidRPr="00831CEC">
        <w:rPr>
          <w:rFonts w:ascii="Times New Roman" w:eastAsia="BIZ UDPゴシック" w:hAnsi="Times New Roman" w:cs="Times New Roman"/>
          <w:b/>
          <w:sz w:val="22"/>
          <w:szCs w:val="21"/>
          <w:lang w:val="en-GB"/>
          <w14:ligatures w14:val="none"/>
        </w:rPr>
        <w:t xml:space="preserve">) </w:t>
      </w:r>
      <w:r w:rsidR="00786004" w:rsidRPr="00831CEC">
        <w:rPr>
          <w:rFonts w:ascii="Times New Roman" w:eastAsia="BIZ UDPゴシック" w:hAnsi="Times New Roman" w:cs="Times New Roman"/>
          <w:b/>
          <w:sz w:val="22"/>
          <w:szCs w:val="21"/>
          <w:lang w:val="en-GB"/>
          <w14:ligatures w14:val="none"/>
        </w:rPr>
        <w:t>Other</w:t>
      </w:r>
      <w:r w:rsidRPr="00831CEC">
        <w:rPr>
          <w:rFonts w:ascii="Times New Roman" w:eastAsia="BIZ UDPゴシック" w:hAnsi="Times New Roman" w:cs="Times New Roman"/>
          <w:b/>
          <w:sz w:val="22"/>
          <w:szCs w:val="21"/>
          <w:lang w:val="en-GB"/>
          <w14:ligatures w14:val="none"/>
        </w:rPr>
        <w:t>s</w:t>
      </w:r>
    </w:p>
    <w:p w14:paraId="04C394DF" w14:textId="71054E50" w:rsidR="00031149" w:rsidRPr="00831CEC" w:rsidRDefault="00031149" w:rsidP="0084680C">
      <w:pPr>
        <w:snapToGrid w:val="0"/>
        <w:jc w:val="left"/>
        <w:rPr>
          <w:rFonts w:ascii="Times New Roman" w:eastAsia="BIZ UDP明朝 Medium" w:hAnsi="Times New Roman" w:cs="Times New Roman"/>
          <w:iCs/>
          <w:sz w:val="22"/>
          <w:lang w:val="en-GB"/>
          <w14:ligatures w14:val="none"/>
        </w:rPr>
      </w:pPr>
      <w:r w:rsidRPr="00831CEC">
        <w:rPr>
          <w:rFonts w:ascii="Times New Roman" w:eastAsia="BIZ UDP明朝 Medium" w:hAnsi="Times New Roman" w:cs="Times New Roman"/>
          <w:iCs/>
          <w:sz w:val="22"/>
          <w:lang w:val="en-GB"/>
          <w14:ligatures w14:val="none"/>
        </w:rPr>
        <w:t>Some other questions are modified or replaced from the original questionnaire</w:t>
      </w:r>
      <w:r w:rsidR="00786004" w:rsidRPr="00831CEC">
        <w:rPr>
          <w:rFonts w:ascii="Times New Roman" w:eastAsia="BIZ UDP明朝 Medium" w:hAnsi="Times New Roman" w:cs="Times New Roman"/>
          <w:iCs/>
          <w:sz w:val="22"/>
          <w:lang w:val="en-GB"/>
          <w14:ligatures w14:val="none"/>
        </w:rPr>
        <w:t xml:space="preserve"> (</w:t>
      </w:r>
      <w:r w:rsidRPr="00831CEC">
        <w:rPr>
          <w:rFonts w:ascii="Times New Roman" w:eastAsia="BIZ UDP明朝 Medium" w:hAnsi="Times New Roman" w:cs="Times New Roman"/>
          <w:iCs/>
          <w:sz w:val="22"/>
          <w:lang w:val="en-GB"/>
          <w14:ligatures w14:val="none"/>
        </w:rPr>
        <w:t>such as</w:t>
      </w:r>
      <w:r w:rsidR="00786004" w:rsidRPr="00831CEC">
        <w:rPr>
          <w:rFonts w:ascii="Times New Roman" w:eastAsia="BIZ UDP明朝 Medium" w:hAnsi="Times New Roman" w:cs="Times New Roman"/>
          <w:iCs/>
          <w:sz w:val="22"/>
          <w:lang w:val="en-GB"/>
          <w14:ligatures w14:val="none"/>
        </w:rPr>
        <w:t>, duration of employment contract, living place (province)</w:t>
      </w:r>
      <w:r w:rsidRPr="00831CEC">
        <w:rPr>
          <w:rFonts w:ascii="Times New Roman" w:eastAsia="BIZ UDP明朝 Medium" w:hAnsi="Times New Roman" w:cs="Times New Roman"/>
          <w:iCs/>
          <w:sz w:val="22"/>
          <w:lang w:val="en-GB"/>
          <w14:ligatures w14:val="none"/>
        </w:rPr>
        <w:t xml:space="preserve"> </w:t>
      </w:r>
      <w:r w:rsidR="00786004" w:rsidRPr="00831CEC">
        <w:rPr>
          <w:rFonts w:ascii="Times New Roman" w:eastAsia="BIZ UDP明朝 Medium" w:hAnsi="Times New Roman" w:cs="Times New Roman"/>
          <w:iCs/>
          <w:sz w:val="22"/>
          <w:lang w:val="en-GB"/>
          <w14:ligatures w14:val="none"/>
        </w:rPr>
        <w:t xml:space="preserve">at age of 15, </w:t>
      </w:r>
      <w:r w:rsidR="00DD6453">
        <w:rPr>
          <w:rFonts w:ascii="Times New Roman" w:eastAsia="BIZ UDP明朝 Medium" w:hAnsi="Times New Roman" w:cs="Times New Roman" w:hint="eastAsia"/>
          <w:iCs/>
          <w:sz w:val="22"/>
          <w:lang w:val="en-GB"/>
          <w14:ligatures w14:val="none"/>
        </w:rPr>
        <w:t xml:space="preserve">and the </w:t>
      </w:r>
      <w:r w:rsidR="00786004" w:rsidRPr="00831CEC">
        <w:rPr>
          <w:rFonts w:ascii="Times New Roman" w:eastAsia="BIZ UDP明朝 Medium" w:hAnsi="Times New Roman" w:cs="Times New Roman"/>
          <w:iCs/>
          <w:sz w:val="22"/>
          <w:lang w:val="en-GB"/>
          <w14:ligatures w14:val="none"/>
        </w:rPr>
        <w:t xml:space="preserve">relationship </w:t>
      </w:r>
      <w:r w:rsidR="00DD6453">
        <w:rPr>
          <w:rFonts w:ascii="Times New Roman" w:eastAsia="BIZ UDP明朝 Medium" w:hAnsi="Times New Roman" w:cs="Times New Roman" w:hint="eastAsia"/>
          <w:iCs/>
          <w:sz w:val="22"/>
          <w:lang w:val="en-GB"/>
          <w14:ligatures w14:val="none"/>
        </w:rPr>
        <w:t>between the respondent and</w:t>
      </w:r>
      <w:r w:rsidR="00786004" w:rsidRPr="00831CEC">
        <w:rPr>
          <w:rFonts w:ascii="Times New Roman" w:eastAsia="BIZ UDP明朝 Medium" w:hAnsi="Times New Roman" w:cs="Times New Roman"/>
          <w:iCs/>
          <w:sz w:val="22"/>
          <w:lang w:val="en-GB"/>
          <w14:ligatures w14:val="none"/>
        </w:rPr>
        <w:t xml:space="preserve"> cohabitants).</w:t>
      </w:r>
    </w:p>
    <w:p w14:paraId="40536C69" w14:textId="77777777" w:rsidR="00031149" w:rsidRPr="00831CEC" w:rsidRDefault="00031149" w:rsidP="0084680C">
      <w:pPr>
        <w:snapToGrid w:val="0"/>
        <w:jc w:val="left"/>
        <w:rPr>
          <w:rFonts w:ascii="Times New Roman" w:eastAsia="BIZ UDP明朝 Medium" w:hAnsi="Times New Roman" w:cs="Times New Roman"/>
          <w:iCs/>
          <w:sz w:val="22"/>
          <w:lang w:val="en-GB"/>
          <w14:ligatures w14:val="none"/>
        </w:rPr>
      </w:pPr>
    </w:p>
    <w:p w14:paraId="2C8604C6" w14:textId="77777777" w:rsidR="0084680C" w:rsidRPr="000D6487" w:rsidRDefault="0084680C" w:rsidP="0084680C">
      <w:pPr>
        <w:jc w:val="left"/>
        <w:outlineLvl w:val="1"/>
        <w:rPr>
          <w:rFonts w:ascii="Times New Roman" w:eastAsia="BIZ UDP明朝 Medium" w:hAnsi="Times New Roman" w:cs="Times New Roman"/>
          <w:b/>
          <w:bCs/>
          <w:iCs/>
          <w:color w:val="000000" w:themeColor="text1"/>
          <w:sz w:val="24"/>
          <w:szCs w:val="21"/>
          <w:lang w:val="es-ES"/>
          <w14:scene3d>
            <w14:camera w14:prst="orthographicFront"/>
            <w14:lightRig w14:rig="threePt" w14:dir="t">
              <w14:rot w14:lat="0" w14:lon="0" w14:rev="0"/>
            </w14:lightRig>
          </w14:scene3d>
          <w14:ligatures w14:val="none"/>
        </w:rPr>
      </w:pPr>
      <w:r w:rsidRPr="000D6487">
        <w:rPr>
          <w:rFonts w:ascii="Times New Roman" w:eastAsia="BIZ UDP明朝 Medium" w:hAnsi="Times New Roman" w:cs="Times New Roman"/>
          <w:b/>
          <w:bCs/>
          <w:iCs/>
          <w:color w:val="000000" w:themeColor="text1"/>
          <w:sz w:val="24"/>
          <w:szCs w:val="21"/>
          <w:lang w:val="es-ES"/>
          <w14:scene3d>
            <w14:camera w14:prst="orthographicFront"/>
            <w14:lightRig w14:rig="threePt" w14:dir="t">
              <w14:rot w14:lat="0" w14:lon="0" w14:rev="0"/>
            </w14:lightRig>
          </w14:scene3d>
          <w14:ligatures w14:val="none"/>
        </w:rPr>
        <w:t>References</w:t>
      </w:r>
    </w:p>
    <w:p w14:paraId="2C71EF0E" w14:textId="77777777" w:rsidR="0084680C" w:rsidRPr="00831CEC" w:rsidRDefault="00000000" w:rsidP="0084680C">
      <w:pPr>
        <w:snapToGrid w:val="0"/>
        <w:ind w:left="405" w:hangingChars="193" w:hanging="405"/>
        <w:jc w:val="left"/>
        <w:rPr>
          <w:rFonts w:ascii="Times New Roman" w:eastAsia="BIZ UDP明朝 Medium" w:hAnsi="Times New Roman" w:cs="Times New Roman"/>
          <w:iCs/>
          <w:color w:val="0070C0"/>
          <w:sz w:val="20"/>
          <w:szCs w:val="20"/>
          <w:lang w:val="en-GB"/>
          <w14:ligatures w14:val="none"/>
        </w:rPr>
      </w:pPr>
      <w:hyperlink r:id="rId30" w:history="1">
        <w:r w:rsidR="0084680C" w:rsidRPr="00084397">
          <w:rPr>
            <w:rFonts w:ascii="Times New Roman" w:eastAsia="BIZ UDP明朝 Medium" w:hAnsi="Times New Roman" w:cs="Times New Roman"/>
            <w:iCs/>
            <w:color w:val="0070C0"/>
            <w:sz w:val="20"/>
            <w:szCs w:val="20"/>
            <w:lang w:val="es-ES"/>
            <w14:ligatures w14:val="none"/>
          </w:rPr>
          <w:t xml:space="preserve">Alesina Alberto and Giuliano Paola. </w:t>
        </w:r>
        <w:r w:rsidR="0084680C" w:rsidRPr="00831CEC">
          <w:rPr>
            <w:rFonts w:ascii="Times New Roman" w:eastAsia="BIZ UDP明朝 Medium" w:hAnsi="Times New Roman" w:cs="Times New Roman"/>
            <w:iCs/>
            <w:color w:val="0070C0"/>
            <w:sz w:val="20"/>
            <w:szCs w:val="20"/>
            <w:lang w:val="en-GB"/>
            <w14:ligatures w14:val="none"/>
          </w:rPr>
          <w:t xml:space="preserve">2011. “Preferences for Redistribution.” In eds. Benhabib J., Jackson M. O. and Bisin A. </w:t>
        </w:r>
        <w:r w:rsidR="0084680C" w:rsidRPr="00831CEC">
          <w:rPr>
            <w:rFonts w:ascii="Times New Roman" w:eastAsia="BIZ UDP明朝 Medium" w:hAnsi="Times New Roman" w:cs="Times New Roman"/>
            <w:i/>
            <w:color w:val="0070C0"/>
            <w:sz w:val="20"/>
            <w:szCs w:val="20"/>
            <w:lang w:val="en-GB"/>
            <w14:ligatures w14:val="none"/>
          </w:rPr>
          <w:t>Handbook of Social Economics</w:t>
        </w:r>
        <w:r w:rsidR="0084680C" w:rsidRPr="00831CEC">
          <w:rPr>
            <w:rFonts w:ascii="Times New Roman" w:eastAsia="BIZ UDP明朝 Medium" w:hAnsi="Times New Roman" w:cs="Times New Roman"/>
            <w:iCs/>
            <w:color w:val="0070C0"/>
            <w:sz w:val="20"/>
            <w:szCs w:val="20"/>
            <w:lang w:val="en-GB"/>
            <w14:ligatures w14:val="none"/>
          </w:rPr>
          <w:t>, 1A, pp.93-131.</w:t>
        </w:r>
      </w:hyperlink>
    </w:p>
    <w:p w14:paraId="29ECBEBC" w14:textId="77777777" w:rsidR="0084680C" w:rsidRPr="00831CEC" w:rsidRDefault="00000000" w:rsidP="0084680C">
      <w:pPr>
        <w:snapToGrid w:val="0"/>
        <w:ind w:left="405" w:hangingChars="193" w:hanging="405"/>
        <w:jc w:val="left"/>
        <w:rPr>
          <w:rFonts w:ascii="Times New Roman" w:eastAsia="BIZ UDP明朝 Medium" w:hAnsi="Times New Roman" w:cs="Times New Roman"/>
          <w:iCs/>
          <w:color w:val="0070C0"/>
          <w:sz w:val="20"/>
          <w:szCs w:val="20"/>
          <w:lang w:val="en-GB"/>
          <w14:ligatures w14:val="none"/>
        </w:rPr>
      </w:pPr>
      <w:hyperlink r:id="rId31" w:history="1">
        <w:r w:rsidR="0084680C" w:rsidRPr="00831CEC">
          <w:rPr>
            <w:rFonts w:ascii="Times New Roman" w:eastAsia="BIZ UDP明朝 Medium" w:hAnsi="Times New Roman" w:cs="Times New Roman"/>
            <w:iCs/>
            <w:color w:val="0070C0"/>
            <w:sz w:val="20"/>
            <w:szCs w:val="20"/>
            <w:lang w:val="en-GB"/>
            <w14:ligatures w14:val="none"/>
          </w:rPr>
          <w:t xml:space="preserve">Alesina Alberto, Stantcheva Stefani, and Teso Edoardo. 2018. “Intergenerational Mobility and Preferences for Redistribution.” </w:t>
        </w:r>
        <w:r w:rsidR="0084680C" w:rsidRPr="00831CEC">
          <w:rPr>
            <w:rFonts w:ascii="Times New Roman" w:eastAsia="BIZ UDP明朝 Medium" w:hAnsi="Times New Roman" w:cs="Times New Roman"/>
            <w:i/>
            <w:color w:val="0070C0"/>
            <w:sz w:val="20"/>
            <w:szCs w:val="20"/>
            <w:lang w:val="en-GB"/>
            <w14:ligatures w14:val="none"/>
          </w:rPr>
          <w:t>American Economic Reviw</w:t>
        </w:r>
        <w:r w:rsidR="0084680C" w:rsidRPr="00831CEC">
          <w:rPr>
            <w:rFonts w:ascii="Times New Roman" w:eastAsia="BIZ UDP明朝 Medium" w:hAnsi="Times New Roman" w:cs="Times New Roman"/>
            <w:iCs/>
            <w:color w:val="0070C0"/>
            <w:sz w:val="20"/>
            <w:szCs w:val="20"/>
            <w:lang w:val="en-GB"/>
            <w14:ligatures w14:val="none"/>
          </w:rPr>
          <w:t>, 108 (2), pp. 521-554.</w:t>
        </w:r>
      </w:hyperlink>
    </w:p>
    <w:p w14:paraId="7A5DF32E" w14:textId="77777777" w:rsidR="0084680C" w:rsidRPr="00831CEC" w:rsidRDefault="00000000" w:rsidP="0084680C">
      <w:pPr>
        <w:snapToGrid w:val="0"/>
        <w:ind w:left="405" w:hangingChars="193" w:hanging="405"/>
        <w:jc w:val="left"/>
        <w:rPr>
          <w:rFonts w:ascii="Times New Roman" w:eastAsia="BIZ UDP明朝 Medium" w:hAnsi="Times New Roman" w:cs="Times New Roman"/>
          <w:iCs/>
          <w:color w:val="0070C0"/>
          <w:sz w:val="20"/>
          <w:szCs w:val="20"/>
          <w:lang w:val="en-GB"/>
          <w14:ligatures w14:val="none"/>
        </w:rPr>
      </w:pPr>
      <w:hyperlink r:id="rId32" w:history="1">
        <w:r w:rsidR="0084680C" w:rsidRPr="00831CEC">
          <w:rPr>
            <w:rFonts w:ascii="Times New Roman" w:eastAsia="BIZ UDP明朝 Medium" w:hAnsi="Times New Roman" w:cs="Times New Roman"/>
            <w:iCs/>
            <w:color w:val="0070C0"/>
            <w:sz w:val="20"/>
            <w:szCs w:val="20"/>
            <w:lang w:val="en-GB"/>
            <w14:ligatures w14:val="none"/>
          </w:rPr>
          <w:t>Soria-Espín Javier. 2022. “Intergenerational Mobility, Gender Differences and the Role of Out-Migration: New Evidence from Spain.” DP</w:t>
        </w:r>
      </w:hyperlink>
      <w:r w:rsidR="0084680C" w:rsidRPr="00831CEC">
        <w:rPr>
          <w:rFonts w:ascii="Times New Roman" w:eastAsia="BIZ UDP明朝 Medium" w:hAnsi="Times New Roman" w:cs="Times New Roman"/>
          <w:iCs/>
          <w:color w:val="0070C0"/>
          <w:sz w:val="20"/>
          <w:szCs w:val="20"/>
          <w:lang w:val="en-GB"/>
          <w14:ligatures w14:val="none"/>
        </w:rPr>
        <w:t>.</w:t>
      </w:r>
    </w:p>
    <w:p w14:paraId="681D15A8" w14:textId="77777777" w:rsidR="00EF463D" w:rsidRPr="00831CEC" w:rsidRDefault="00EF463D">
      <w:pPr>
        <w:rPr>
          <w:lang w:val="en-GB"/>
        </w:rPr>
      </w:pPr>
    </w:p>
    <w:sectPr w:rsidR="00EF463D" w:rsidRPr="00831CEC" w:rsidSect="00047C2E">
      <w:footerReference w:type="default" r:id="rId3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310DFD" w14:textId="77777777" w:rsidR="002838F8" w:rsidRDefault="002838F8">
      <w:r>
        <w:separator/>
      </w:r>
    </w:p>
  </w:endnote>
  <w:endnote w:type="continuationSeparator" w:id="0">
    <w:p w14:paraId="556E20F3" w14:textId="77777777" w:rsidR="002838F8" w:rsidRDefault="00283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BIZ UDPゴシック">
    <w:panose1 w:val="020B0400000000000000"/>
    <w:charset w:val="80"/>
    <w:family w:val="modern"/>
    <w:pitch w:val="variable"/>
    <w:sig w:usb0="E00002F7" w:usb1="2AC7EDF8" w:usb2="00000012" w:usb3="00000000" w:csb0="00020001" w:csb1="00000000"/>
  </w:font>
  <w:font w:name="BIZ UDP明朝 Medium">
    <w:panose1 w:val="02020500000000000000"/>
    <w:charset w:val="80"/>
    <w:family w:val="roman"/>
    <w:pitch w:val="variable"/>
    <w:sig w:usb0="E00002F7" w:usb1="2AC7EDF8" w:usb2="00000012" w:usb3="00000000" w:csb0="00020001"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2143695062"/>
      <w:docPartObj>
        <w:docPartGallery w:val="Page Numbers (Bottom of Page)"/>
        <w:docPartUnique/>
      </w:docPartObj>
    </w:sdtPr>
    <w:sdtContent>
      <w:p w14:paraId="287DB67A" w14:textId="77777777" w:rsidR="00D302D6" w:rsidRPr="00F30B94" w:rsidRDefault="00000000" w:rsidP="00F30B94">
        <w:pPr>
          <w:pStyle w:val="a3"/>
          <w:jc w:val="center"/>
          <w:rPr>
            <w:rFonts w:ascii="Times New Roman" w:hAnsi="Times New Roman" w:cs="Times New Roman"/>
          </w:rPr>
        </w:pPr>
        <w:r w:rsidRPr="00F30B94">
          <w:rPr>
            <w:rFonts w:ascii="Times New Roman" w:hAnsi="Times New Roman" w:cs="Times New Roman"/>
          </w:rPr>
          <w:fldChar w:fldCharType="begin"/>
        </w:r>
        <w:r w:rsidRPr="00F30B94">
          <w:rPr>
            <w:rFonts w:ascii="Times New Roman" w:hAnsi="Times New Roman" w:cs="Times New Roman"/>
          </w:rPr>
          <w:instrText>PAGE   \* MERGEFORMAT</w:instrText>
        </w:r>
        <w:r w:rsidRPr="00F30B94">
          <w:rPr>
            <w:rFonts w:ascii="Times New Roman" w:hAnsi="Times New Roman" w:cs="Times New Roman"/>
          </w:rPr>
          <w:fldChar w:fldCharType="separate"/>
        </w:r>
        <w:r w:rsidRPr="00F30B94">
          <w:rPr>
            <w:rFonts w:ascii="Times New Roman" w:hAnsi="Times New Roman" w:cs="Times New Roman"/>
            <w:lang w:val="ja-JP"/>
          </w:rPr>
          <w:t>2</w:t>
        </w:r>
        <w:r w:rsidRPr="00F30B94">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870E82" w14:textId="77777777" w:rsidR="002838F8" w:rsidRDefault="002838F8">
      <w:r>
        <w:separator/>
      </w:r>
    </w:p>
  </w:footnote>
  <w:footnote w:type="continuationSeparator" w:id="0">
    <w:p w14:paraId="4ADA70B1" w14:textId="77777777" w:rsidR="002838F8" w:rsidRDefault="002838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4C0D6B"/>
    <w:multiLevelType w:val="hybridMultilevel"/>
    <w:tmpl w:val="F9A037B8"/>
    <w:lvl w:ilvl="0" w:tplc="04090013">
      <w:start w:val="1"/>
      <w:numFmt w:val="upperRoman"/>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997150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80C"/>
    <w:rsid w:val="000003E4"/>
    <w:rsid w:val="0001790A"/>
    <w:rsid w:val="00024330"/>
    <w:rsid w:val="00031149"/>
    <w:rsid w:val="00047C2E"/>
    <w:rsid w:val="00071531"/>
    <w:rsid w:val="0007321A"/>
    <w:rsid w:val="00084397"/>
    <w:rsid w:val="000D6487"/>
    <w:rsid w:val="000F18CA"/>
    <w:rsid w:val="00112E5B"/>
    <w:rsid w:val="0017395D"/>
    <w:rsid w:val="00192DF3"/>
    <w:rsid w:val="0019627F"/>
    <w:rsid w:val="001E6937"/>
    <w:rsid w:val="00217FD1"/>
    <w:rsid w:val="00252373"/>
    <w:rsid w:val="002838F8"/>
    <w:rsid w:val="002B51D8"/>
    <w:rsid w:val="002F2834"/>
    <w:rsid w:val="003557E8"/>
    <w:rsid w:val="00413FE0"/>
    <w:rsid w:val="00434F00"/>
    <w:rsid w:val="00450FD4"/>
    <w:rsid w:val="00471F21"/>
    <w:rsid w:val="004B057A"/>
    <w:rsid w:val="004D54BA"/>
    <w:rsid w:val="00613AAD"/>
    <w:rsid w:val="00677475"/>
    <w:rsid w:val="006E5A20"/>
    <w:rsid w:val="00786004"/>
    <w:rsid w:val="007D5639"/>
    <w:rsid w:val="00803113"/>
    <w:rsid w:val="00831CEC"/>
    <w:rsid w:val="0084680C"/>
    <w:rsid w:val="00886139"/>
    <w:rsid w:val="00894AF6"/>
    <w:rsid w:val="008B7571"/>
    <w:rsid w:val="008C54C9"/>
    <w:rsid w:val="008D7740"/>
    <w:rsid w:val="00902E39"/>
    <w:rsid w:val="009E0D61"/>
    <w:rsid w:val="00A04612"/>
    <w:rsid w:val="00A220E0"/>
    <w:rsid w:val="00A45A6C"/>
    <w:rsid w:val="00A83045"/>
    <w:rsid w:val="00AE39D3"/>
    <w:rsid w:val="00B32D15"/>
    <w:rsid w:val="00BA40EF"/>
    <w:rsid w:val="00C56836"/>
    <w:rsid w:val="00C82CE2"/>
    <w:rsid w:val="00C838FE"/>
    <w:rsid w:val="00CB42DF"/>
    <w:rsid w:val="00D06B81"/>
    <w:rsid w:val="00D302D6"/>
    <w:rsid w:val="00DB4D6A"/>
    <w:rsid w:val="00DD6453"/>
    <w:rsid w:val="00DF21C1"/>
    <w:rsid w:val="00E71197"/>
    <w:rsid w:val="00EA09FD"/>
    <w:rsid w:val="00EB5853"/>
    <w:rsid w:val="00EF463D"/>
    <w:rsid w:val="00F045E7"/>
    <w:rsid w:val="00F75AFA"/>
    <w:rsid w:val="00F9199A"/>
    <w:rsid w:val="00FB0D24"/>
    <w:rsid w:val="00FD45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6F03A5C"/>
  <w15:chartTrackingRefBased/>
  <w15:docId w15:val="{D65A86DA-90BF-483B-A258-0422E7591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84680C"/>
    <w:pPr>
      <w:tabs>
        <w:tab w:val="center" w:pos="4252"/>
        <w:tab w:val="right" w:pos="8504"/>
      </w:tabs>
      <w:snapToGrid w:val="0"/>
    </w:pPr>
  </w:style>
  <w:style w:type="character" w:customStyle="1" w:styleId="a4">
    <w:name w:val="フッター (文字)"/>
    <w:basedOn w:val="a0"/>
    <w:link w:val="a3"/>
    <w:uiPriority w:val="99"/>
    <w:rsid w:val="0084680C"/>
  </w:style>
  <w:style w:type="table" w:styleId="a5">
    <w:name w:val="Table Grid"/>
    <w:basedOn w:val="a1"/>
    <w:uiPriority w:val="39"/>
    <w:rsid w:val="008468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8D7740"/>
    <w:pPr>
      <w:tabs>
        <w:tab w:val="center" w:pos="4252"/>
        <w:tab w:val="right" w:pos="8504"/>
      </w:tabs>
      <w:snapToGrid w:val="0"/>
    </w:pPr>
  </w:style>
  <w:style w:type="character" w:customStyle="1" w:styleId="a7">
    <w:name w:val="ヘッダー (文字)"/>
    <w:basedOn w:val="a0"/>
    <w:link w:val="a6"/>
    <w:uiPriority w:val="99"/>
    <w:rsid w:val="008D77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6.emf"/><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hyperlink" Target="https://harvard.az1.qualtrics.com/jfe/form/SV_5dxninfErZ246X3?Q_JFE=qdg"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png"/><Relationship Id="rId29" Type="http://schemas.openxmlformats.org/officeDocument/2006/relationships/hyperlink" Target="https://stats.oecd.org/Index.aspx?DataSetCode=REVE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5.png"/><Relationship Id="rId32" Type="http://schemas.openxmlformats.org/officeDocument/2006/relationships/hyperlink" Target="https://papers.ssrn.com/sol3/papers.cfm?abstract_id=4110960" TargetMode="External"/><Relationship Id="rId5" Type="http://schemas.openxmlformats.org/officeDocument/2006/relationships/webSettings" Target="webSettings.xml"/><Relationship Id="rId15" Type="http://schemas.openxmlformats.org/officeDocument/2006/relationships/image" Target="media/image7.gif"/><Relationship Id="rId23" Type="http://schemas.openxmlformats.org/officeDocument/2006/relationships/hyperlink" Target="https://harvard.az1.qualtrics.com/jfe/form/SV_5dxninfErZ246X3?Q_JFE=qdg" TargetMode="External"/><Relationship Id="rId28" Type="http://schemas.openxmlformats.org/officeDocument/2006/relationships/hyperlink" Target="https://sede.agenciatributaria.gob.es/" TargetMode="External"/><Relationship Id="rId10" Type="http://schemas.openxmlformats.org/officeDocument/2006/relationships/hyperlink" Target="https://www.ine.es/dyngs/INEbase/en/operacion.htm?c=Estadistica_C&amp;cid=1254736177012&amp;menu=ultiDatos&amp;idp=1254734710990" TargetMode="External"/><Relationship Id="rId19" Type="http://schemas.openxmlformats.org/officeDocument/2006/relationships/image" Target="media/image11.png"/><Relationship Id="rId31" Type="http://schemas.openxmlformats.org/officeDocument/2006/relationships/hyperlink" Target="https://socialeconomicslab.org/research/publications/intergenerational-mobility-and-support-for-redistribution/"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gif"/><Relationship Id="rId22" Type="http://schemas.openxmlformats.org/officeDocument/2006/relationships/image" Target="media/image14.png"/><Relationship Id="rId27" Type="http://schemas.openxmlformats.org/officeDocument/2006/relationships/hyperlink" Target="https://www.ine.es/dyngs/INEbase/en/operacion.htm?c=Estadistica_C&amp;cid=1254736177057&amp;menu=ultiDatos&amp;idp=1254735576581" TargetMode="External"/><Relationship Id="rId30" Type="http://schemas.openxmlformats.org/officeDocument/2006/relationships/hyperlink" Target="https://www.researchgate.net/publication/309201929_Preferences_For_Redistribution_In_Handbook_Of_Social_Economics_Benhabib_J_Bisin_A_Jackson_MO_Eds" TargetMode="External"/><Relationship Id="rId35" Type="http://schemas.openxmlformats.org/officeDocument/2006/relationships/theme" Target="theme/theme1.xml"/><Relationship Id="rId8" Type="http://schemas.openxmlformats.org/officeDocument/2006/relationships/image" Target="media/image1.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A5FBB-1F28-4046-BBCA-E3D2447A7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2074</Words>
  <Characters>11822</Characters>
  <Application>Microsoft Office Word</Application>
  <DocSecurity>0</DocSecurity>
  <Lines>98</Lines>
  <Paragraphs>27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Fukuda</dc:creator>
  <cp:keywords/>
  <dc:description/>
  <cp:lastPrinted>2024-05-30T12:41:00Z</cp:lastPrinted>
  <dcterms:created xsi:type="dcterms:W3CDTF">2024-06-27T10:29:00Z</dcterms:created>
  <dcterms:modified xsi:type="dcterms:W3CDTF">2024-06-27T10:29:00Z</dcterms:modified>
</cp:coreProperties>
</file>