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47B89" w14:textId="465D8AC7" w:rsidR="00597E6F" w:rsidRDefault="0055235D">
      <w:pPr>
        <w:rPr>
          <w:lang w:val="en-US"/>
        </w:rPr>
      </w:pPr>
      <w:r>
        <w:rPr>
          <w:noProof/>
        </w:rPr>
        <w:drawing>
          <wp:inline distT="0" distB="0" distL="0" distR="0" wp14:anchorId="666B2DBF" wp14:editId="77E84DDF">
            <wp:extent cx="5760720" cy="3240405"/>
            <wp:effectExtent l="0" t="0" r="0" b="0"/>
            <wp:docPr id="163382414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824146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97E6F">
        <w:rPr>
          <w:b/>
          <w:bCs/>
          <w:lang w:val="en-US"/>
        </w:rPr>
        <w:t xml:space="preserve"> Option 1: </w:t>
      </w:r>
      <w:r>
        <w:rPr>
          <w:lang w:val="en-US"/>
        </w:rPr>
        <w:t>No perspective</w:t>
      </w:r>
      <w:r w:rsidR="00597E6F" w:rsidRPr="00597E6F">
        <w:rPr>
          <w:lang w:val="en-US"/>
        </w:rPr>
        <w:t xml:space="preserve"> AI conversation as control</w:t>
      </w:r>
      <w:r w:rsidR="00597E6F">
        <w:rPr>
          <w:lang w:val="en-US"/>
        </w:rPr>
        <w:t>/reference</w:t>
      </w:r>
    </w:p>
    <w:p w14:paraId="5E84489E" w14:textId="48B923C3" w:rsidR="00597E6F" w:rsidRDefault="00597E6F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Option 2: </w:t>
      </w:r>
      <w:r>
        <w:rPr>
          <w:lang w:val="en-US"/>
        </w:rPr>
        <w:t>Pla</w:t>
      </w:r>
      <w:r w:rsidR="0049459A">
        <w:rPr>
          <w:lang w:val="en-US"/>
        </w:rPr>
        <w:t>i</w:t>
      </w:r>
      <w:r>
        <w:rPr>
          <w:lang w:val="en-US"/>
        </w:rPr>
        <w:t>n ChatGPT (almost no customization)</w:t>
      </w:r>
      <w:r w:rsidRPr="00597E6F">
        <w:rPr>
          <w:lang w:val="en-US"/>
        </w:rPr>
        <w:t xml:space="preserve"> AI conversation as control</w:t>
      </w:r>
      <w:r>
        <w:rPr>
          <w:lang w:val="en-US"/>
        </w:rPr>
        <w:t>/reference</w:t>
      </w:r>
    </w:p>
    <w:p w14:paraId="2D3BDCE8" w14:textId="3E37AB37" w:rsidR="00E47C00" w:rsidRPr="00A45667" w:rsidRDefault="00E47C00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Assessment Change Story: (individual level)</w:t>
      </w:r>
      <w:r w:rsidR="0049459A">
        <w:rPr>
          <w:b/>
          <w:bCs/>
          <w:lang w:val="en-US"/>
        </w:rPr>
        <w:t xml:space="preserve"> </w:t>
      </w:r>
      <w:r w:rsidR="00CA4918">
        <w:rPr>
          <w:lang w:val="en-US"/>
        </w:rPr>
        <w:t>(MAYBE LESS IMPORTANT?</w:t>
      </w:r>
      <w:r w:rsidR="00F65AA3">
        <w:rPr>
          <w:lang w:val="en-US"/>
        </w:rPr>
        <w:t xml:space="preserve"> SPECIFIC HYPOTHESES NECESSARY?</w:t>
      </w:r>
      <w:r w:rsidR="00CA4918">
        <w:rPr>
          <w:lang w:val="en-US"/>
        </w:rPr>
        <w:t>)</w:t>
      </w:r>
    </w:p>
    <w:p w14:paraId="710E5D88" w14:textId="77060FD4" w:rsidR="00E47C00" w:rsidRDefault="00E47C00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 w:rsidR="0010314A">
        <w:rPr>
          <w:lang w:val="en-US"/>
        </w:rPr>
        <w:t>a</w:t>
      </w:r>
      <w:r>
        <w:rPr>
          <w:lang w:val="en-US"/>
        </w:rPr>
        <w:t xml:space="preserve">: </w:t>
      </w:r>
      <w:r w:rsidR="0010314A">
        <w:rPr>
          <w:lang w:val="en-US"/>
        </w:rPr>
        <w:t>Negative</w:t>
      </w:r>
      <w:r>
        <w:rPr>
          <w:lang w:val="en-US"/>
        </w:rPr>
        <w:t xml:space="preserve"> AI </w:t>
      </w:r>
      <w:r w:rsidR="0010314A">
        <w:rPr>
          <w:lang w:val="en-US"/>
        </w:rPr>
        <w:t xml:space="preserve">conversations lead to stronger changes in assessment,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 w:rsidR="0010314A">
        <w:rPr>
          <w:lang w:val="en-US"/>
        </w:rPr>
        <w:t xml:space="preserve"> ones.</w:t>
      </w:r>
    </w:p>
    <w:p w14:paraId="4C4E25FE" w14:textId="2C16A467" w:rsidR="0010314A" w:rsidRDefault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1</w:t>
      </w:r>
      <w:r>
        <w:rPr>
          <w:lang w:val="en-US"/>
        </w:rPr>
        <w:t xml:space="preserve">b: When </w:t>
      </w:r>
      <w:r w:rsidR="00597E6F">
        <w:rPr>
          <w:lang w:val="en-US"/>
        </w:rPr>
        <w:t>before-AI idea</w:t>
      </w:r>
      <w:r>
        <w:rPr>
          <w:lang w:val="en-US"/>
        </w:rPr>
        <w:t xml:space="preserve"> score</w:t>
      </w:r>
      <w:r w:rsidR="00597E6F">
        <w:rPr>
          <w:lang w:val="en-US"/>
        </w:rPr>
        <w:t>s are</w:t>
      </w:r>
      <w:r>
        <w:rPr>
          <w:lang w:val="en-US"/>
        </w:rPr>
        <w:t xml:space="preserve"> low (&lt; 3 out of 7</w:t>
      </w:r>
      <w:r w:rsidR="00C22514">
        <w:rPr>
          <w:lang w:val="en-US"/>
        </w:rPr>
        <w:t xml:space="preserve"> or &lt; first quantile or continuous</w:t>
      </w:r>
      <w:r>
        <w:rPr>
          <w:lang w:val="en-US"/>
        </w:rPr>
        <w:t xml:space="preserve">, negative AI conversations lead to less stronger changes in assessment,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>
        <w:rPr>
          <w:lang w:val="en-US"/>
        </w:rPr>
        <w:t xml:space="preserve"> ones.</w:t>
      </w:r>
      <w:r w:rsidR="0049459A">
        <w:rPr>
          <w:lang w:val="en-US"/>
        </w:rPr>
        <w:t xml:space="preserve"> (OBVIOUS HYPOTHESIS NECESSARY?)</w:t>
      </w:r>
      <w:r w:rsidR="009C4961">
        <w:rPr>
          <w:lang w:val="en-US"/>
        </w:rPr>
        <w:t xml:space="preserve"> </w:t>
      </w:r>
      <w:r w:rsidR="009C4961">
        <w:rPr>
          <w:lang w:val="en-US"/>
        </w:rPr>
        <w:t>(maybe no implications if before AI score was extremely low, e.g., &lt;2)</w:t>
      </w:r>
    </w:p>
    <w:p w14:paraId="4903F03E" w14:textId="065B5426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 w:rsidR="00883305">
        <w:rPr>
          <w:lang w:val="en-US"/>
        </w:rPr>
        <w:t>a</w:t>
      </w:r>
      <w:r>
        <w:rPr>
          <w:lang w:val="en-US"/>
        </w:rPr>
        <w:t xml:space="preserve">: Positive AI conversations lead to stronger changes in assessment,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>
        <w:rPr>
          <w:lang w:val="en-US"/>
        </w:rPr>
        <w:t xml:space="preserve"> ones.</w:t>
      </w:r>
    </w:p>
    <w:p w14:paraId="76FAFC13" w14:textId="7BADD9CF" w:rsidR="009C4961" w:rsidRDefault="00883305" w:rsidP="0010314A">
      <w:pPr>
        <w:rPr>
          <w:lang w:val="en-US"/>
        </w:rPr>
      </w:pPr>
      <w:r>
        <w:rPr>
          <w:lang w:val="en-US"/>
        </w:rPr>
        <w:t>H</w:t>
      </w:r>
      <w:r w:rsidR="00597E6F">
        <w:rPr>
          <w:lang w:val="en-US"/>
        </w:rPr>
        <w:t>2</w:t>
      </w:r>
      <w:r>
        <w:rPr>
          <w:lang w:val="en-US"/>
        </w:rPr>
        <w:t xml:space="preserve">b: </w:t>
      </w:r>
      <w:r w:rsidR="00597E6F">
        <w:rPr>
          <w:lang w:val="en-US"/>
        </w:rPr>
        <w:t xml:space="preserve">When before-AI idea scores are </w:t>
      </w:r>
      <w:r>
        <w:rPr>
          <w:lang w:val="en-US"/>
        </w:rPr>
        <w:t>high (&gt; 5 out of 7</w:t>
      </w:r>
      <w:r w:rsidR="00C22514">
        <w:rPr>
          <w:lang w:val="en-US"/>
        </w:rPr>
        <w:t xml:space="preserve"> or &gt; third quantile or continuous</w:t>
      </w:r>
      <w:r>
        <w:rPr>
          <w:lang w:val="en-US"/>
        </w:rPr>
        <w:t xml:space="preserve">), positive AI conversations lead to less stronger changes in assessment,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>
        <w:rPr>
          <w:lang w:val="en-US"/>
        </w:rPr>
        <w:t xml:space="preserve"> ones.</w:t>
      </w:r>
      <w:r w:rsidR="0049459A">
        <w:rPr>
          <w:lang w:val="en-US"/>
        </w:rPr>
        <w:t xml:space="preserve"> (OBVIOUS HYPOTHESIS NECESSARY?)</w:t>
      </w:r>
      <w:r w:rsidR="009C4961">
        <w:rPr>
          <w:lang w:val="en-US"/>
        </w:rPr>
        <w:t xml:space="preserve"> </w:t>
      </w:r>
      <w:r w:rsidR="009C4961">
        <w:rPr>
          <w:lang w:val="en-US"/>
        </w:rPr>
        <w:t>(maybe no implications if before AI score was extremely high, e.g., &gt; 6)</w:t>
      </w:r>
    </w:p>
    <w:p w14:paraId="4FA234AD" w14:textId="4E79CF18" w:rsidR="0010314A" w:rsidRDefault="0010314A" w:rsidP="0010314A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3</w:t>
      </w:r>
      <w:r>
        <w:rPr>
          <w:lang w:val="en-US"/>
        </w:rPr>
        <w:t xml:space="preserve">: Balanced AI conversations lead to stronger changes in assessment,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>
        <w:rPr>
          <w:lang w:val="en-US"/>
        </w:rPr>
        <w:t xml:space="preserve"> ones.</w:t>
      </w:r>
    </w:p>
    <w:p w14:paraId="1878EFD7" w14:textId="0D23B10C" w:rsidR="00883305" w:rsidRPr="00A45667" w:rsidRDefault="00883305" w:rsidP="0010314A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Assessment Quality Story: (individual level)</w:t>
      </w:r>
      <w:r w:rsidR="00CA4918">
        <w:rPr>
          <w:b/>
          <w:bCs/>
          <w:lang w:val="en-US"/>
        </w:rPr>
        <w:t xml:space="preserve"> </w:t>
      </w:r>
      <w:r w:rsidR="00CA4918">
        <w:rPr>
          <w:lang w:val="en-US"/>
        </w:rPr>
        <w:t>(PROBABALY MOST IMPORTANT)</w:t>
      </w:r>
    </w:p>
    <w:p w14:paraId="4E117E21" w14:textId="1A594567" w:rsidR="00C22514" w:rsidRDefault="00C22514" w:rsidP="00C22514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4</w:t>
      </w:r>
      <w:r>
        <w:rPr>
          <w:lang w:val="en-US"/>
        </w:rPr>
        <w:t xml:space="preserve">: AI conversations lead to assessments closer to the average before-AI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>
        <w:rPr>
          <w:lang w:val="en-US"/>
        </w:rPr>
        <w:t>, compared to before-AI assessments.</w:t>
      </w:r>
    </w:p>
    <w:p w14:paraId="1A1CD6C8" w14:textId="5CE8B758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5</w:t>
      </w:r>
      <w:r>
        <w:rPr>
          <w:lang w:val="en-US"/>
        </w:rPr>
        <w:t>: Balanced AI conversations lead to 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average before-AI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>
        <w:rPr>
          <w:lang w:val="en-US"/>
        </w:rPr>
        <w:t xml:space="preserve">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/plain</w:t>
      </w:r>
      <w:r w:rsidR="00C22514">
        <w:rPr>
          <w:lang w:val="en-US"/>
        </w:rPr>
        <w:t xml:space="preserve"> ones</w:t>
      </w:r>
      <w:r>
        <w:rPr>
          <w:lang w:val="en-US"/>
        </w:rPr>
        <w:t>.</w:t>
      </w:r>
    </w:p>
    <w:p w14:paraId="13FD6EA1" w14:textId="6A06CE26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49459A">
        <w:rPr>
          <w:lang w:val="en-US"/>
        </w:rPr>
        <w:t>6</w:t>
      </w:r>
      <w:r>
        <w:rPr>
          <w:lang w:val="en-US"/>
        </w:rPr>
        <w:t>: Positive AI conversations lead to 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average before-AI </w:t>
      </w:r>
      <w:r w:rsidR="0049459A">
        <w:rPr>
          <w:lang w:val="en-US"/>
        </w:rPr>
        <w:t xml:space="preserve">quality </w:t>
      </w:r>
      <w:r>
        <w:rPr>
          <w:lang w:val="en-US"/>
        </w:rPr>
        <w:t>benchmark</w:t>
      </w:r>
      <w:r w:rsidR="0049459A">
        <w:rPr>
          <w:lang w:val="en-US"/>
        </w:rPr>
        <w:t>s</w:t>
      </w:r>
      <w:r>
        <w:rPr>
          <w:lang w:val="en-US"/>
        </w:rPr>
        <w:t>, only if the before-AI score was low (&lt; 3 out of 7</w:t>
      </w:r>
      <w:r w:rsidR="00C22514">
        <w:rPr>
          <w:lang w:val="en-US"/>
        </w:rPr>
        <w:t xml:space="preserve"> or &lt; first quantile or continuous</w:t>
      </w:r>
      <w:r w:rsidR="00CA4918">
        <w:rPr>
          <w:lang w:val="en-US"/>
        </w:rPr>
        <w:t xml:space="preserve"> or </w:t>
      </w:r>
      <w:r w:rsidR="00CA4918">
        <w:rPr>
          <w:lang w:val="en-US"/>
        </w:rPr>
        <w:lastRenderedPageBreak/>
        <w:t>below the average before-AI quality benchmarks</w:t>
      </w:r>
      <w:r>
        <w:rPr>
          <w:lang w:val="en-US"/>
        </w:rPr>
        <w:t xml:space="preserve">), compared to </w:t>
      </w:r>
      <w:r w:rsidR="0055235D">
        <w:rPr>
          <w:lang w:val="en-US"/>
        </w:rPr>
        <w:t>no perspective</w:t>
      </w:r>
      <w:r w:rsidR="0049459A">
        <w:rPr>
          <w:lang w:val="en-US"/>
        </w:rPr>
        <w:t>/pla</w:t>
      </w:r>
      <w:r w:rsidR="00CA4918">
        <w:rPr>
          <w:lang w:val="en-US"/>
        </w:rPr>
        <w:t>i</w:t>
      </w:r>
      <w:r w:rsidR="0049459A">
        <w:rPr>
          <w:lang w:val="en-US"/>
        </w:rPr>
        <w:t>n</w:t>
      </w:r>
      <w:r>
        <w:rPr>
          <w:lang w:val="en-US"/>
        </w:rPr>
        <w:t xml:space="preserve"> one</w:t>
      </w:r>
      <w:r w:rsidR="00C22514">
        <w:rPr>
          <w:lang w:val="en-US"/>
        </w:rPr>
        <w:t>s</w:t>
      </w:r>
      <w:r>
        <w:rPr>
          <w:lang w:val="en-US"/>
        </w:rPr>
        <w:t>.</w:t>
      </w:r>
      <w:r w:rsidR="009C4961">
        <w:rPr>
          <w:lang w:val="en-US"/>
        </w:rPr>
        <w:t xml:space="preserve"> </w:t>
      </w:r>
      <w:r w:rsidR="009C4961">
        <w:rPr>
          <w:lang w:val="en-US"/>
        </w:rPr>
        <w:t>(maybe no implications if before AI score was extremely low, e.g., &lt;2)</w:t>
      </w:r>
    </w:p>
    <w:p w14:paraId="2A2BDCA9" w14:textId="221F76A0" w:rsidR="00D8454E" w:rsidRDefault="00D8454E" w:rsidP="00D8454E">
      <w:pPr>
        <w:rPr>
          <w:lang w:val="en-US"/>
        </w:rPr>
      </w:pPr>
      <w:r>
        <w:rPr>
          <w:lang w:val="en-US"/>
        </w:rPr>
        <w:t>H</w:t>
      </w:r>
      <w:r w:rsidR="00CA4918">
        <w:rPr>
          <w:lang w:val="en-US"/>
        </w:rPr>
        <w:t>7</w:t>
      </w:r>
      <w:r>
        <w:rPr>
          <w:lang w:val="en-US"/>
        </w:rPr>
        <w:t>: Negative AI conversations lead to assessment</w:t>
      </w:r>
      <w:r w:rsidR="00C22514">
        <w:rPr>
          <w:lang w:val="en-US"/>
        </w:rPr>
        <w:t>s</w:t>
      </w:r>
      <w:r>
        <w:rPr>
          <w:lang w:val="en-US"/>
        </w:rPr>
        <w:t xml:space="preserve"> closer to the average before-AI </w:t>
      </w:r>
      <w:r w:rsidR="00CA4918">
        <w:rPr>
          <w:lang w:val="en-US"/>
        </w:rPr>
        <w:t xml:space="preserve">quality </w:t>
      </w:r>
      <w:r>
        <w:rPr>
          <w:lang w:val="en-US"/>
        </w:rPr>
        <w:t xml:space="preserve">benchmark, only if the before-AI score was </w:t>
      </w:r>
      <w:r w:rsidR="00C22514">
        <w:rPr>
          <w:lang w:val="en-US"/>
        </w:rPr>
        <w:t>high</w:t>
      </w:r>
      <w:r>
        <w:rPr>
          <w:lang w:val="en-US"/>
        </w:rPr>
        <w:t xml:space="preserve"> (</w:t>
      </w:r>
      <w:r w:rsidR="00C22514">
        <w:rPr>
          <w:lang w:val="en-US"/>
        </w:rPr>
        <w:t>&gt; 5</w:t>
      </w:r>
      <w:r>
        <w:rPr>
          <w:lang w:val="en-US"/>
        </w:rPr>
        <w:t xml:space="preserve"> out of 7</w:t>
      </w:r>
      <w:r w:rsidR="00C22514">
        <w:rPr>
          <w:lang w:val="en-US"/>
        </w:rPr>
        <w:t xml:space="preserve"> or &gt; third quantile or continuous</w:t>
      </w:r>
      <w:r w:rsidR="00CA4918">
        <w:rPr>
          <w:lang w:val="en-US"/>
        </w:rPr>
        <w:t xml:space="preserve"> or below the average before-AI quality benchmarks</w:t>
      </w:r>
      <w:r>
        <w:rPr>
          <w:lang w:val="en-US"/>
        </w:rPr>
        <w:t xml:space="preserve">), compared to </w:t>
      </w:r>
      <w:r w:rsidR="0055235D">
        <w:rPr>
          <w:lang w:val="en-US"/>
        </w:rPr>
        <w:t>no perspective</w:t>
      </w:r>
      <w:r w:rsidR="00CA4918">
        <w:rPr>
          <w:lang w:val="en-US"/>
        </w:rPr>
        <w:t>/plain</w:t>
      </w:r>
      <w:r>
        <w:rPr>
          <w:lang w:val="en-US"/>
        </w:rPr>
        <w:t xml:space="preserve"> one</w:t>
      </w:r>
      <w:r w:rsidR="00C22514">
        <w:rPr>
          <w:lang w:val="en-US"/>
        </w:rPr>
        <w:t>s</w:t>
      </w:r>
      <w:r>
        <w:rPr>
          <w:lang w:val="en-US"/>
        </w:rPr>
        <w:t>.</w:t>
      </w:r>
      <w:r w:rsidR="009C4961">
        <w:rPr>
          <w:lang w:val="en-US"/>
        </w:rPr>
        <w:t xml:space="preserve"> (maybe no implications if before AI score was extremely high, e.g., &gt; 6)</w:t>
      </w:r>
    </w:p>
    <w:p w14:paraId="28915EDB" w14:textId="43D337E7" w:rsidR="00CA4918" w:rsidRDefault="00CA4918" w:rsidP="00D8454E">
      <w:pPr>
        <w:rPr>
          <w:lang w:val="en-US"/>
        </w:rPr>
      </w:pPr>
      <w:r>
        <w:rPr>
          <w:lang w:val="en-US"/>
        </w:rPr>
        <w:t xml:space="preserve">H8: </w:t>
      </w:r>
      <w:r w:rsidR="00F65AA3">
        <w:rPr>
          <w:lang w:val="en-US"/>
        </w:rPr>
        <w:t>Impacts of AI conversations on the detailed idea assessment score are stronger than on the holistic assessment score. (AS A HYPTHESIS OR AS A POST-HOC?)</w:t>
      </w:r>
    </w:p>
    <w:p w14:paraId="35969EA1" w14:textId="5C7C5A48" w:rsidR="00597E6F" w:rsidRPr="00A45667" w:rsidRDefault="00597E6F" w:rsidP="00597E6F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>Convergence Story: (overall condition group level)</w:t>
      </w:r>
      <w:r w:rsidR="00CA4918">
        <w:rPr>
          <w:b/>
          <w:bCs/>
          <w:lang w:val="en-US"/>
        </w:rPr>
        <w:t xml:space="preserve"> </w:t>
      </w:r>
      <w:r w:rsidR="00CA4918">
        <w:rPr>
          <w:lang w:val="en-US"/>
        </w:rPr>
        <w:t>(BE</w:t>
      </w:r>
      <w:r w:rsidR="00F65AA3">
        <w:rPr>
          <w:lang w:val="en-US"/>
        </w:rPr>
        <w:t>TTER AS</w:t>
      </w:r>
      <w:r w:rsidR="00CA4918">
        <w:rPr>
          <w:lang w:val="en-US"/>
        </w:rPr>
        <w:t xml:space="preserve"> POST-HOC?)</w:t>
      </w:r>
    </w:p>
    <w:p w14:paraId="6E505BFB" w14:textId="303477F6" w:rsidR="00597E6F" w:rsidRDefault="00597E6F" w:rsidP="00597E6F">
      <w:pPr>
        <w:rPr>
          <w:lang w:val="en-US"/>
        </w:rPr>
      </w:pPr>
      <w:r w:rsidRPr="00E47C00">
        <w:rPr>
          <w:lang w:val="en-US"/>
        </w:rPr>
        <w:t>H</w:t>
      </w:r>
      <w:r w:rsidR="0055235D">
        <w:rPr>
          <w:lang w:val="en-US"/>
        </w:rPr>
        <w:t>9</w:t>
      </w:r>
      <w:r w:rsidRPr="00E47C00">
        <w:rPr>
          <w:lang w:val="en-US"/>
        </w:rPr>
        <w:t xml:space="preserve">: </w:t>
      </w:r>
      <w:r>
        <w:rPr>
          <w:lang w:val="en-US"/>
        </w:rPr>
        <w:t>AI conversations lead to convergence in idea assessment, compared to before-AI assessments.</w:t>
      </w:r>
      <w:r w:rsidR="00CA4918">
        <w:rPr>
          <w:lang w:val="en-US"/>
        </w:rPr>
        <w:t xml:space="preserve"> </w:t>
      </w:r>
    </w:p>
    <w:p w14:paraId="49A0B6EE" w14:textId="196AA08E" w:rsidR="00597E6F" w:rsidRDefault="00597E6F" w:rsidP="00D8454E">
      <w:pPr>
        <w:rPr>
          <w:lang w:val="en-US"/>
        </w:rPr>
      </w:pPr>
      <w:r>
        <w:rPr>
          <w:lang w:val="en-US"/>
        </w:rPr>
        <w:t>H</w:t>
      </w:r>
      <w:r w:rsidR="0055235D">
        <w:rPr>
          <w:lang w:val="en-US"/>
        </w:rPr>
        <w:t>10</w:t>
      </w:r>
      <w:r>
        <w:rPr>
          <w:lang w:val="en-US"/>
        </w:rPr>
        <w:t xml:space="preserve">: Convergence is stronger for positive AI conversations and negative AI conversations, and lower for balanced (positive and negative together) AI conversations, compared to </w:t>
      </w:r>
      <w:r w:rsidR="0055235D">
        <w:rPr>
          <w:lang w:val="en-US"/>
        </w:rPr>
        <w:t>no perspective</w:t>
      </w:r>
      <w:r>
        <w:rPr>
          <w:lang w:val="en-US"/>
        </w:rPr>
        <w:t xml:space="preserve"> ones.</w:t>
      </w:r>
    </w:p>
    <w:p w14:paraId="5D8FAF16" w14:textId="2A6E3280" w:rsidR="00DB4013" w:rsidRDefault="00DB4013" w:rsidP="00D8454E">
      <w:pPr>
        <w:rPr>
          <w:b/>
          <w:bCs/>
          <w:lang w:val="en-US"/>
        </w:rPr>
      </w:pPr>
      <w:r w:rsidRPr="00A45667">
        <w:rPr>
          <w:b/>
          <w:bCs/>
          <w:lang w:val="en-US"/>
        </w:rPr>
        <w:t xml:space="preserve">Personality and AI perception – as post-hoc analyses to </w:t>
      </w:r>
      <w:r w:rsidR="00A45667" w:rsidRPr="00A45667">
        <w:rPr>
          <w:b/>
          <w:bCs/>
          <w:lang w:val="en-US"/>
        </w:rPr>
        <w:t>learn more about mechanism?</w:t>
      </w:r>
    </w:p>
    <w:p w14:paraId="3000D439" w14:textId="12CBDC50" w:rsidR="0049459A" w:rsidRPr="00A45667" w:rsidRDefault="0049459A" w:rsidP="00D8454E">
      <w:pPr>
        <w:rPr>
          <w:b/>
          <w:bCs/>
          <w:lang w:val="en-US"/>
        </w:rPr>
      </w:pPr>
      <w:r>
        <w:rPr>
          <w:b/>
          <w:bCs/>
          <w:lang w:val="en-US"/>
        </w:rPr>
        <w:t>Detailed quality dimensions – as post-hoc analysis?</w:t>
      </w:r>
    </w:p>
    <w:p w14:paraId="2A701D96" w14:textId="77777777" w:rsidR="00D8454E" w:rsidRDefault="00D8454E" w:rsidP="00D8454E">
      <w:pPr>
        <w:rPr>
          <w:lang w:val="en-US"/>
        </w:rPr>
      </w:pPr>
    </w:p>
    <w:p w14:paraId="6ABA9BF1" w14:textId="77777777" w:rsidR="00D8454E" w:rsidRDefault="00D8454E" w:rsidP="00D8454E">
      <w:pPr>
        <w:rPr>
          <w:lang w:val="en-US"/>
        </w:rPr>
      </w:pPr>
    </w:p>
    <w:p w14:paraId="489C8328" w14:textId="5F68725F" w:rsidR="00D8454E" w:rsidRPr="00E47C00" w:rsidRDefault="00D8454E" w:rsidP="0010314A">
      <w:pPr>
        <w:rPr>
          <w:lang w:val="en-US"/>
        </w:rPr>
      </w:pPr>
    </w:p>
    <w:p w14:paraId="22EF4120" w14:textId="77777777" w:rsidR="0010314A" w:rsidRPr="00E47C00" w:rsidRDefault="0010314A" w:rsidP="0010314A">
      <w:pPr>
        <w:rPr>
          <w:lang w:val="en-US"/>
        </w:rPr>
      </w:pPr>
    </w:p>
    <w:p w14:paraId="4EB6771A" w14:textId="77777777" w:rsidR="0010314A" w:rsidRPr="00E47C00" w:rsidRDefault="0010314A">
      <w:pPr>
        <w:rPr>
          <w:lang w:val="en-US"/>
        </w:rPr>
      </w:pPr>
    </w:p>
    <w:sectPr w:rsidR="0010314A" w:rsidRPr="00E47C0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C00"/>
    <w:rsid w:val="0010314A"/>
    <w:rsid w:val="00322248"/>
    <w:rsid w:val="0049459A"/>
    <w:rsid w:val="0055235D"/>
    <w:rsid w:val="0056645E"/>
    <w:rsid w:val="00597E6F"/>
    <w:rsid w:val="007F269D"/>
    <w:rsid w:val="00860949"/>
    <w:rsid w:val="00883305"/>
    <w:rsid w:val="009C4961"/>
    <w:rsid w:val="009D217B"/>
    <w:rsid w:val="00A45667"/>
    <w:rsid w:val="00A73BFA"/>
    <w:rsid w:val="00C22514"/>
    <w:rsid w:val="00CA4918"/>
    <w:rsid w:val="00D14517"/>
    <w:rsid w:val="00D8454E"/>
    <w:rsid w:val="00DB4013"/>
    <w:rsid w:val="00E47C00"/>
    <w:rsid w:val="00EE297E"/>
    <w:rsid w:val="00F6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6990D"/>
  <w15:chartTrackingRefBased/>
  <w15:docId w15:val="{CA2467BD-2BF2-4F3D-84D2-FE3B0037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14517"/>
  </w:style>
  <w:style w:type="paragraph" w:styleId="berschrift1">
    <w:name w:val="heading 1"/>
    <w:basedOn w:val="Standard"/>
    <w:next w:val="Standard"/>
    <w:link w:val="berschrift1Zchn"/>
    <w:uiPriority w:val="9"/>
    <w:qFormat/>
    <w:rsid w:val="00D145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145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145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145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145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145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145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145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145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145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145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145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D1451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1451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1451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1451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1451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1451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D145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D145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145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145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D14517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D145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D14517"/>
    <w:rPr>
      <w:i/>
      <w:iCs/>
      <w:color w:val="40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145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14517"/>
    <w:rPr>
      <w:i/>
      <w:iCs/>
      <w:color w:val="0F4761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D1451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D145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Nikolaus Just</dc:creator>
  <cp:keywords/>
  <dc:description/>
  <cp:lastModifiedBy>Julian Nikolaus Just</cp:lastModifiedBy>
  <cp:revision>6</cp:revision>
  <dcterms:created xsi:type="dcterms:W3CDTF">2025-09-11T15:16:00Z</dcterms:created>
  <dcterms:modified xsi:type="dcterms:W3CDTF">2025-09-12T13:42:00Z</dcterms:modified>
</cp:coreProperties>
</file>