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BAD90" w14:textId="77777777" w:rsidR="009C282A" w:rsidRPr="009C282A" w:rsidRDefault="009C282A" w:rsidP="009C282A">
      <w:pPr>
        <w:rPr>
          <w:b/>
          <w:bCs/>
        </w:rPr>
      </w:pPr>
      <w:r w:rsidRPr="009C282A">
        <w:rPr>
          <w:b/>
          <w:bCs/>
        </w:rPr>
        <w:t>Study Information</w:t>
      </w:r>
    </w:p>
    <w:p w14:paraId="2D8E602E" w14:textId="77777777" w:rsidR="009C282A" w:rsidRPr="009C282A" w:rsidRDefault="009C282A" w:rsidP="009C282A">
      <w:pPr>
        <w:rPr>
          <w:b/>
          <w:bCs/>
        </w:rPr>
      </w:pPr>
      <w:r w:rsidRPr="009C282A">
        <w:rPr>
          <w:b/>
          <w:bCs/>
        </w:rPr>
        <w:t>Hypotheses</w:t>
      </w:r>
    </w:p>
    <w:p w14:paraId="19181671" w14:textId="77777777" w:rsidR="009C282A" w:rsidRDefault="009C282A" w:rsidP="009C282A">
      <w:r w:rsidRPr="009C282A">
        <w:t xml:space="preserve">In each case, </w:t>
      </w:r>
      <w:proofErr w:type="spellStart"/>
      <w:r w:rsidRPr="009C282A">
        <w:t>SDi</w:t>
      </w:r>
      <w:proofErr w:type="spellEnd"/>
      <w:r w:rsidRPr="009C282A">
        <w:t xml:space="preserve"> refers to the standard deviation of effect sizes across replicators reported in the </w:t>
      </w:r>
      <w:proofErr w:type="spellStart"/>
      <w:r w:rsidRPr="009C282A">
        <w:t>ith</w:t>
      </w:r>
      <w:proofErr w:type="spellEnd"/>
      <w:r w:rsidRPr="009C282A">
        <w:t xml:space="preserve"> round of the study. </w:t>
      </w:r>
      <w:r>
        <w:br/>
      </w:r>
      <w:r>
        <w:br/>
      </w:r>
      <w:r>
        <w:t>Round 1: Initial replication task</w:t>
      </w:r>
    </w:p>
    <w:p w14:paraId="4C21AA31" w14:textId="77777777" w:rsidR="009C282A" w:rsidRDefault="009C282A" w:rsidP="009C282A">
      <w:r>
        <w:t>Round 2: Results after peer review and revision</w:t>
      </w:r>
    </w:p>
    <w:p w14:paraId="428AFC08" w14:textId="77777777" w:rsidR="009C282A" w:rsidRDefault="009C282A" w:rsidP="009C282A">
      <w:r>
        <w:t>Round 3: Second replication task</w:t>
      </w:r>
    </w:p>
    <w:p w14:paraId="68F39DC3" w14:textId="77777777" w:rsidR="009C282A" w:rsidRDefault="009C282A" w:rsidP="009C282A">
      <w:r>
        <w:t>Round 4: Results after second peer review and revision</w:t>
      </w:r>
    </w:p>
    <w:p w14:paraId="64F84064" w14:textId="77777777" w:rsidR="009C282A" w:rsidRDefault="009C282A" w:rsidP="009C282A">
      <w:r>
        <w:t>Round 5: Third replication task</w:t>
      </w:r>
    </w:p>
    <w:p w14:paraId="22CB3484" w14:textId="77777777" w:rsidR="009C282A" w:rsidRDefault="009C282A" w:rsidP="009C282A">
      <w:r>
        <w:t>Round 6: Results after third peer review and revision</w:t>
      </w:r>
    </w:p>
    <w:p w14:paraId="68AA6CEA" w14:textId="77777777" w:rsidR="009C282A" w:rsidRDefault="009C282A" w:rsidP="009C282A"/>
    <w:p w14:paraId="6D21395A" w14:textId="77777777" w:rsidR="009C282A" w:rsidRDefault="009C282A" w:rsidP="009C282A">
      <w:r>
        <w:t>1. SD1 will be greater than the mean reported standard error of effect sizes, among studies for which a standard error and single effect size can be derived.</w:t>
      </w:r>
    </w:p>
    <w:p w14:paraId="2EA22490" w14:textId="77777777" w:rsidR="009C282A" w:rsidRDefault="009C282A" w:rsidP="009C282A">
      <w:r>
        <w:t xml:space="preserve">2. </w:t>
      </w:r>
      <w:proofErr w:type="spellStart"/>
      <w:r>
        <w:t>SDi</w:t>
      </w:r>
      <w:proofErr w:type="spellEnd"/>
      <w:r>
        <w:t xml:space="preserve"> will have a negative linear or quadratic relationship with </w:t>
      </w:r>
      <w:proofErr w:type="spellStart"/>
      <w:r>
        <w:t>i</w:t>
      </w:r>
      <w:proofErr w:type="spellEnd"/>
      <w:r>
        <w:t>.</w:t>
      </w:r>
    </w:p>
    <w:p w14:paraId="1D616D53" w14:textId="77777777" w:rsidR="009C282A" w:rsidRDefault="009C282A" w:rsidP="009C282A">
      <w:r>
        <w:t xml:space="preserve">3a-3e. </w:t>
      </w:r>
      <w:proofErr w:type="gramStart"/>
      <w:r>
        <w:t xml:space="preserve">For </w:t>
      </w:r>
      <w:proofErr w:type="spellStart"/>
      <w:r>
        <w:t>i</w:t>
      </w:r>
      <w:proofErr w:type="spellEnd"/>
      <w:proofErr w:type="gramEnd"/>
      <w:r>
        <w:t xml:space="preserve"> from 1 to 5, SD(i+1) &lt; </w:t>
      </w:r>
      <w:proofErr w:type="spellStart"/>
      <w:r>
        <w:t>SDi</w:t>
      </w:r>
      <w:proofErr w:type="spellEnd"/>
    </w:p>
    <w:p w14:paraId="3DABC7CB" w14:textId="77777777" w:rsidR="009C282A" w:rsidRDefault="009C282A" w:rsidP="009C282A">
      <w:r>
        <w:t xml:space="preserve">4. Respondents assigned to the peer review condition in stage </w:t>
      </w:r>
      <w:proofErr w:type="spellStart"/>
      <w:r>
        <w:t>i</w:t>
      </w:r>
      <w:proofErr w:type="spellEnd"/>
      <w:r>
        <w:t xml:space="preserve"> will have a smaller </w:t>
      </w:r>
      <w:proofErr w:type="spellStart"/>
      <w:r>
        <w:t>SDi</w:t>
      </w:r>
      <w:proofErr w:type="spellEnd"/>
      <w:r>
        <w:t xml:space="preserve"> than respondents not assigned to peer review, where the stage-</w:t>
      </w:r>
      <w:proofErr w:type="spellStart"/>
      <w:r>
        <w:t>i</w:t>
      </w:r>
      <w:proofErr w:type="spellEnd"/>
      <w:r>
        <w:t xml:space="preserve"> results for anyone who does not submit a revision in stage </w:t>
      </w:r>
      <w:proofErr w:type="spellStart"/>
      <w:r>
        <w:t>i</w:t>
      </w:r>
      <w:proofErr w:type="spellEnd"/>
      <w:r>
        <w:t xml:space="preserve"> is their stage i-1 result.</w:t>
      </w:r>
    </w:p>
    <w:p w14:paraId="021C8AE5" w14:textId="77777777" w:rsidR="009C282A" w:rsidRDefault="009C282A" w:rsidP="009C282A">
      <w:r>
        <w:t xml:space="preserve">5. Respondents assigned to the peer review condition in stage </w:t>
      </w:r>
      <w:proofErr w:type="spellStart"/>
      <w:r>
        <w:t>i</w:t>
      </w:r>
      <w:proofErr w:type="spellEnd"/>
      <w:r>
        <w:t xml:space="preserve"> will have a smaller SD(i+1) than respondents not assigned to peer review</w:t>
      </w:r>
    </w:p>
    <w:p w14:paraId="1C0925FF" w14:textId="77777777" w:rsidR="009C282A" w:rsidRDefault="009C282A" w:rsidP="009C282A">
      <w:r>
        <w:t xml:space="preserve">6a. For a given peer review pair assigned to review each other in stage </w:t>
      </w:r>
      <w:proofErr w:type="spellStart"/>
      <w:r>
        <w:t>i</w:t>
      </w:r>
      <w:proofErr w:type="spellEnd"/>
      <w:r>
        <w:t xml:space="preserve">, the difference between their results in stage </w:t>
      </w:r>
      <w:proofErr w:type="spellStart"/>
      <w:r>
        <w:t>i</w:t>
      </w:r>
      <w:proofErr w:type="spellEnd"/>
      <w:r>
        <w:t xml:space="preserve"> will be smaller than the difference between their results in stage i-1.</w:t>
      </w:r>
    </w:p>
    <w:p w14:paraId="260360F6" w14:textId="77777777" w:rsidR="009C282A" w:rsidRDefault="009C282A" w:rsidP="009C282A">
      <w:r>
        <w:t xml:space="preserve">6b. For a given peer review pair assigned to review each other in stage </w:t>
      </w:r>
      <w:proofErr w:type="spellStart"/>
      <w:r>
        <w:t>i</w:t>
      </w:r>
      <w:proofErr w:type="spellEnd"/>
      <w:r>
        <w:t xml:space="preserve">, the difference between their results in stage </w:t>
      </w:r>
      <w:proofErr w:type="spellStart"/>
      <w:r>
        <w:t>i</w:t>
      </w:r>
      <w:proofErr w:type="spellEnd"/>
      <w:r>
        <w:t xml:space="preserve"> will be smaller than if they had not been assigned to each other.</w:t>
      </w:r>
    </w:p>
    <w:p w14:paraId="6AAB861F" w14:textId="77777777" w:rsidR="009C282A" w:rsidRDefault="009C282A" w:rsidP="009C282A">
      <w:r>
        <w:t>2-2 through 6b-2. The hypotheses 2 through 6 will also apply to the analytic sample size, using only stages 1-4.</w:t>
      </w:r>
    </w:p>
    <w:p w14:paraId="51453B69" w14:textId="77777777" w:rsidR="009C282A" w:rsidRDefault="009C282A" w:rsidP="009C282A">
      <w:r>
        <w:lastRenderedPageBreak/>
        <w:t xml:space="preserve">2-3 through 6b-3. The hypotheses 2 through 6 will also apply to the number of observations determined to be eligible for DACA and in the </w:t>
      </w:r>
      <w:proofErr w:type="spellStart"/>
      <w:r>
        <w:t>anlaysis</w:t>
      </w:r>
      <w:proofErr w:type="spellEnd"/>
      <w:r>
        <w:t>, using only stages 1-4.</w:t>
      </w:r>
    </w:p>
    <w:p w14:paraId="4A0C89B8" w14:textId="6805176A" w:rsidR="009C282A" w:rsidRPr="009C282A" w:rsidRDefault="009C282A" w:rsidP="009C282A">
      <w:r>
        <w:t>2-4 through 6b-4. The hypotheses 2 through 6 will also apply to the number of observations determined to be ineligible for DACA and in the analysis, using only stages 1-4.</w:t>
      </w:r>
    </w:p>
    <w:p w14:paraId="6C979687" w14:textId="77777777" w:rsidR="009C282A" w:rsidRPr="009C282A" w:rsidRDefault="009C282A" w:rsidP="009C282A">
      <w:pPr>
        <w:rPr>
          <w:b/>
          <w:bCs/>
        </w:rPr>
      </w:pPr>
      <w:r w:rsidRPr="009C282A">
        <w:rPr>
          <w:b/>
          <w:bCs/>
        </w:rPr>
        <w:t>Randomization</w:t>
      </w:r>
    </w:p>
    <w:p w14:paraId="0E76B9EC" w14:textId="77777777" w:rsidR="009C282A" w:rsidRPr="009C282A" w:rsidRDefault="009C282A" w:rsidP="009C282A">
      <w:r w:rsidRPr="009C282A">
        <w:t xml:space="preserve">The peer review stages will have </w:t>
      </w:r>
      <w:proofErr w:type="gramStart"/>
      <w:r w:rsidRPr="009C282A">
        <w:t>randomly-assigned</w:t>
      </w:r>
      <w:proofErr w:type="gramEnd"/>
      <w:r w:rsidRPr="009C282A">
        <w:t xml:space="preserve"> peer review pairs. The sample will be put into a random ordering, and then pairs will be assigned as the first two people in the order, then the third and fourth people, then fifth and sixth, and so on until 2/3 of the sample is assigned to a peer review pair.</w:t>
      </w:r>
    </w:p>
    <w:p w14:paraId="57FCB131" w14:textId="77777777" w:rsidR="009C282A" w:rsidRPr="009C282A" w:rsidRDefault="009C282A" w:rsidP="009C282A">
      <w:pPr>
        <w:rPr>
          <w:b/>
          <w:bCs/>
        </w:rPr>
      </w:pPr>
      <w:r w:rsidRPr="009C282A">
        <w:rPr>
          <w:b/>
          <w:bCs/>
        </w:rPr>
        <w:t>Data collection procedures</w:t>
      </w:r>
    </w:p>
    <w:p w14:paraId="1FDD2AE9" w14:textId="77777777" w:rsidR="009C282A" w:rsidRDefault="009C282A" w:rsidP="009C282A">
      <w:r>
        <w:t>1.</w:t>
      </w:r>
      <w:r>
        <w:tab/>
        <w:t>Recruitment: Recruitment materials were shared among academic Twitter and LinkedIn communities, by email to all economics departments in the US News and World Report list, as well as all economics departments listed as being at R1 or R2 universities in the United States for which contact information could be found, and by emails to professional organizations CSWEP, CSGGEP, ASHE, Institute for Replication, SCORE, The Replication Network, and Multi100. Initial plans included recruitment via CSQIEP too, but access to the recruitment network came too late.</w:t>
      </w:r>
    </w:p>
    <w:p w14:paraId="02C3FACC" w14:textId="77777777" w:rsidR="009C282A" w:rsidRDefault="009C282A" w:rsidP="009C282A">
      <w:r>
        <w:t>3.</w:t>
      </w:r>
      <w:r>
        <w:tab/>
        <w:t>People are qualified if they: (a) are a graduate student and have at least one published or forthcoming paper in applied microeconomics, (b) are academic faculty with at least some work, published or otherwise, in applied microeconomics, or (c) hold a PhD and work in a nonacademic position where they produce non-published research in applied microeconomics. This includes people from any country.</w:t>
      </w:r>
    </w:p>
    <w:p w14:paraId="337928E5" w14:textId="77777777" w:rsidR="009C282A" w:rsidRDefault="009C282A" w:rsidP="009C282A">
      <w:r>
        <w:t>4.</w:t>
      </w:r>
      <w:r>
        <w:tab/>
        <w:t xml:space="preserve">In recruitment, participants are directed to a sign-up page and told they would be offered </w:t>
      </w:r>
      <w:proofErr w:type="spellStart"/>
      <w:r>
        <w:t>coauthorship</w:t>
      </w:r>
      <w:proofErr w:type="spellEnd"/>
      <w:r>
        <w:t xml:space="preserve"> and $2000 on successful completion of all rounds of the study. To sign up, participants complete a Qualtrics survey and provide their email contact information.</w:t>
      </w:r>
    </w:p>
    <w:p w14:paraId="4A22A94B" w14:textId="77777777" w:rsidR="009C282A" w:rsidRDefault="009C282A" w:rsidP="009C282A">
      <w:r>
        <w:t>5.</w:t>
      </w:r>
      <w:r>
        <w:tab/>
        <w:t>(steps 1-4 above are completed as of the time of preregistration)</w:t>
      </w:r>
    </w:p>
    <w:p w14:paraId="2EC57365" w14:textId="77777777" w:rsidR="009C282A" w:rsidRDefault="009C282A" w:rsidP="009C282A">
      <w:r>
        <w:t>6.</w:t>
      </w:r>
      <w:r>
        <w:tab/>
        <w:t>Project organizers evaluate the publication record, affiliation, and educational attainment of respondents to determine if they are eligible.</w:t>
      </w:r>
    </w:p>
    <w:p w14:paraId="67E8B8AA" w14:textId="77777777" w:rsidR="009C282A" w:rsidRDefault="009C282A" w:rsidP="009C282A">
      <w:r>
        <w:t>7.</w:t>
      </w:r>
      <w:r>
        <w:tab/>
        <w:t xml:space="preserve">Because there are more participants than the budget </w:t>
      </w:r>
      <w:proofErr w:type="gramStart"/>
      <w:r>
        <w:t>is capable of paying</w:t>
      </w:r>
      <w:proofErr w:type="gramEnd"/>
      <w:r>
        <w:t xml:space="preserve"> for, participants are put in random order. The first 200 are invited to participate, and the rest are informed by email that they are also invited to </w:t>
      </w:r>
      <w:proofErr w:type="gramStart"/>
      <w:r>
        <w:t>participate, but</w:t>
      </w:r>
      <w:proofErr w:type="gramEnd"/>
      <w:r>
        <w:t xml:space="preserve"> may not receive payment based on budgetary restrictions. They are told their position in the random order and </w:t>
      </w:r>
      <w:r>
        <w:lastRenderedPageBreak/>
        <w:t xml:space="preserve">informed of how many people in front of them must not complete the study </w:t>
      </w:r>
      <w:proofErr w:type="gramStart"/>
      <w:r>
        <w:t>in order for</w:t>
      </w:r>
      <w:proofErr w:type="gramEnd"/>
      <w:r>
        <w:t xml:space="preserve"> them to receive payment. For example, if someone is in position 205, and five or more people in positions 1-204 do not complete the entirety of the task, then the person in position 205 will have an opportunity to be paid if they are still in the study. At this point participants are directed to a consent form and the replication materials and task are made available, and participants are given a numeric ID.</w:t>
      </w:r>
    </w:p>
    <w:p w14:paraId="66013CD4" w14:textId="77777777" w:rsidR="009C282A" w:rsidRDefault="009C282A" w:rsidP="009C282A">
      <w:r>
        <w:t>8.</w:t>
      </w:r>
      <w:r>
        <w:tab/>
        <w:t xml:space="preserve">When participants are done with each task, they submit their replication materials to a </w:t>
      </w:r>
      <w:proofErr w:type="spellStart"/>
      <w:r>
        <w:t>Sharepoint</w:t>
      </w:r>
      <w:proofErr w:type="spellEnd"/>
      <w:r>
        <w:t xml:space="preserve"> </w:t>
      </w:r>
      <w:proofErr w:type="gramStart"/>
      <w:r>
        <w:t>repository, and</w:t>
      </w:r>
      <w:proofErr w:type="gramEnd"/>
      <w:r>
        <w:t xml:space="preserve"> complete another Qualtrics survey. This is true for all six rounds of the study.</w:t>
      </w:r>
    </w:p>
    <w:p w14:paraId="50622CD7" w14:textId="58878082" w:rsidR="009C282A" w:rsidRPr="009C282A" w:rsidRDefault="009C282A" w:rsidP="009C282A">
      <w:pPr>
        <w:rPr>
          <w:b/>
          <w:bCs/>
        </w:rPr>
      </w:pPr>
      <w:r>
        <w:t xml:space="preserve">9. For peer review tasks, pairs of peer reviewers are randomly assigned by being put in a random order, and then each consecutive pair of two participants is assigned to review each other, until 2/3 of the participants are assigned as </w:t>
      </w:r>
      <w:proofErr w:type="spellStart"/>
      <w:proofErr w:type="gramStart"/>
      <w:r>
        <w:t>reviewers.</w:t>
      </w:r>
      <w:r w:rsidRPr="009C282A">
        <w:rPr>
          <w:b/>
          <w:bCs/>
        </w:rPr>
        <w:t>Analysis</w:t>
      </w:r>
      <w:proofErr w:type="spellEnd"/>
      <w:proofErr w:type="gramEnd"/>
      <w:r w:rsidRPr="009C282A">
        <w:rPr>
          <w:b/>
          <w:bCs/>
        </w:rPr>
        <w:t xml:space="preserve"> Plan</w:t>
      </w:r>
    </w:p>
    <w:p w14:paraId="615F02C7" w14:textId="77777777" w:rsidR="009C282A" w:rsidRPr="009C282A" w:rsidRDefault="009C282A" w:rsidP="009C282A">
      <w:pPr>
        <w:rPr>
          <w:b/>
          <w:bCs/>
        </w:rPr>
      </w:pPr>
      <w:r w:rsidRPr="009C282A">
        <w:rPr>
          <w:b/>
          <w:bCs/>
        </w:rPr>
        <w:t>Statistical models</w:t>
      </w:r>
    </w:p>
    <w:p w14:paraId="73CB1630" w14:textId="77777777" w:rsidR="009C282A" w:rsidRDefault="009C282A" w:rsidP="009C282A">
      <w:r>
        <w:t>1. SD1 will be greater than the mean reported standard error of effect sizes, among studies for which a standard error and single effect size can be derived.</w:t>
      </w:r>
    </w:p>
    <w:p w14:paraId="511F1FD4" w14:textId="77777777" w:rsidR="009C282A" w:rsidRDefault="009C282A" w:rsidP="009C282A"/>
    <w:p w14:paraId="3214F38A" w14:textId="77777777" w:rsidR="009C282A" w:rsidRDefault="009C282A" w:rsidP="009C282A">
      <w:r>
        <w:t xml:space="preserve">We will calculate the standard deviation of the reported effect sizes in the first stage, and the </w:t>
      </w:r>
      <w:proofErr w:type="gramStart"/>
      <w:r>
        <w:t>mean</w:t>
      </w:r>
      <w:proofErr w:type="gramEnd"/>
      <w:r>
        <w:t xml:space="preserve"> of the reported standard errors in the first </w:t>
      </w:r>
      <w:proofErr w:type="gramStart"/>
      <w:r>
        <w:t>stage, and</w:t>
      </w:r>
      <w:proofErr w:type="gramEnd"/>
      <w:r>
        <w:t xml:space="preserve"> compare them.</w:t>
      </w:r>
    </w:p>
    <w:p w14:paraId="68CFC1B5" w14:textId="77777777" w:rsidR="009C282A" w:rsidRDefault="009C282A" w:rsidP="009C282A"/>
    <w:p w14:paraId="05472F06" w14:textId="77777777" w:rsidR="009C282A" w:rsidRDefault="009C282A" w:rsidP="009C282A">
      <w:r>
        <w:t xml:space="preserve">2. </w:t>
      </w:r>
      <w:proofErr w:type="spellStart"/>
      <w:r>
        <w:t>SDi</w:t>
      </w:r>
      <w:proofErr w:type="spellEnd"/>
      <w:r>
        <w:t xml:space="preserve"> will have a negative linear or quadratic relationship with </w:t>
      </w:r>
      <w:proofErr w:type="spellStart"/>
      <w:r>
        <w:t>i</w:t>
      </w:r>
      <w:proofErr w:type="spellEnd"/>
      <w:r>
        <w:t>.</w:t>
      </w:r>
    </w:p>
    <w:p w14:paraId="16E3ACBC" w14:textId="77777777" w:rsidR="009C282A" w:rsidRDefault="009C282A" w:rsidP="009C282A"/>
    <w:p w14:paraId="37665A93" w14:textId="77777777" w:rsidR="009C282A" w:rsidRDefault="009C282A" w:rsidP="009C282A">
      <w:r>
        <w:t xml:space="preserve">We will take the reported effect sizes from the set of researchers who completed all stages of </w:t>
      </w:r>
      <w:proofErr w:type="gramStart"/>
      <w:r>
        <w:t>analysis, and</w:t>
      </w:r>
      <w:proofErr w:type="gramEnd"/>
      <w:r>
        <w:t xml:space="preserve"> subtract the mean. Then, we will use ordinary least squares to regress the square of this variable on a linear term representing the stage of analysis, or a quadratic for stage, depending on the apparent best-fit relationship in the data. If using a quadratic, the hypothesis is supported only if the effect is negative for all values of </w:t>
      </w:r>
      <w:proofErr w:type="spellStart"/>
      <w:r>
        <w:t>i</w:t>
      </w:r>
      <w:proofErr w:type="spellEnd"/>
      <w:r>
        <w:t xml:space="preserve"> in the data.</w:t>
      </w:r>
    </w:p>
    <w:p w14:paraId="6CAD8EAB" w14:textId="77777777" w:rsidR="009C282A" w:rsidRDefault="009C282A" w:rsidP="009C282A"/>
    <w:p w14:paraId="59472B15" w14:textId="77777777" w:rsidR="009C282A" w:rsidRDefault="009C282A" w:rsidP="009C282A">
      <w:r>
        <w:t xml:space="preserve">3a-3e. </w:t>
      </w:r>
      <w:proofErr w:type="gramStart"/>
      <w:r>
        <w:t xml:space="preserve">For </w:t>
      </w:r>
      <w:proofErr w:type="spellStart"/>
      <w:r>
        <w:t>i</w:t>
      </w:r>
      <w:proofErr w:type="spellEnd"/>
      <w:proofErr w:type="gramEnd"/>
      <w:r>
        <w:t xml:space="preserve"> from 1 to 5, SD(i+1) &lt; </w:t>
      </w:r>
      <w:proofErr w:type="spellStart"/>
      <w:r>
        <w:t>SDi</w:t>
      </w:r>
      <w:proofErr w:type="spellEnd"/>
    </w:p>
    <w:p w14:paraId="1A4CB34D" w14:textId="77777777" w:rsidR="009C282A" w:rsidRDefault="009C282A" w:rsidP="009C282A"/>
    <w:p w14:paraId="0B874F51" w14:textId="77777777" w:rsidR="009C282A" w:rsidRDefault="009C282A" w:rsidP="009C282A">
      <w:r>
        <w:t>We will use Levene's test, with a median center, to compare the variance of the effect sizes in each stage to the variance of effect sizes in the following stage.</w:t>
      </w:r>
    </w:p>
    <w:p w14:paraId="60FA8EB2" w14:textId="77777777" w:rsidR="009C282A" w:rsidRDefault="009C282A" w:rsidP="009C282A"/>
    <w:p w14:paraId="07412C51" w14:textId="77777777" w:rsidR="009C282A" w:rsidRDefault="009C282A" w:rsidP="009C282A">
      <w:r>
        <w:t xml:space="preserve">4. Respondents assigned to the peer review condition in stage </w:t>
      </w:r>
      <w:proofErr w:type="spellStart"/>
      <w:r>
        <w:t>i</w:t>
      </w:r>
      <w:proofErr w:type="spellEnd"/>
      <w:r>
        <w:t xml:space="preserve"> will have a smaller </w:t>
      </w:r>
      <w:proofErr w:type="spellStart"/>
      <w:r>
        <w:t>SDi</w:t>
      </w:r>
      <w:proofErr w:type="spellEnd"/>
      <w:r>
        <w:t xml:space="preserve"> than respondents not assigned to peer review, where the stage-</w:t>
      </w:r>
      <w:proofErr w:type="spellStart"/>
      <w:r>
        <w:t>i</w:t>
      </w:r>
      <w:proofErr w:type="spellEnd"/>
      <w:r>
        <w:t xml:space="preserve"> results for anyone who does not submit a revision in stage </w:t>
      </w:r>
      <w:proofErr w:type="spellStart"/>
      <w:r>
        <w:t>i</w:t>
      </w:r>
      <w:proofErr w:type="spellEnd"/>
      <w:r>
        <w:t xml:space="preserve"> is their stage i-1 result.</w:t>
      </w:r>
    </w:p>
    <w:p w14:paraId="6A4DD73F" w14:textId="77777777" w:rsidR="009C282A" w:rsidRDefault="009C282A" w:rsidP="009C282A"/>
    <w:p w14:paraId="47477217" w14:textId="77777777" w:rsidR="009C282A" w:rsidRDefault="009C282A" w:rsidP="009C282A">
      <w:r>
        <w:t xml:space="preserve">We will use Levene's test, with a median center, to compare the variance of the effect sizes in stage </w:t>
      </w:r>
      <w:proofErr w:type="spellStart"/>
      <w:r>
        <w:t>i</w:t>
      </w:r>
      <w:proofErr w:type="spellEnd"/>
      <w:r>
        <w:t xml:space="preserve"> among those who were assigned to peer review in stage </w:t>
      </w:r>
      <w:proofErr w:type="spellStart"/>
      <w:r>
        <w:t>i</w:t>
      </w:r>
      <w:proofErr w:type="spellEnd"/>
      <w:r>
        <w:t xml:space="preserve"> against those who were not assigned to peer review in stage </w:t>
      </w:r>
      <w:proofErr w:type="spellStart"/>
      <w:r>
        <w:t>i</w:t>
      </w:r>
      <w:proofErr w:type="spellEnd"/>
      <w:r>
        <w:t xml:space="preserve">. This will be repeated for stages 2, 4, and 6, </w:t>
      </w:r>
      <w:proofErr w:type="gramStart"/>
      <w:r>
        <w:t>and also</w:t>
      </w:r>
      <w:proofErr w:type="gramEnd"/>
      <w:r>
        <w:t xml:space="preserve"> for these three stages pooled together.</w:t>
      </w:r>
    </w:p>
    <w:p w14:paraId="1AF0ACE8" w14:textId="77777777" w:rsidR="009C282A" w:rsidRDefault="009C282A" w:rsidP="009C282A"/>
    <w:p w14:paraId="1E25FDE0" w14:textId="77777777" w:rsidR="009C282A" w:rsidRDefault="009C282A" w:rsidP="009C282A">
      <w:r>
        <w:t xml:space="preserve">5. Respondents assigned to the peer review condition in stage </w:t>
      </w:r>
      <w:proofErr w:type="spellStart"/>
      <w:r>
        <w:t>i</w:t>
      </w:r>
      <w:proofErr w:type="spellEnd"/>
      <w:r>
        <w:t xml:space="preserve"> will have a smaller SD(i+1) than respondents not assigned to peer review</w:t>
      </w:r>
    </w:p>
    <w:p w14:paraId="328939B1" w14:textId="77777777" w:rsidR="009C282A" w:rsidRDefault="009C282A" w:rsidP="009C282A"/>
    <w:p w14:paraId="5577016F" w14:textId="77777777" w:rsidR="009C282A" w:rsidRDefault="009C282A" w:rsidP="009C282A">
      <w:r>
        <w:t xml:space="preserve">We will use Levene's test, with a median center, to compare the variance of the effect sizes in stage i+1 among those who were assigned to peer review in stage </w:t>
      </w:r>
      <w:proofErr w:type="spellStart"/>
      <w:r>
        <w:t>i</w:t>
      </w:r>
      <w:proofErr w:type="spellEnd"/>
      <w:r>
        <w:t xml:space="preserve"> against those who were not assigned to peer review in stage </w:t>
      </w:r>
      <w:proofErr w:type="spellStart"/>
      <w:r>
        <w:t>i</w:t>
      </w:r>
      <w:proofErr w:type="spellEnd"/>
      <w:r>
        <w:t xml:space="preserve">. This will be repeated for stages 2, 4, and 6, </w:t>
      </w:r>
      <w:proofErr w:type="gramStart"/>
      <w:r>
        <w:t>and also</w:t>
      </w:r>
      <w:proofErr w:type="gramEnd"/>
      <w:r>
        <w:t xml:space="preserve"> for these three stages pooled together.</w:t>
      </w:r>
    </w:p>
    <w:p w14:paraId="517ED9C3" w14:textId="77777777" w:rsidR="009C282A" w:rsidRDefault="009C282A" w:rsidP="009C282A"/>
    <w:p w14:paraId="0A74F0E6" w14:textId="77777777" w:rsidR="009C282A" w:rsidRDefault="009C282A" w:rsidP="009C282A">
      <w:r>
        <w:t xml:space="preserve">6a. For a given peer review pair assigned to review each other in stage </w:t>
      </w:r>
      <w:proofErr w:type="spellStart"/>
      <w:r>
        <w:t>i</w:t>
      </w:r>
      <w:proofErr w:type="spellEnd"/>
      <w:r>
        <w:t xml:space="preserve">, the difference between their results in stage </w:t>
      </w:r>
      <w:proofErr w:type="spellStart"/>
      <w:r>
        <w:t>i</w:t>
      </w:r>
      <w:proofErr w:type="spellEnd"/>
      <w:r>
        <w:t xml:space="preserve"> will be smaller than the difference between their results in stage i-1.</w:t>
      </w:r>
    </w:p>
    <w:p w14:paraId="434A5FFA" w14:textId="77777777" w:rsidR="009C282A" w:rsidRDefault="009C282A" w:rsidP="009C282A"/>
    <w:p w14:paraId="1750CB0C" w14:textId="77777777" w:rsidR="009C282A" w:rsidRDefault="009C282A" w:rsidP="009C282A">
      <w:r>
        <w:t xml:space="preserve">We will calculate the absolute difference in effect sizes between each member of a peer review pair in their stage </w:t>
      </w:r>
      <w:proofErr w:type="spellStart"/>
      <w:r>
        <w:t>i</w:t>
      </w:r>
      <w:proofErr w:type="spellEnd"/>
      <w:r>
        <w:t xml:space="preserve"> and stage i-1 results. Then, we will compare the means of these absolute differences across stages using a paired t-test. This analysis will be repeated in stages 2, 4, and 6, </w:t>
      </w:r>
      <w:proofErr w:type="gramStart"/>
      <w:r>
        <w:t>and also</w:t>
      </w:r>
      <w:proofErr w:type="gramEnd"/>
      <w:r>
        <w:t xml:space="preserve"> for these three stages pooled together.</w:t>
      </w:r>
    </w:p>
    <w:p w14:paraId="118A3AF1" w14:textId="77777777" w:rsidR="009C282A" w:rsidRDefault="009C282A" w:rsidP="009C282A"/>
    <w:p w14:paraId="7F03F023" w14:textId="77777777" w:rsidR="009C282A" w:rsidRDefault="009C282A" w:rsidP="009C282A">
      <w:r>
        <w:t xml:space="preserve">6b. For a given peer review pair assigned to review each other in stage </w:t>
      </w:r>
      <w:proofErr w:type="spellStart"/>
      <w:r>
        <w:t>i</w:t>
      </w:r>
      <w:proofErr w:type="spellEnd"/>
      <w:r>
        <w:t xml:space="preserve">, the difference between their results in stage </w:t>
      </w:r>
      <w:proofErr w:type="spellStart"/>
      <w:r>
        <w:t>i</w:t>
      </w:r>
      <w:proofErr w:type="spellEnd"/>
      <w:r>
        <w:t xml:space="preserve"> will be smaller than if they had not been assigned to each other.</w:t>
      </w:r>
    </w:p>
    <w:p w14:paraId="55205E95" w14:textId="77777777" w:rsidR="009C282A" w:rsidRDefault="009C282A" w:rsidP="009C282A"/>
    <w:p w14:paraId="55D95B4F" w14:textId="77777777" w:rsidR="009C282A" w:rsidRDefault="009C282A" w:rsidP="009C282A">
      <w:r>
        <w:lastRenderedPageBreak/>
        <w:t xml:space="preserve">We will calculate the absolute difference in effect sizes between each member of a peer review pair in their stage </w:t>
      </w:r>
      <w:proofErr w:type="spellStart"/>
      <w:r>
        <w:t>i</w:t>
      </w:r>
      <w:proofErr w:type="spellEnd"/>
      <w:r>
        <w:t xml:space="preserve"> results. Then, we will construct a null distribution of effect size differences by randomly assigning an equal number of fake peer review partnerships and calculating their average within-partnership differences in their stage </w:t>
      </w:r>
      <w:proofErr w:type="spellStart"/>
      <w:r>
        <w:t>i</w:t>
      </w:r>
      <w:proofErr w:type="spellEnd"/>
      <w:r>
        <w:t xml:space="preserve"> results (where anyone who did not submit a revision in stage </w:t>
      </w:r>
      <w:proofErr w:type="spellStart"/>
      <w:r>
        <w:t>i</w:t>
      </w:r>
      <w:proofErr w:type="spellEnd"/>
      <w:r>
        <w:t xml:space="preserve"> uses their stage i-1 results). We will repeat this fake-partnership process 3000 times and calculate the distribution of the mean absolute difference across these 3000 iterations. We will then calculate the actual absolute difference's percentile pct of the null distribution. The p-value will be 2*pct if pct &lt; .5, and 2*(1-pct) if pct &gt;= .5. This analysis will be repeated in stages 2, 4, and 6, </w:t>
      </w:r>
      <w:proofErr w:type="gramStart"/>
      <w:r>
        <w:t>and also</w:t>
      </w:r>
      <w:proofErr w:type="gramEnd"/>
      <w:r>
        <w:t xml:space="preserve"> for all three stages pooled together.</w:t>
      </w:r>
    </w:p>
    <w:p w14:paraId="0E90D618" w14:textId="77777777" w:rsidR="009C282A" w:rsidRDefault="009C282A" w:rsidP="009C282A"/>
    <w:p w14:paraId="65721BE0" w14:textId="77777777" w:rsidR="009C282A" w:rsidRDefault="009C282A" w:rsidP="009C282A">
      <w:r>
        <w:t>2-2 through 6b-2. The hypotheses 2 through 6 will also apply to the analytic sample size, using only stages 1-4.</w:t>
      </w:r>
    </w:p>
    <w:p w14:paraId="65A45350" w14:textId="77777777" w:rsidR="009C282A" w:rsidRDefault="009C282A" w:rsidP="009C282A">
      <w:r>
        <w:t xml:space="preserve">2-3 through 6b-3. The hypotheses 2 through 6 will also apply to the number of observations determined to be eligible for DACA and in the </w:t>
      </w:r>
      <w:proofErr w:type="spellStart"/>
      <w:r>
        <w:t>anlaysis</w:t>
      </w:r>
      <w:proofErr w:type="spellEnd"/>
      <w:r>
        <w:t>, using only stages 1-4.</w:t>
      </w:r>
    </w:p>
    <w:p w14:paraId="6C1D1653" w14:textId="77777777" w:rsidR="009C282A" w:rsidRDefault="009C282A" w:rsidP="009C282A">
      <w:r>
        <w:t>2-4 through 6b-4. The hypotheses 2 through 6 will also apply to the number of observations determined to be ineligible for DACA and in the analysis, using only stages 1-4.</w:t>
      </w:r>
    </w:p>
    <w:p w14:paraId="32EE6E6E" w14:textId="77777777" w:rsidR="009C282A" w:rsidRDefault="009C282A" w:rsidP="009C282A"/>
    <w:p w14:paraId="5759CB95" w14:textId="77777777" w:rsidR="009C282A" w:rsidRDefault="009C282A" w:rsidP="009C282A">
      <w:r>
        <w:t>The analysis will be the exact same as for analyses 2-6, except using overall analytic sample size, the number of observations included and eligible for DACA, and the number of observations included and ineligible for DACA instead of effect sizes, respectively, and limiting analysis only to stages 1-4.</w:t>
      </w:r>
    </w:p>
    <w:p w14:paraId="1990A523" w14:textId="65ADCB36" w:rsidR="009C282A" w:rsidRPr="009C282A" w:rsidRDefault="009C282A" w:rsidP="009C282A">
      <w:pPr>
        <w:rPr>
          <w:b/>
          <w:bCs/>
        </w:rPr>
      </w:pPr>
      <w:r w:rsidRPr="009C282A">
        <w:rPr>
          <w:b/>
          <w:bCs/>
        </w:rPr>
        <w:t>Inference criteria</w:t>
      </w:r>
    </w:p>
    <w:p w14:paraId="5D1BED9B" w14:textId="77777777" w:rsidR="009C282A" w:rsidRPr="009C282A" w:rsidRDefault="009C282A" w:rsidP="009C282A">
      <w:r w:rsidRPr="009C282A">
        <w:t>We will use two-sided p-values for each inference, using alpha = .05. There will not be adjustments for multiple hypothesis tests.</w:t>
      </w:r>
    </w:p>
    <w:p w14:paraId="13772E80" w14:textId="77777777" w:rsidR="009C282A" w:rsidRPr="009C282A" w:rsidRDefault="009C282A" w:rsidP="009C282A">
      <w:pPr>
        <w:rPr>
          <w:b/>
          <w:bCs/>
        </w:rPr>
      </w:pPr>
      <w:r w:rsidRPr="009C282A">
        <w:rPr>
          <w:b/>
          <w:bCs/>
        </w:rPr>
        <w:t>Data exclusion</w:t>
      </w:r>
    </w:p>
    <w:p w14:paraId="5E3F9A26" w14:textId="77777777" w:rsidR="009C282A" w:rsidRPr="009C282A" w:rsidRDefault="009C282A" w:rsidP="009C282A">
      <w:r w:rsidRPr="009C282A">
        <w:t xml:space="preserve">Researchers that do not complete all rounds of the study will be excluded from the main results, although they will be included in exploratory analysis of attrition, and for sensitivity analyses to see if results change with them included where relevant. In the case that there are any observations outside of the "lower and upper fence" of the IQR of the dependent variable being studied (the 75th percentile plus 1.5 times the inter-quartile range as the upper fence, and the 25th percentile minus 1.5 times the inter-quartile range as the lower </w:t>
      </w:r>
      <w:r w:rsidRPr="009C282A">
        <w:lastRenderedPageBreak/>
        <w:t xml:space="preserve">fence), analysis will be </w:t>
      </w:r>
      <w:proofErr w:type="spellStart"/>
      <w:r w:rsidRPr="009C282A">
        <w:t>conduced</w:t>
      </w:r>
      <w:proofErr w:type="spellEnd"/>
      <w:r w:rsidRPr="009C282A">
        <w:t xml:space="preserve"> once with all data included, and once with observations outside the fences dropped. </w:t>
      </w:r>
    </w:p>
    <w:p w14:paraId="36D9995D" w14:textId="77777777" w:rsidR="009C282A" w:rsidRPr="009C282A" w:rsidRDefault="009C282A" w:rsidP="009C282A">
      <w:pPr>
        <w:rPr>
          <w:b/>
          <w:bCs/>
        </w:rPr>
      </w:pPr>
      <w:r w:rsidRPr="009C282A">
        <w:rPr>
          <w:b/>
          <w:bCs/>
        </w:rPr>
        <w:t>Exploratory analysis</w:t>
      </w:r>
    </w:p>
    <w:p w14:paraId="54DD5D80" w14:textId="77777777" w:rsidR="009C282A" w:rsidRPr="009C282A" w:rsidRDefault="009C282A" w:rsidP="009C282A">
      <w:r w:rsidRPr="009C282A">
        <w:t xml:space="preserve">Responses </w:t>
      </w:r>
      <w:proofErr w:type="gramStart"/>
      <w:r w:rsidRPr="009C282A">
        <w:t>for</w:t>
      </w:r>
      <w:proofErr w:type="gramEnd"/>
      <w:r w:rsidRPr="009C282A">
        <w:t xml:space="preserve"> all questions in the Research Justification Survey will be described, as well as how their distributions change across </w:t>
      </w:r>
      <w:proofErr w:type="gramStart"/>
      <w:r w:rsidRPr="009C282A">
        <w:t>the different</w:t>
      </w:r>
      <w:proofErr w:type="gramEnd"/>
      <w:r w:rsidRPr="009C282A">
        <w:t xml:space="preserve"> stages. Both primary authors will, independently, analyze the relationship between (a) researcher characteristics and reported research results in earlier stages, and (b) attrition from the study and reported research results in later stages. We will analyze the relationship between being assigned a peer reviewer and the decision to attrit, or to produce a revision of one's work before the next research task.</w:t>
      </w:r>
    </w:p>
    <w:p w14:paraId="0520F250" w14:textId="77777777" w:rsidR="009C60DF" w:rsidRDefault="009C60DF"/>
    <w:sectPr w:rsidR="009C60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82A"/>
    <w:rsid w:val="00026C2B"/>
    <w:rsid w:val="00644B98"/>
    <w:rsid w:val="008047DF"/>
    <w:rsid w:val="009C282A"/>
    <w:rsid w:val="009C6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B1D48"/>
  <w15:chartTrackingRefBased/>
  <w15:docId w15:val="{B2E994FE-9F41-4C25-9BEE-0AF7E218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8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82A"/>
    <w:rPr>
      <w:rFonts w:eastAsiaTheme="majorEastAsia" w:cstheme="majorBidi"/>
      <w:color w:val="272727" w:themeColor="text1" w:themeTint="D8"/>
    </w:rPr>
  </w:style>
  <w:style w:type="paragraph" w:styleId="Title">
    <w:name w:val="Title"/>
    <w:basedOn w:val="Normal"/>
    <w:next w:val="Normal"/>
    <w:link w:val="TitleChar"/>
    <w:uiPriority w:val="10"/>
    <w:qFormat/>
    <w:rsid w:val="009C2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82A"/>
    <w:pPr>
      <w:spacing w:before="160"/>
      <w:jc w:val="center"/>
    </w:pPr>
    <w:rPr>
      <w:i/>
      <w:iCs/>
      <w:color w:val="404040" w:themeColor="text1" w:themeTint="BF"/>
    </w:rPr>
  </w:style>
  <w:style w:type="character" w:customStyle="1" w:styleId="QuoteChar">
    <w:name w:val="Quote Char"/>
    <w:basedOn w:val="DefaultParagraphFont"/>
    <w:link w:val="Quote"/>
    <w:uiPriority w:val="29"/>
    <w:rsid w:val="009C282A"/>
    <w:rPr>
      <w:i/>
      <w:iCs/>
      <w:color w:val="404040" w:themeColor="text1" w:themeTint="BF"/>
    </w:rPr>
  </w:style>
  <w:style w:type="paragraph" w:styleId="ListParagraph">
    <w:name w:val="List Paragraph"/>
    <w:basedOn w:val="Normal"/>
    <w:uiPriority w:val="34"/>
    <w:qFormat/>
    <w:rsid w:val="009C282A"/>
    <w:pPr>
      <w:ind w:left="720"/>
      <w:contextualSpacing/>
    </w:pPr>
  </w:style>
  <w:style w:type="character" w:styleId="IntenseEmphasis">
    <w:name w:val="Intense Emphasis"/>
    <w:basedOn w:val="DefaultParagraphFont"/>
    <w:uiPriority w:val="21"/>
    <w:qFormat/>
    <w:rsid w:val="009C282A"/>
    <w:rPr>
      <w:i/>
      <w:iCs/>
      <w:color w:val="0F4761" w:themeColor="accent1" w:themeShade="BF"/>
    </w:rPr>
  </w:style>
  <w:style w:type="paragraph" w:styleId="IntenseQuote">
    <w:name w:val="Intense Quote"/>
    <w:basedOn w:val="Normal"/>
    <w:next w:val="Normal"/>
    <w:link w:val="IntenseQuoteChar"/>
    <w:uiPriority w:val="30"/>
    <w:qFormat/>
    <w:rsid w:val="009C2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82A"/>
    <w:rPr>
      <w:i/>
      <w:iCs/>
      <w:color w:val="0F4761" w:themeColor="accent1" w:themeShade="BF"/>
    </w:rPr>
  </w:style>
  <w:style w:type="character" w:styleId="IntenseReference">
    <w:name w:val="Intense Reference"/>
    <w:basedOn w:val="DefaultParagraphFont"/>
    <w:uiPriority w:val="32"/>
    <w:qFormat/>
    <w:rsid w:val="009C282A"/>
    <w:rPr>
      <w:b/>
      <w:bCs/>
      <w:smallCaps/>
      <w:color w:val="0F4761" w:themeColor="accent1" w:themeShade="BF"/>
      <w:spacing w:val="5"/>
    </w:rPr>
  </w:style>
  <w:style w:type="character" w:styleId="Hyperlink">
    <w:name w:val="Hyperlink"/>
    <w:basedOn w:val="DefaultParagraphFont"/>
    <w:uiPriority w:val="99"/>
    <w:unhideWhenUsed/>
    <w:rsid w:val="009C282A"/>
    <w:rPr>
      <w:color w:val="467886" w:themeColor="hyperlink"/>
      <w:u w:val="single"/>
    </w:rPr>
  </w:style>
  <w:style w:type="character" w:styleId="UnresolvedMention">
    <w:name w:val="Unresolved Mention"/>
    <w:basedOn w:val="DefaultParagraphFont"/>
    <w:uiPriority w:val="99"/>
    <w:semiHidden/>
    <w:unhideWhenUsed/>
    <w:rsid w:val="009C2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1622</Words>
  <Characters>9250</Characters>
  <Application>Microsoft Office Word</Application>
  <DocSecurity>0</DocSecurity>
  <Lines>77</Lines>
  <Paragraphs>21</Paragraphs>
  <ScaleCrop>false</ScaleCrop>
  <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Huntington-Klein</dc:creator>
  <cp:keywords/>
  <dc:description/>
  <cp:lastModifiedBy>Nicholas Huntington-Klein</cp:lastModifiedBy>
  <cp:revision>1</cp:revision>
  <dcterms:created xsi:type="dcterms:W3CDTF">2026-09-15T20:21:00Z</dcterms:created>
  <dcterms:modified xsi:type="dcterms:W3CDTF">2026-09-15T20:30:00Z</dcterms:modified>
</cp:coreProperties>
</file>